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265" w:rsidRPr="00121265" w:rsidRDefault="00121265" w:rsidP="00121265">
      <w:pPr>
        <w:spacing w:line="600" w:lineRule="exact"/>
        <w:jc w:val="left"/>
        <w:rPr>
          <w:rFonts w:ascii="黑体" w:eastAsia="黑体" w:hAnsi="黑体"/>
          <w:sz w:val="32"/>
          <w:szCs w:val="32"/>
        </w:rPr>
      </w:pPr>
      <w:r>
        <w:rPr>
          <w:rFonts w:ascii="黑体" w:eastAsia="黑体" w:hAnsi="黑体" w:hint="eastAsia"/>
          <w:sz w:val="32"/>
          <w:szCs w:val="32"/>
        </w:rPr>
        <w:t>附件2</w:t>
      </w:r>
    </w:p>
    <w:p w:rsidR="00121265" w:rsidRPr="00121265" w:rsidRDefault="00121265" w:rsidP="00121265">
      <w:pPr>
        <w:spacing w:line="600" w:lineRule="exact"/>
        <w:jc w:val="left"/>
        <w:rPr>
          <w:rFonts w:ascii="黑体" w:eastAsia="黑体" w:hAnsi="黑体"/>
          <w:sz w:val="32"/>
          <w:szCs w:val="32"/>
        </w:rPr>
      </w:pPr>
    </w:p>
    <w:p w:rsidR="009F01C5" w:rsidRDefault="00073F78" w:rsidP="009F104B">
      <w:pPr>
        <w:spacing w:line="600" w:lineRule="exact"/>
        <w:jc w:val="center"/>
        <w:rPr>
          <w:rFonts w:ascii="方正小标宋简体" w:eastAsia="方正小标宋简体" w:hAnsi="微软雅黑" w:cs="宋体"/>
          <w:color w:val="333333"/>
          <w:kern w:val="36"/>
          <w:sz w:val="44"/>
          <w:szCs w:val="44"/>
        </w:rPr>
      </w:pPr>
      <w:r w:rsidRPr="00073F78">
        <w:rPr>
          <w:rFonts w:ascii="方正小标宋简体" w:eastAsia="方正小标宋简体" w:hint="eastAsia"/>
          <w:sz w:val="44"/>
          <w:szCs w:val="44"/>
        </w:rPr>
        <w:t>《</w:t>
      </w:r>
      <w:r w:rsidR="009F01C5" w:rsidRPr="009F01C5">
        <w:rPr>
          <w:rFonts w:ascii="方正小标宋简体" w:eastAsia="方正小标宋简体" w:hAnsi="微软雅黑" w:cs="宋体" w:hint="eastAsia"/>
          <w:color w:val="333333"/>
          <w:kern w:val="36"/>
          <w:sz w:val="44"/>
          <w:szCs w:val="44"/>
        </w:rPr>
        <w:t>北京市生态环境局关于印发</w:t>
      </w:r>
      <w:r w:rsidR="009F01C5">
        <w:rPr>
          <w:rFonts w:ascii="方正小标宋简体" w:eastAsia="方正小标宋简体" w:hAnsi="微软雅黑" w:cs="宋体" w:hint="eastAsia"/>
          <w:color w:val="333333"/>
          <w:kern w:val="36"/>
          <w:sz w:val="44"/>
          <w:szCs w:val="44"/>
        </w:rPr>
        <w:t>〈</w:t>
      </w:r>
      <w:r w:rsidR="009F01C5" w:rsidRPr="009F01C5">
        <w:rPr>
          <w:rFonts w:ascii="方正小标宋简体" w:eastAsia="方正小标宋简体" w:hAnsi="微软雅黑" w:cs="宋体" w:hint="eastAsia"/>
          <w:color w:val="333333"/>
          <w:kern w:val="36"/>
          <w:sz w:val="44"/>
          <w:szCs w:val="44"/>
        </w:rPr>
        <w:t>北京市一般建设项目环境影响评价审批裁量基准</w:t>
      </w:r>
      <w:r w:rsidR="009F01C5">
        <w:rPr>
          <w:rFonts w:ascii="方正小标宋简体" w:eastAsia="方正小标宋简体" w:hAnsi="微软雅黑" w:cs="宋体" w:hint="eastAsia"/>
          <w:color w:val="333333"/>
          <w:kern w:val="36"/>
          <w:sz w:val="44"/>
          <w:szCs w:val="44"/>
        </w:rPr>
        <w:t>〉</w:t>
      </w:r>
    </w:p>
    <w:p w:rsidR="00D5146B" w:rsidRPr="00073F78" w:rsidRDefault="009F01C5" w:rsidP="009F104B">
      <w:pPr>
        <w:spacing w:line="600" w:lineRule="exact"/>
        <w:jc w:val="center"/>
        <w:rPr>
          <w:rFonts w:ascii="方正小标宋简体" w:eastAsia="方正小标宋简体"/>
          <w:sz w:val="44"/>
          <w:szCs w:val="44"/>
        </w:rPr>
      </w:pPr>
      <w:r w:rsidRPr="009F01C5">
        <w:rPr>
          <w:rFonts w:ascii="方正小标宋简体" w:eastAsia="方正小标宋简体" w:hAnsi="微软雅黑" w:cs="宋体" w:hint="eastAsia"/>
          <w:color w:val="333333"/>
          <w:kern w:val="36"/>
          <w:sz w:val="44"/>
          <w:szCs w:val="44"/>
        </w:rPr>
        <w:t>的通知</w:t>
      </w:r>
      <w:r w:rsidR="00073F78" w:rsidRPr="00073F78">
        <w:rPr>
          <w:rFonts w:ascii="方正小标宋简体" w:eastAsia="方正小标宋简体" w:hint="eastAsia"/>
          <w:sz w:val="44"/>
          <w:szCs w:val="44"/>
        </w:rPr>
        <w:t>》编制说明</w:t>
      </w:r>
    </w:p>
    <w:p w:rsidR="00073F78" w:rsidRPr="00121265" w:rsidRDefault="00121265" w:rsidP="00121265">
      <w:pPr>
        <w:spacing w:line="560" w:lineRule="exact"/>
        <w:jc w:val="center"/>
        <w:rPr>
          <w:rFonts w:ascii="楷体_GB2312" w:eastAsia="楷体_GB2312"/>
          <w:sz w:val="32"/>
          <w:szCs w:val="32"/>
        </w:rPr>
      </w:pPr>
      <w:r w:rsidRPr="00121265">
        <w:rPr>
          <w:rFonts w:ascii="楷体_GB2312" w:eastAsia="楷体_GB2312" w:hint="eastAsia"/>
          <w:sz w:val="32"/>
          <w:szCs w:val="32"/>
        </w:rPr>
        <w:t>（征求意见稿）</w:t>
      </w:r>
    </w:p>
    <w:p w:rsidR="00121265" w:rsidRPr="00073F78" w:rsidRDefault="00121265" w:rsidP="00073F78">
      <w:pPr>
        <w:spacing w:line="560" w:lineRule="exact"/>
        <w:rPr>
          <w:rFonts w:ascii="仿宋_GB2312" w:eastAsia="仿宋_GB2312"/>
          <w:sz w:val="32"/>
          <w:szCs w:val="32"/>
        </w:rPr>
      </w:pPr>
    </w:p>
    <w:p w:rsidR="00073F78" w:rsidRPr="00073F78" w:rsidRDefault="00073F78" w:rsidP="00073F78">
      <w:pPr>
        <w:spacing w:line="560" w:lineRule="exact"/>
        <w:rPr>
          <w:rFonts w:ascii="黑体" w:eastAsia="黑体" w:hAnsi="黑体"/>
          <w:sz w:val="32"/>
          <w:szCs w:val="32"/>
        </w:rPr>
      </w:pPr>
      <w:r w:rsidRPr="00073F78">
        <w:rPr>
          <w:rFonts w:ascii="黑体" w:eastAsia="黑体" w:hAnsi="黑体" w:hint="eastAsia"/>
          <w:sz w:val="32"/>
          <w:szCs w:val="32"/>
        </w:rPr>
        <w:t xml:space="preserve">    一、编制背景</w:t>
      </w:r>
    </w:p>
    <w:p w:rsidR="00361A58" w:rsidRDefault="00C001C4" w:rsidP="00C001C4">
      <w:pPr>
        <w:spacing w:line="560" w:lineRule="exact"/>
        <w:ind w:firstLine="645"/>
        <w:rPr>
          <w:rFonts w:ascii="仿宋_GB2312" w:eastAsia="仿宋_GB2312"/>
          <w:sz w:val="32"/>
          <w:szCs w:val="32"/>
        </w:rPr>
      </w:pPr>
      <w:r w:rsidRPr="00C001C4">
        <w:rPr>
          <w:rFonts w:ascii="仿宋_GB2312" w:eastAsia="仿宋_GB2312" w:hint="eastAsia"/>
          <w:sz w:val="32"/>
          <w:szCs w:val="32"/>
        </w:rPr>
        <w:t>2015年</w:t>
      </w:r>
      <w:r>
        <w:rPr>
          <w:rFonts w:ascii="仿宋_GB2312" w:eastAsia="仿宋_GB2312" w:hint="eastAsia"/>
          <w:sz w:val="32"/>
          <w:szCs w:val="32"/>
        </w:rPr>
        <w:t>10月</w:t>
      </w:r>
      <w:r w:rsidRPr="00C001C4">
        <w:rPr>
          <w:rFonts w:ascii="仿宋_GB2312" w:eastAsia="仿宋_GB2312" w:hint="eastAsia"/>
          <w:sz w:val="32"/>
          <w:szCs w:val="32"/>
        </w:rPr>
        <w:t>，原北京市环境保护局发布了《关于规范建设项目环境影响评价审批事项的通知》（京环发〔2015〕28号）</w:t>
      </w:r>
      <w:r>
        <w:rPr>
          <w:rFonts w:ascii="仿宋_GB2312" w:eastAsia="仿宋_GB2312" w:hint="eastAsia"/>
          <w:sz w:val="32"/>
          <w:szCs w:val="32"/>
        </w:rPr>
        <w:t>，就原市环境保护局审批的</w:t>
      </w:r>
      <w:r w:rsidRPr="00C001C4">
        <w:rPr>
          <w:rFonts w:ascii="仿宋_GB2312" w:eastAsia="仿宋_GB2312" w:hint="eastAsia"/>
          <w:sz w:val="32"/>
          <w:szCs w:val="32"/>
        </w:rPr>
        <w:t>建设项目环境影响评价文件</w:t>
      </w:r>
      <w:r>
        <w:rPr>
          <w:rFonts w:ascii="仿宋_GB2312" w:eastAsia="仿宋_GB2312" w:hint="eastAsia"/>
          <w:sz w:val="32"/>
          <w:szCs w:val="32"/>
        </w:rPr>
        <w:t>的相关要求进行了规范。</w:t>
      </w:r>
    </w:p>
    <w:p w:rsidR="00361A58" w:rsidRDefault="00361A58" w:rsidP="00361A58">
      <w:pPr>
        <w:spacing w:line="560" w:lineRule="exact"/>
        <w:ind w:firstLine="645"/>
        <w:rPr>
          <w:rFonts w:ascii="仿宋_GB2312" w:eastAsia="仿宋_GB2312"/>
          <w:sz w:val="32"/>
          <w:szCs w:val="32"/>
        </w:rPr>
      </w:pPr>
      <w:r>
        <w:rPr>
          <w:rFonts w:ascii="仿宋_GB2312" w:eastAsia="仿宋_GB2312" w:hint="eastAsia"/>
          <w:sz w:val="32"/>
          <w:szCs w:val="32"/>
        </w:rPr>
        <w:t>2021年5月，北京市生态环境局发布了《</w:t>
      </w:r>
      <w:r w:rsidRPr="00361A58">
        <w:rPr>
          <w:rFonts w:ascii="仿宋_GB2312" w:eastAsia="仿宋_GB2312" w:hint="eastAsia"/>
          <w:sz w:val="32"/>
          <w:szCs w:val="32"/>
        </w:rPr>
        <w:t>关于规范建设项目环境影响评价审批事项的通知</w:t>
      </w:r>
      <w:r>
        <w:rPr>
          <w:rFonts w:ascii="仿宋_GB2312" w:eastAsia="仿宋_GB2312" w:hint="eastAsia"/>
          <w:sz w:val="32"/>
          <w:szCs w:val="32"/>
        </w:rPr>
        <w:t>》（</w:t>
      </w:r>
      <w:r w:rsidRPr="00361A58">
        <w:rPr>
          <w:rFonts w:ascii="仿宋_GB2312" w:eastAsia="仿宋_GB2312" w:hint="eastAsia"/>
          <w:sz w:val="32"/>
          <w:szCs w:val="32"/>
        </w:rPr>
        <w:t>京环发〔2021〕11号</w:t>
      </w:r>
      <w:r w:rsidR="00763CD7">
        <w:rPr>
          <w:rFonts w:ascii="仿宋_GB2312" w:eastAsia="仿宋_GB2312" w:hint="eastAsia"/>
          <w:sz w:val="32"/>
          <w:szCs w:val="32"/>
        </w:rPr>
        <w:t>，以下简称《</w:t>
      </w:r>
      <w:r w:rsidR="00D2117D">
        <w:rPr>
          <w:rFonts w:ascii="仿宋_GB2312" w:eastAsia="仿宋_GB2312" w:hint="eastAsia"/>
          <w:sz w:val="32"/>
          <w:szCs w:val="32"/>
        </w:rPr>
        <w:t>旧</w:t>
      </w:r>
      <w:r w:rsidR="00763CD7">
        <w:rPr>
          <w:rFonts w:ascii="仿宋_GB2312" w:eastAsia="仿宋_GB2312" w:hint="eastAsia"/>
          <w:sz w:val="32"/>
          <w:szCs w:val="32"/>
        </w:rPr>
        <w:t>通知》</w:t>
      </w:r>
      <w:r>
        <w:rPr>
          <w:rFonts w:ascii="仿宋_GB2312" w:eastAsia="仿宋_GB2312" w:hint="eastAsia"/>
          <w:sz w:val="32"/>
          <w:szCs w:val="32"/>
        </w:rPr>
        <w:t>），融入了2015年以来国家及本市环评审批制度改革相关成果</w:t>
      </w:r>
      <w:r w:rsidR="00A736C5">
        <w:rPr>
          <w:rFonts w:ascii="仿宋_GB2312" w:eastAsia="仿宋_GB2312" w:hint="eastAsia"/>
          <w:sz w:val="32"/>
          <w:szCs w:val="32"/>
        </w:rPr>
        <w:t>，规定了一般建设项目和核与辐射类建设项目的环境影响评价审批相关要求</w:t>
      </w:r>
      <w:r>
        <w:rPr>
          <w:rFonts w:ascii="仿宋_GB2312" w:eastAsia="仿宋_GB2312" w:hint="eastAsia"/>
          <w:sz w:val="32"/>
          <w:szCs w:val="32"/>
        </w:rPr>
        <w:t>。</w:t>
      </w:r>
    </w:p>
    <w:p w:rsidR="00361A58" w:rsidRDefault="00361A58" w:rsidP="00361A58">
      <w:pPr>
        <w:spacing w:line="560" w:lineRule="exact"/>
        <w:ind w:firstLine="645"/>
        <w:rPr>
          <w:rFonts w:ascii="仿宋_GB2312" w:eastAsia="仿宋_GB2312"/>
          <w:sz w:val="32"/>
          <w:szCs w:val="32"/>
        </w:rPr>
      </w:pPr>
      <w:r>
        <w:rPr>
          <w:rFonts w:ascii="仿宋_GB2312" w:eastAsia="仿宋_GB2312" w:hint="eastAsia"/>
          <w:sz w:val="32"/>
          <w:szCs w:val="32"/>
        </w:rPr>
        <w:t>2023年2月，生态环境部发布《</w:t>
      </w:r>
      <w:r w:rsidRPr="00361A58">
        <w:rPr>
          <w:rFonts w:ascii="仿宋_GB2312" w:eastAsia="仿宋_GB2312" w:hint="eastAsia"/>
          <w:sz w:val="32"/>
          <w:szCs w:val="32"/>
        </w:rPr>
        <w:t>关于发布</w:t>
      </w:r>
      <w:r>
        <w:rPr>
          <w:rFonts w:ascii="仿宋_GB2312" w:eastAsia="仿宋_GB2312" w:hint="eastAsia"/>
          <w:sz w:val="32"/>
          <w:szCs w:val="32"/>
        </w:rPr>
        <w:t>〈</w:t>
      </w:r>
      <w:r w:rsidRPr="00361A58">
        <w:rPr>
          <w:rFonts w:ascii="仿宋_GB2312" w:eastAsia="仿宋_GB2312" w:hint="eastAsia"/>
          <w:sz w:val="32"/>
          <w:szCs w:val="32"/>
        </w:rPr>
        <w:t>生态环境领域行政许可事项实施规范</w:t>
      </w:r>
      <w:r>
        <w:rPr>
          <w:rFonts w:ascii="仿宋_GB2312" w:eastAsia="仿宋_GB2312" w:hint="eastAsia"/>
          <w:sz w:val="32"/>
          <w:szCs w:val="32"/>
        </w:rPr>
        <w:t>〉</w:t>
      </w:r>
      <w:r w:rsidRPr="00361A58">
        <w:rPr>
          <w:rFonts w:ascii="仿宋_GB2312" w:eastAsia="仿宋_GB2312" w:hint="eastAsia"/>
          <w:sz w:val="32"/>
          <w:szCs w:val="32"/>
        </w:rPr>
        <w:t>的公告</w:t>
      </w:r>
      <w:r>
        <w:rPr>
          <w:rFonts w:ascii="仿宋_GB2312" w:eastAsia="仿宋_GB2312" w:hint="eastAsia"/>
          <w:sz w:val="32"/>
          <w:szCs w:val="32"/>
        </w:rPr>
        <w:t>》（</w:t>
      </w:r>
      <w:r w:rsidRPr="00361A58">
        <w:rPr>
          <w:rFonts w:ascii="仿宋_GB2312" w:eastAsia="仿宋_GB2312" w:hint="eastAsia"/>
          <w:sz w:val="32"/>
          <w:szCs w:val="32"/>
        </w:rPr>
        <w:t>公告 2023年 第7号</w:t>
      </w:r>
      <w:r w:rsidR="00BB401A">
        <w:rPr>
          <w:rFonts w:ascii="仿宋_GB2312" w:eastAsia="仿宋_GB2312" w:hint="eastAsia"/>
          <w:sz w:val="32"/>
          <w:szCs w:val="32"/>
        </w:rPr>
        <w:t>，以下简称《公告》</w:t>
      </w:r>
      <w:r>
        <w:rPr>
          <w:rFonts w:ascii="仿宋_GB2312" w:eastAsia="仿宋_GB2312" w:hint="eastAsia"/>
          <w:sz w:val="32"/>
          <w:szCs w:val="32"/>
        </w:rPr>
        <w:t>）</w:t>
      </w:r>
      <w:r w:rsidR="00A736C5">
        <w:rPr>
          <w:rFonts w:ascii="仿宋_GB2312" w:eastAsia="仿宋_GB2312" w:hint="eastAsia"/>
          <w:sz w:val="32"/>
          <w:szCs w:val="32"/>
        </w:rPr>
        <w:t>，规范了41类行政许可，落实了</w:t>
      </w:r>
      <w:r w:rsidR="00A736C5" w:rsidRPr="00A736C5">
        <w:rPr>
          <w:rFonts w:ascii="仿宋_GB2312" w:eastAsia="仿宋_GB2312" w:hint="eastAsia"/>
          <w:sz w:val="32"/>
          <w:szCs w:val="32"/>
        </w:rPr>
        <w:t>《国务院办公厅关于全面实行行政许可事项清单管理的通知》（国办发〔2022〕2号）</w:t>
      </w:r>
      <w:r w:rsidR="00AA4550">
        <w:rPr>
          <w:rFonts w:ascii="仿宋_GB2312" w:eastAsia="仿宋_GB2312" w:hint="eastAsia"/>
          <w:sz w:val="32"/>
          <w:szCs w:val="32"/>
        </w:rPr>
        <w:t>相关</w:t>
      </w:r>
      <w:r w:rsidR="00A736C5" w:rsidRPr="00A736C5">
        <w:rPr>
          <w:rFonts w:ascii="仿宋_GB2312" w:eastAsia="仿宋_GB2312" w:hint="eastAsia"/>
          <w:sz w:val="32"/>
          <w:szCs w:val="32"/>
        </w:rPr>
        <w:t>要求</w:t>
      </w:r>
      <w:r w:rsidR="00A736C5">
        <w:rPr>
          <w:rFonts w:ascii="仿宋_GB2312" w:eastAsia="仿宋_GB2312" w:hint="eastAsia"/>
          <w:sz w:val="32"/>
          <w:szCs w:val="32"/>
        </w:rPr>
        <w:t>。其中，环评类行政许可按“</w:t>
      </w:r>
      <w:r w:rsidR="00A736C5" w:rsidRPr="00A736C5">
        <w:rPr>
          <w:rFonts w:ascii="仿宋_GB2312" w:eastAsia="仿宋_GB2312" w:hint="eastAsia"/>
          <w:sz w:val="32"/>
          <w:szCs w:val="32"/>
        </w:rPr>
        <w:t>一般建设项目环境影响评价审批</w:t>
      </w:r>
      <w:r w:rsidR="00A736C5">
        <w:rPr>
          <w:rFonts w:ascii="仿宋_GB2312" w:eastAsia="仿宋_GB2312" w:hint="eastAsia"/>
          <w:sz w:val="32"/>
          <w:szCs w:val="32"/>
        </w:rPr>
        <w:t>”“</w:t>
      </w:r>
      <w:r w:rsidR="00A736C5" w:rsidRPr="00A736C5">
        <w:rPr>
          <w:rFonts w:ascii="仿宋_GB2312" w:eastAsia="仿宋_GB2312" w:hint="eastAsia"/>
          <w:sz w:val="32"/>
          <w:szCs w:val="32"/>
        </w:rPr>
        <w:t>海洋工程建设项目环境影响评价审批</w:t>
      </w:r>
      <w:r w:rsidR="00A736C5">
        <w:rPr>
          <w:rFonts w:ascii="仿宋_GB2312" w:eastAsia="仿宋_GB2312" w:hint="eastAsia"/>
          <w:sz w:val="32"/>
          <w:szCs w:val="32"/>
        </w:rPr>
        <w:t>”“</w:t>
      </w:r>
      <w:r w:rsidR="00A736C5" w:rsidRPr="00A736C5">
        <w:rPr>
          <w:rFonts w:ascii="仿宋_GB2312" w:eastAsia="仿宋_GB2312" w:hint="eastAsia"/>
          <w:sz w:val="32"/>
          <w:szCs w:val="32"/>
        </w:rPr>
        <w:t>核与辐射类建设项目环境影响评价审批</w:t>
      </w:r>
      <w:r w:rsidR="00A736C5">
        <w:rPr>
          <w:rFonts w:ascii="仿宋_GB2312" w:eastAsia="仿宋_GB2312" w:hint="eastAsia"/>
          <w:sz w:val="32"/>
          <w:szCs w:val="32"/>
        </w:rPr>
        <w:t>”“</w:t>
      </w:r>
      <w:r w:rsidR="00A736C5" w:rsidRPr="00A736C5">
        <w:rPr>
          <w:rFonts w:ascii="仿宋_GB2312" w:eastAsia="仿宋_GB2312" w:hint="eastAsia"/>
          <w:sz w:val="32"/>
          <w:szCs w:val="32"/>
        </w:rPr>
        <w:t>海</w:t>
      </w:r>
      <w:r w:rsidR="00A736C5" w:rsidRPr="00A736C5">
        <w:rPr>
          <w:rFonts w:ascii="仿宋_GB2312" w:eastAsia="仿宋_GB2312" w:hint="eastAsia"/>
          <w:sz w:val="32"/>
          <w:szCs w:val="32"/>
        </w:rPr>
        <w:lastRenderedPageBreak/>
        <w:t>洋工程建设项目环境保护设施竣工验收</w:t>
      </w:r>
      <w:r w:rsidR="00A736C5">
        <w:rPr>
          <w:rFonts w:ascii="仿宋_GB2312" w:eastAsia="仿宋_GB2312" w:hint="eastAsia"/>
          <w:sz w:val="32"/>
          <w:szCs w:val="32"/>
        </w:rPr>
        <w:t>”分别进行了规定。</w:t>
      </w:r>
    </w:p>
    <w:p w:rsidR="009F01C5" w:rsidRDefault="009F01C5" w:rsidP="009F01C5">
      <w:pPr>
        <w:spacing w:line="560" w:lineRule="exact"/>
        <w:ind w:firstLine="645"/>
        <w:rPr>
          <w:rFonts w:ascii="仿宋_GB2312" w:eastAsia="仿宋_GB2312"/>
          <w:sz w:val="32"/>
          <w:szCs w:val="32"/>
        </w:rPr>
      </w:pPr>
      <w:r w:rsidRPr="009F01C5">
        <w:rPr>
          <w:rFonts w:ascii="仿宋_GB2312" w:eastAsia="仿宋_GB2312" w:hint="eastAsia"/>
          <w:sz w:val="32"/>
          <w:szCs w:val="32"/>
        </w:rPr>
        <w:t>为规范实施行政</w:t>
      </w:r>
      <w:r>
        <w:rPr>
          <w:rFonts w:ascii="仿宋_GB2312" w:eastAsia="仿宋_GB2312" w:hint="eastAsia"/>
          <w:sz w:val="32"/>
          <w:szCs w:val="32"/>
        </w:rPr>
        <w:t>许可</w:t>
      </w:r>
      <w:r w:rsidRPr="009F01C5">
        <w:rPr>
          <w:rFonts w:ascii="仿宋_GB2312" w:eastAsia="仿宋_GB2312" w:hint="eastAsia"/>
          <w:sz w:val="32"/>
          <w:szCs w:val="32"/>
        </w:rPr>
        <w:t>裁量基准制度，实现裁量基准统一、裁量模式统一、公示文本统一，根据国务院办公厅《关于进一步规范行政裁量权基准制定和管理工作的意见》（国办发</w:t>
      </w:r>
      <w:r>
        <w:rPr>
          <w:rFonts w:ascii="仿宋_GB2312" w:eastAsia="仿宋_GB2312" w:hint="eastAsia"/>
          <w:sz w:val="32"/>
          <w:szCs w:val="32"/>
        </w:rPr>
        <w:t>〔</w:t>
      </w:r>
      <w:r w:rsidRPr="009F01C5">
        <w:rPr>
          <w:rFonts w:ascii="仿宋_GB2312" w:eastAsia="仿宋_GB2312" w:hint="eastAsia"/>
          <w:sz w:val="32"/>
          <w:szCs w:val="32"/>
        </w:rPr>
        <w:t>2022</w:t>
      </w:r>
      <w:r>
        <w:rPr>
          <w:rFonts w:ascii="仿宋_GB2312" w:eastAsia="仿宋_GB2312" w:hint="eastAsia"/>
          <w:sz w:val="32"/>
          <w:szCs w:val="32"/>
        </w:rPr>
        <w:t>〕</w:t>
      </w:r>
      <w:r w:rsidRPr="009F01C5">
        <w:rPr>
          <w:rFonts w:ascii="仿宋_GB2312" w:eastAsia="仿宋_GB2312" w:hint="eastAsia"/>
          <w:sz w:val="32"/>
          <w:szCs w:val="32"/>
        </w:rPr>
        <w:t>27号）和市推进依法行政工作领导小组《关于进一步规范行政裁量权基准制定和管理工作的实施意见》（京依法行政办发</w:t>
      </w:r>
      <w:r>
        <w:rPr>
          <w:rFonts w:ascii="仿宋_GB2312" w:eastAsia="仿宋_GB2312" w:hint="eastAsia"/>
          <w:sz w:val="32"/>
          <w:szCs w:val="32"/>
        </w:rPr>
        <w:t>〔</w:t>
      </w:r>
      <w:r w:rsidRPr="009F01C5">
        <w:rPr>
          <w:rFonts w:ascii="仿宋_GB2312" w:eastAsia="仿宋_GB2312" w:hint="eastAsia"/>
          <w:sz w:val="32"/>
          <w:szCs w:val="32"/>
        </w:rPr>
        <w:t>2023</w:t>
      </w:r>
      <w:r>
        <w:rPr>
          <w:rFonts w:ascii="仿宋_GB2312" w:eastAsia="仿宋_GB2312" w:hint="eastAsia"/>
          <w:sz w:val="32"/>
          <w:szCs w:val="32"/>
        </w:rPr>
        <w:t>〕</w:t>
      </w:r>
      <w:r w:rsidRPr="009F01C5">
        <w:rPr>
          <w:rFonts w:ascii="仿宋_GB2312" w:eastAsia="仿宋_GB2312" w:hint="eastAsia"/>
          <w:sz w:val="32"/>
          <w:szCs w:val="32"/>
        </w:rPr>
        <w:t>4号）的要求，结合本市</w:t>
      </w:r>
      <w:r>
        <w:rPr>
          <w:rFonts w:ascii="仿宋_GB2312" w:eastAsia="仿宋_GB2312" w:hint="eastAsia"/>
          <w:sz w:val="32"/>
          <w:szCs w:val="32"/>
        </w:rPr>
        <w:t>一般建设项目环境影响评价审批</w:t>
      </w:r>
      <w:r w:rsidRPr="009F01C5">
        <w:rPr>
          <w:rFonts w:ascii="仿宋_GB2312" w:eastAsia="仿宋_GB2312" w:hint="eastAsia"/>
          <w:sz w:val="32"/>
          <w:szCs w:val="32"/>
        </w:rPr>
        <w:t>工作，</w:t>
      </w:r>
      <w:r>
        <w:rPr>
          <w:rFonts w:ascii="仿宋_GB2312" w:eastAsia="仿宋_GB2312" w:hint="eastAsia"/>
          <w:sz w:val="32"/>
          <w:szCs w:val="32"/>
        </w:rPr>
        <w:t>编制</w:t>
      </w:r>
      <w:r w:rsidR="009124E9">
        <w:rPr>
          <w:rFonts w:ascii="仿宋_GB2312" w:eastAsia="仿宋_GB2312" w:hint="eastAsia"/>
          <w:sz w:val="32"/>
          <w:szCs w:val="32"/>
        </w:rPr>
        <w:t>了</w:t>
      </w:r>
      <w:r>
        <w:rPr>
          <w:rFonts w:ascii="仿宋_GB2312" w:eastAsia="仿宋_GB2312" w:hint="eastAsia"/>
          <w:sz w:val="32"/>
          <w:szCs w:val="32"/>
        </w:rPr>
        <w:t>《</w:t>
      </w:r>
      <w:r w:rsidRPr="009F01C5">
        <w:rPr>
          <w:rFonts w:ascii="仿宋_GB2312" w:eastAsia="仿宋_GB2312" w:hint="eastAsia"/>
          <w:sz w:val="32"/>
          <w:szCs w:val="32"/>
        </w:rPr>
        <w:t>北京市生态环境局关于印发〈北京市一般建设项目环境影响评价审批裁量基准〉的通知</w:t>
      </w:r>
      <w:r>
        <w:rPr>
          <w:rFonts w:ascii="仿宋_GB2312" w:eastAsia="仿宋_GB2312" w:hint="eastAsia"/>
          <w:sz w:val="32"/>
          <w:szCs w:val="32"/>
        </w:rPr>
        <w:t>》（以下简称《新通知》）。</w:t>
      </w:r>
    </w:p>
    <w:p w:rsidR="00763CD7" w:rsidRPr="00763CD7" w:rsidRDefault="00763CD7" w:rsidP="00361A58">
      <w:pPr>
        <w:spacing w:line="560" w:lineRule="exact"/>
        <w:ind w:firstLine="645"/>
        <w:rPr>
          <w:rFonts w:ascii="黑体" w:eastAsia="黑体" w:hAnsi="黑体"/>
          <w:sz w:val="32"/>
          <w:szCs w:val="32"/>
        </w:rPr>
      </w:pPr>
      <w:r w:rsidRPr="00763CD7">
        <w:rPr>
          <w:rFonts w:ascii="黑体" w:eastAsia="黑体" w:hAnsi="黑体" w:hint="eastAsia"/>
          <w:sz w:val="32"/>
          <w:szCs w:val="32"/>
        </w:rPr>
        <w:t>二、编制依据</w:t>
      </w:r>
    </w:p>
    <w:p w:rsidR="00BB401A" w:rsidRDefault="00BB401A" w:rsidP="00763CD7">
      <w:pPr>
        <w:spacing w:line="560" w:lineRule="exact"/>
        <w:ind w:firstLine="645"/>
        <w:rPr>
          <w:rFonts w:ascii="仿宋_GB2312" w:eastAsia="仿宋_GB2312"/>
          <w:sz w:val="32"/>
          <w:szCs w:val="32"/>
        </w:rPr>
      </w:pPr>
      <w:r w:rsidRPr="00DC32D9">
        <w:rPr>
          <w:rFonts w:ascii="仿宋_GB2312" w:eastAsia="仿宋_GB2312" w:hAnsi="微软雅黑" w:cs="宋体" w:hint="eastAsia"/>
          <w:color w:val="000000"/>
          <w:kern w:val="0"/>
          <w:sz w:val="32"/>
          <w:szCs w:val="32"/>
        </w:rPr>
        <w:t>《中华人民共和国环境保护法》</w:t>
      </w:r>
    </w:p>
    <w:p w:rsidR="00763CD7" w:rsidRDefault="00763CD7" w:rsidP="00763CD7">
      <w:pPr>
        <w:spacing w:line="560" w:lineRule="exact"/>
        <w:ind w:firstLine="645"/>
        <w:rPr>
          <w:rFonts w:ascii="仿宋_GB2312" w:eastAsia="仿宋_GB2312"/>
          <w:sz w:val="32"/>
          <w:szCs w:val="32"/>
        </w:rPr>
      </w:pPr>
      <w:r>
        <w:rPr>
          <w:rFonts w:ascii="仿宋_GB2312" w:eastAsia="仿宋_GB2312" w:hint="eastAsia"/>
          <w:sz w:val="32"/>
          <w:szCs w:val="32"/>
        </w:rPr>
        <w:t>《中华人民共和国环境影响评价法》</w:t>
      </w:r>
    </w:p>
    <w:p w:rsidR="00BB401A" w:rsidRPr="00BB401A" w:rsidRDefault="00BB401A" w:rsidP="00BB401A">
      <w:pPr>
        <w:spacing w:line="560" w:lineRule="exact"/>
        <w:ind w:firstLine="645"/>
        <w:rPr>
          <w:rFonts w:ascii="仿宋_GB2312" w:eastAsia="仿宋_GB2312"/>
          <w:sz w:val="32"/>
          <w:szCs w:val="32"/>
        </w:rPr>
      </w:pPr>
      <w:r>
        <w:rPr>
          <w:rFonts w:ascii="仿宋_GB2312" w:eastAsia="仿宋_GB2312" w:hint="eastAsia"/>
          <w:sz w:val="32"/>
          <w:szCs w:val="32"/>
        </w:rPr>
        <w:t>《中华人民共和国水污染防治法》</w:t>
      </w:r>
    </w:p>
    <w:p w:rsidR="00BB401A" w:rsidRPr="00BB401A" w:rsidRDefault="00BB401A" w:rsidP="00BB401A">
      <w:pPr>
        <w:spacing w:line="560" w:lineRule="exact"/>
        <w:ind w:firstLine="645"/>
        <w:rPr>
          <w:rFonts w:ascii="仿宋_GB2312" w:eastAsia="仿宋_GB2312"/>
          <w:sz w:val="32"/>
          <w:szCs w:val="32"/>
        </w:rPr>
      </w:pPr>
      <w:r w:rsidRPr="00BB401A">
        <w:rPr>
          <w:rFonts w:ascii="仿宋_GB2312" w:eastAsia="仿宋_GB2312" w:hint="eastAsia"/>
          <w:sz w:val="32"/>
          <w:szCs w:val="32"/>
        </w:rPr>
        <w:t>《中华人民共和国大气污染防治法》</w:t>
      </w:r>
    </w:p>
    <w:p w:rsidR="00BB401A" w:rsidRPr="00BB401A" w:rsidRDefault="00BB401A" w:rsidP="00BB401A">
      <w:pPr>
        <w:spacing w:line="560" w:lineRule="exact"/>
        <w:ind w:firstLine="645"/>
        <w:rPr>
          <w:rFonts w:ascii="仿宋_GB2312" w:eastAsia="仿宋_GB2312"/>
          <w:sz w:val="32"/>
          <w:szCs w:val="32"/>
        </w:rPr>
      </w:pPr>
      <w:r w:rsidRPr="00BB401A">
        <w:rPr>
          <w:rFonts w:ascii="仿宋_GB2312" w:eastAsia="仿宋_GB2312" w:hint="eastAsia"/>
          <w:sz w:val="32"/>
          <w:szCs w:val="32"/>
        </w:rPr>
        <w:t>《中华人民共和国土壤污染防治法》</w:t>
      </w:r>
    </w:p>
    <w:p w:rsidR="00BB401A" w:rsidRPr="00BB401A" w:rsidRDefault="00BB401A" w:rsidP="00BB401A">
      <w:pPr>
        <w:spacing w:line="560" w:lineRule="exact"/>
        <w:ind w:firstLine="645"/>
        <w:rPr>
          <w:rFonts w:ascii="仿宋_GB2312" w:eastAsia="仿宋_GB2312"/>
          <w:sz w:val="32"/>
          <w:szCs w:val="32"/>
        </w:rPr>
      </w:pPr>
      <w:r w:rsidRPr="00BB401A">
        <w:rPr>
          <w:rFonts w:ascii="仿宋_GB2312" w:eastAsia="仿宋_GB2312" w:hint="eastAsia"/>
          <w:sz w:val="32"/>
          <w:szCs w:val="32"/>
        </w:rPr>
        <w:t>《中华人民共和国固体废物污染环境防治法》</w:t>
      </w:r>
    </w:p>
    <w:p w:rsidR="00BB401A" w:rsidRDefault="00BB401A" w:rsidP="00BB401A">
      <w:pPr>
        <w:spacing w:line="560" w:lineRule="exact"/>
        <w:ind w:firstLine="645"/>
        <w:rPr>
          <w:rFonts w:ascii="仿宋_GB2312" w:eastAsia="仿宋_GB2312"/>
          <w:sz w:val="32"/>
          <w:szCs w:val="32"/>
        </w:rPr>
      </w:pPr>
      <w:r w:rsidRPr="00BB401A">
        <w:rPr>
          <w:rFonts w:ascii="仿宋_GB2312" w:eastAsia="仿宋_GB2312" w:hint="eastAsia"/>
          <w:sz w:val="32"/>
          <w:szCs w:val="32"/>
        </w:rPr>
        <w:t>《中华人民共和国噪声污染防治法》</w:t>
      </w:r>
    </w:p>
    <w:p w:rsidR="00BB401A" w:rsidRDefault="00BB401A" w:rsidP="00BB401A">
      <w:pPr>
        <w:spacing w:line="560" w:lineRule="exact"/>
        <w:ind w:firstLine="645"/>
        <w:rPr>
          <w:rFonts w:ascii="仿宋_GB2312" w:eastAsia="仿宋_GB2312"/>
          <w:sz w:val="32"/>
          <w:szCs w:val="32"/>
        </w:rPr>
      </w:pPr>
      <w:r>
        <w:rPr>
          <w:rFonts w:ascii="仿宋_GB2312" w:eastAsia="仿宋_GB2312" w:hint="eastAsia"/>
          <w:sz w:val="32"/>
          <w:szCs w:val="32"/>
        </w:rPr>
        <w:t>《</w:t>
      </w:r>
      <w:r w:rsidRPr="00BB401A">
        <w:rPr>
          <w:rFonts w:ascii="仿宋_GB2312" w:eastAsia="仿宋_GB2312" w:hint="eastAsia"/>
          <w:sz w:val="32"/>
          <w:szCs w:val="32"/>
        </w:rPr>
        <w:t>中华人民共和国清洁生产促进法</w:t>
      </w:r>
      <w:r>
        <w:rPr>
          <w:rFonts w:ascii="仿宋_GB2312" w:eastAsia="仿宋_GB2312" w:hint="eastAsia"/>
          <w:sz w:val="32"/>
          <w:szCs w:val="32"/>
        </w:rPr>
        <w:t>》</w:t>
      </w:r>
    </w:p>
    <w:p w:rsidR="00832231" w:rsidRDefault="00832231" w:rsidP="00BB401A">
      <w:pPr>
        <w:spacing w:line="560" w:lineRule="exact"/>
        <w:ind w:firstLine="645"/>
        <w:rPr>
          <w:rFonts w:ascii="仿宋_GB2312" w:eastAsia="仿宋_GB2312"/>
          <w:sz w:val="32"/>
          <w:szCs w:val="32"/>
        </w:rPr>
      </w:pPr>
      <w:r>
        <w:rPr>
          <w:rFonts w:ascii="仿宋_GB2312" w:eastAsia="仿宋_GB2312" w:hint="eastAsia"/>
          <w:sz w:val="32"/>
          <w:szCs w:val="32"/>
        </w:rPr>
        <w:t>《中华人民共和国行政许可法》</w:t>
      </w:r>
    </w:p>
    <w:p w:rsidR="00763CD7" w:rsidRDefault="00763CD7" w:rsidP="00763CD7">
      <w:pPr>
        <w:spacing w:line="560" w:lineRule="exact"/>
        <w:ind w:firstLine="645"/>
        <w:rPr>
          <w:rFonts w:ascii="仿宋_GB2312" w:eastAsia="仿宋_GB2312"/>
          <w:sz w:val="32"/>
          <w:szCs w:val="32"/>
        </w:rPr>
      </w:pPr>
      <w:r>
        <w:rPr>
          <w:rFonts w:ascii="仿宋_GB2312" w:eastAsia="仿宋_GB2312" w:hint="eastAsia"/>
          <w:sz w:val="32"/>
          <w:szCs w:val="32"/>
        </w:rPr>
        <w:t>《建设项目环境保护管理条例》</w:t>
      </w:r>
    </w:p>
    <w:p w:rsidR="00763CD7" w:rsidRDefault="00763CD7" w:rsidP="00763CD7">
      <w:pPr>
        <w:spacing w:line="560" w:lineRule="exact"/>
        <w:ind w:firstLine="645"/>
        <w:rPr>
          <w:rFonts w:ascii="仿宋_GB2312" w:eastAsia="仿宋_GB2312"/>
          <w:sz w:val="32"/>
          <w:szCs w:val="32"/>
        </w:rPr>
      </w:pPr>
      <w:r>
        <w:rPr>
          <w:rFonts w:ascii="仿宋_GB2312" w:eastAsia="仿宋_GB2312" w:hint="eastAsia"/>
          <w:sz w:val="32"/>
          <w:szCs w:val="32"/>
        </w:rPr>
        <w:t>《</w:t>
      </w:r>
      <w:r w:rsidR="00BB401A" w:rsidRPr="00BB401A">
        <w:rPr>
          <w:rFonts w:ascii="仿宋_GB2312" w:eastAsia="仿宋_GB2312" w:hint="eastAsia"/>
          <w:sz w:val="32"/>
          <w:szCs w:val="32"/>
        </w:rPr>
        <w:t>生态环境部建设项目环境影响报告书（表）审批程序规定</w:t>
      </w:r>
      <w:r>
        <w:rPr>
          <w:rFonts w:ascii="仿宋_GB2312" w:eastAsia="仿宋_GB2312" w:hint="eastAsia"/>
          <w:sz w:val="32"/>
          <w:szCs w:val="32"/>
        </w:rPr>
        <w:t>》</w:t>
      </w:r>
    </w:p>
    <w:p w:rsidR="00763CD7" w:rsidRDefault="00763CD7" w:rsidP="00763CD7">
      <w:pPr>
        <w:spacing w:line="560" w:lineRule="exact"/>
        <w:ind w:firstLine="645"/>
        <w:rPr>
          <w:rFonts w:ascii="仿宋_GB2312" w:eastAsia="仿宋_GB2312"/>
          <w:sz w:val="32"/>
          <w:szCs w:val="32"/>
        </w:rPr>
      </w:pPr>
      <w:r>
        <w:rPr>
          <w:rFonts w:ascii="仿宋_GB2312" w:eastAsia="仿宋_GB2312" w:hint="eastAsia"/>
          <w:sz w:val="32"/>
          <w:szCs w:val="32"/>
        </w:rPr>
        <w:t>《关于印发全国投资项目在线审批监管平台投资审批</w:t>
      </w:r>
      <w:r>
        <w:rPr>
          <w:rFonts w:ascii="仿宋_GB2312" w:eastAsia="仿宋_GB2312" w:hint="eastAsia"/>
          <w:sz w:val="32"/>
          <w:szCs w:val="32"/>
        </w:rPr>
        <w:lastRenderedPageBreak/>
        <w:t>管理事项统一名称和申请材料清单的通知》（发改投资〔2019〕268号）</w:t>
      </w:r>
    </w:p>
    <w:p w:rsidR="00763CD7" w:rsidRDefault="00763CD7" w:rsidP="00763CD7">
      <w:pPr>
        <w:spacing w:line="560" w:lineRule="exact"/>
        <w:ind w:firstLine="645"/>
        <w:rPr>
          <w:rFonts w:ascii="仿宋_GB2312" w:eastAsia="仿宋_GB2312"/>
          <w:sz w:val="32"/>
          <w:szCs w:val="32"/>
        </w:rPr>
      </w:pPr>
      <w:r>
        <w:rPr>
          <w:rFonts w:ascii="仿宋_GB2312" w:eastAsia="仿宋_GB2312" w:hint="eastAsia"/>
          <w:sz w:val="32"/>
          <w:szCs w:val="32"/>
        </w:rPr>
        <w:t>《建设项目环境影响评价政府信息公开指南（试行）》</w:t>
      </w:r>
    </w:p>
    <w:p w:rsidR="00361A58" w:rsidRPr="00763CD7" w:rsidRDefault="00763CD7" w:rsidP="00C001C4">
      <w:pPr>
        <w:spacing w:line="560" w:lineRule="exact"/>
        <w:ind w:firstLine="645"/>
        <w:rPr>
          <w:rFonts w:ascii="仿宋_GB2312" w:eastAsia="仿宋_GB2312"/>
          <w:sz w:val="32"/>
          <w:szCs w:val="32"/>
        </w:rPr>
      </w:pPr>
      <w:r>
        <w:rPr>
          <w:rFonts w:ascii="仿宋_GB2312" w:eastAsia="仿宋_GB2312" w:hint="eastAsia"/>
          <w:sz w:val="32"/>
          <w:szCs w:val="32"/>
        </w:rPr>
        <w:t>《</w:t>
      </w:r>
      <w:r w:rsidRPr="00361A58">
        <w:rPr>
          <w:rFonts w:ascii="仿宋_GB2312" w:eastAsia="仿宋_GB2312" w:hint="eastAsia"/>
          <w:sz w:val="32"/>
          <w:szCs w:val="32"/>
        </w:rPr>
        <w:t>关于发布</w:t>
      </w:r>
      <w:r>
        <w:rPr>
          <w:rFonts w:ascii="仿宋_GB2312" w:eastAsia="仿宋_GB2312" w:hint="eastAsia"/>
          <w:sz w:val="32"/>
          <w:szCs w:val="32"/>
        </w:rPr>
        <w:t>〈</w:t>
      </w:r>
      <w:r w:rsidRPr="00361A58">
        <w:rPr>
          <w:rFonts w:ascii="仿宋_GB2312" w:eastAsia="仿宋_GB2312" w:hint="eastAsia"/>
          <w:sz w:val="32"/>
          <w:szCs w:val="32"/>
        </w:rPr>
        <w:t>生态环境领域行政许可事项实施规范</w:t>
      </w:r>
      <w:r>
        <w:rPr>
          <w:rFonts w:ascii="仿宋_GB2312" w:eastAsia="仿宋_GB2312" w:hint="eastAsia"/>
          <w:sz w:val="32"/>
          <w:szCs w:val="32"/>
        </w:rPr>
        <w:t>〉</w:t>
      </w:r>
      <w:r w:rsidRPr="00361A58">
        <w:rPr>
          <w:rFonts w:ascii="仿宋_GB2312" w:eastAsia="仿宋_GB2312" w:hint="eastAsia"/>
          <w:sz w:val="32"/>
          <w:szCs w:val="32"/>
        </w:rPr>
        <w:t>的公告</w:t>
      </w:r>
      <w:r>
        <w:rPr>
          <w:rFonts w:ascii="仿宋_GB2312" w:eastAsia="仿宋_GB2312" w:hint="eastAsia"/>
          <w:sz w:val="32"/>
          <w:szCs w:val="32"/>
        </w:rPr>
        <w:t>》</w:t>
      </w:r>
    </w:p>
    <w:p w:rsidR="00763CD7" w:rsidRDefault="00763CD7" w:rsidP="00C001C4">
      <w:pPr>
        <w:spacing w:line="560" w:lineRule="exact"/>
        <w:ind w:firstLine="645"/>
        <w:rPr>
          <w:rFonts w:ascii="仿宋_GB2312" w:eastAsia="仿宋_GB2312"/>
          <w:sz w:val="32"/>
          <w:szCs w:val="32"/>
        </w:rPr>
      </w:pPr>
      <w:r>
        <w:rPr>
          <w:rFonts w:ascii="仿宋_GB2312" w:eastAsia="仿宋_GB2312" w:hint="eastAsia"/>
          <w:sz w:val="32"/>
          <w:szCs w:val="32"/>
        </w:rPr>
        <w:t>《北京市人民政府办公厅关于全面实行行政许可事项清单管理的通知》</w:t>
      </w:r>
    </w:p>
    <w:p w:rsidR="00BB401A" w:rsidRPr="00E34544" w:rsidRDefault="00BB401A" w:rsidP="00BB401A">
      <w:pPr>
        <w:shd w:val="clear" w:color="auto" w:fill="FFFFFF"/>
        <w:spacing w:line="560" w:lineRule="exact"/>
        <w:ind w:firstLineChars="200" w:firstLine="640"/>
        <w:rPr>
          <w:rFonts w:ascii="仿宋_GB2312" w:eastAsia="仿宋_GB2312" w:hAnsi="微软雅黑" w:cs="宋体"/>
          <w:color w:val="000000"/>
          <w:kern w:val="0"/>
          <w:sz w:val="32"/>
          <w:szCs w:val="32"/>
        </w:rPr>
      </w:pPr>
      <w:r w:rsidRPr="00E34544">
        <w:rPr>
          <w:rFonts w:ascii="仿宋_GB2312" w:eastAsia="仿宋_GB2312" w:hAnsi="微软雅黑" w:cs="宋体" w:hint="eastAsia"/>
          <w:color w:val="000000"/>
          <w:kern w:val="0"/>
          <w:sz w:val="32"/>
          <w:szCs w:val="32"/>
        </w:rPr>
        <w:t>《北京市人民政府关于由北京经济技术开发区管理委员会行使部分行政权力和办理部分公共服务事项的决定》（京政发〔2019〕23号）</w:t>
      </w:r>
    </w:p>
    <w:p w:rsidR="00BB401A" w:rsidRPr="00E34544" w:rsidRDefault="00BB401A" w:rsidP="00BB401A">
      <w:pPr>
        <w:shd w:val="clear" w:color="auto" w:fill="FFFFFF"/>
        <w:spacing w:line="560" w:lineRule="exact"/>
        <w:ind w:firstLineChars="200" w:firstLine="640"/>
        <w:rPr>
          <w:rFonts w:ascii="仿宋_GB2312" w:eastAsia="仿宋_GB2312" w:hAnsi="微软雅黑" w:cs="宋体"/>
          <w:color w:val="000000"/>
          <w:kern w:val="0"/>
          <w:sz w:val="32"/>
          <w:szCs w:val="32"/>
        </w:rPr>
      </w:pPr>
      <w:r w:rsidRPr="00E34544">
        <w:rPr>
          <w:rFonts w:ascii="仿宋_GB2312" w:eastAsia="仿宋_GB2312" w:hAnsi="微软雅黑" w:cs="宋体" w:hint="eastAsia"/>
          <w:color w:val="000000"/>
          <w:kern w:val="0"/>
          <w:sz w:val="32"/>
          <w:szCs w:val="32"/>
        </w:rPr>
        <w:t>《北京市人民政府关于由北京大兴国际机场临空经济区(大兴)管理委员会和大兴区政府有关部门行使部分行政权力办理部分公共服务事项的决定》（京政发〔2020〕22号）</w:t>
      </w:r>
    </w:p>
    <w:p w:rsidR="00BB401A" w:rsidRDefault="00BB401A" w:rsidP="00BB401A">
      <w:pPr>
        <w:shd w:val="clear" w:color="auto" w:fill="FFFFFF"/>
        <w:spacing w:line="560" w:lineRule="exact"/>
        <w:ind w:firstLineChars="200" w:firstLine="640"/>
        <w:rPr>
          <w:rFonts w:ascii="仿宋_GB2312" w:eastAsia="仿宋_GB2312" w:hAnsi="微软雅黑" w:cs="宋体"/>
          <w:color w:val="000000"/>
          <w:kern w:val="0"/>
          <w:sz w:val="32"/>
          <w:szCs w:val="32"/>
        </w:rPr>
      </w:pPr>
      <w:r w:rsidRPr="00E34544">
        <w:rPr>
          <w:rFonts w:ascii="仿宋_GB2312" w:eastAsia="仿宋_GB2312" w:hAnsi="微软雅黑" w:cs="宋体" w:hint="eastAsia"/>
          <w:color w:val="000000"/>
          <w:kern w:val="0"/>
          <w:sz w:val="32"/>
          <w:szCs w:val="32"/>
        </w:rPr>
        <w:t>《北京市人民政府关于由部分重点功能区管理机构和区政府有关部门行使一批市级行政权力等事项的决定》（京政发〔2021〕27号）</w:t>
      </w:r>
    </w:p>
    <w:p w:rsidR="00BB401A" w:rsidRPr="009324BD" w:rsidRDefault="00BB401A" w:rsidP="00BB401A">
      <w:pPr>
        <w:shd w:val="clear" w:color="auto" w:fill="FFFFFF"/>
        <w:spacing w:line="560" w:lineRule="exact"/>
        <w:ind w:firstLineChars="200" w:firstLine="640"/>
        <w:rPr>
          <w:rFonts w:ascii="仿宋_GB2312" w:eastAsia="仿宋_GB2312" w:hAnsi="微软雅黑" w:cs="宋体"/>
          <w:b/>
          <w:color w:val="000000"/>
          <w:kern w:val="0"/>
          <w:sz w:val="32"/>
          <w:szCs w:val="32"/>
        </w:rPr>
      </w:pPr>
      <w:r w:rsidRPr="00E34544">
        <w:rPr>
          <w:rFonts w:ascii="仿宋_GB2312" w:eastAsia="仿宋_GB2312" w:hAnsi="微软雅黑" w:cs="宋体" w:hint="eastAsia"/>
          <w:color w:val="000000"/>
          <w:kern w:val="0"/>
          <w:sz w:val="32"/>
          <w:szCs w:val="32"/>
        </w:rPr>
        <w:t>《北京市生态环境局环境影响评价文件管理权限的建设项目目录（2022年本）》（北京市生态环境局通告2022年第7号）</w:t>
      </w:r>
    </w:p>
    <w:p w:rsidR="00BB401A" w:rsidRDefault="00BB401A" w:rsidP="00BB401A">
      <w:pPr>
        <w:shd w:val="clear" w:color="auto" w:fill="FFFFFF"/>
        <w:spacing w:line="560" w:lineRule="exact"/>
        <w:ind w:firstLineChars="200" w:firstLine="640"/>
        <w:rPr>
          <w:rFonts w:ascii="仿宋_GB2312" w:eastAsia="仿宋_GB2312" w:hAnsi="微软雅黑" w:cs="宋体"/>
          <w:color w:val="000000"/>
          <w:kern w:val="0"/>
          <w:sz w:val="32"/>
          <w:szCs w:val="32"/>
        </w:rPr>
      </w:pPr>
      <w:r w:rsidRPr="00E34544">
        <w:rPr>
          <w:rFonts w:ascii="仿宋_GB2312" w:eastAsia="仿宋_GB2312" w:hAnsi="微软雅黑" w:cs="宋体" w:hint="eastAsia"/>
          <w:color w:val="000000"/>
          <w:kern w:val="0"/>
          <w:sz w:val="32"/>
          <w:szCs w:val="32"/>
        </w:rPr>
        <w:t>《北京市人民政府关于由部分重点功能区管理机构和区政府有关部门行使一批市级行政权力等事项的决定》（京政发〔2023〕4号）</w:t>
      </w:r>
    </w:p>
    <w:p w:rsidR="00BB401A" w:rsidRPr="00BB401A" w:rsidRDefault="00BB401A" w:rsidP="00C001C4">
      <w:pPr>
        <w:spacing w:line="560" w:lineRule="exact"/>
        <w:ind w:firstLine="645"/>
        <w:rPr>
          <w:rFonts w:ascii="仿宋_GB2312" w:eastAsia="仿宋_GB2312"/>
          <w:sz w:val="32"/>
          <w:szCs w:val="32"/>
        </w:rPr>
      </w:pPr>
      <w:r>
        <w:rPr>
          <w:rFonts w:ascii="仿宋_GB2312" w:eastAsia="仿宋_GB2312" w:hint="eastAsia"/>
          <w:sz w:val="32"/>
          <w:szCs w:val="32"/>
        </w:rPr>
        <w:t>《</w:t>
      </w:r>
      <w:r w:rsidRPr="00BB401A">
        <w:rPr>
          <w:rFonts w:ascii="仿宋_GB2312" w:eastAsia="仿宋_GB2312" w:hint="eastAsia"/>
          <w:sz w:val="32"/>
          <w:szCs w:val="32"/>
        </w:rPr>
        <w:t>北京市新增产业的禁止和限制目录（2022年版）</w:t>
      </w:r>
      <w:r>
        <w:rPr>
          <w:rFonts w:ascii="仿宋_GB2312" w:eastAsia="仿宋_GB2312" w:hint="eastAsia"/>
          <w:sz w:val="32"/>
          <w:szCs w:val="32"/>
        </w:rPr>
        <w:t>》</w:t>
      </w:r>
    </w:p>
    <w:p w:rsidR="00763CD7" w:rsidRPr="00BB401A" w:rsidRDefault="00BB401A" w:rsidP="00C001C4">
      <w:pPr>
        <w:spacing w:line="560" w:lineRule="exact"/>
        <w:ind w:firstLine="645"/>
        <w:rPr>
          <w:rFonts w:ascii="黑体" w:eastAsia="黑体" w:hAnsi="黑体"/>
          <w:sz w:val="32"/>
          <w:szCs w:val="32"/>
        </w:rPr>
      </w:pPr>
      <w:r w:rsidRPr="00BB401A">
        <w:rPr>
          <w:rFonts w:ascii="黑体" w:eastAsia="黑体" w:hAnsi="黑体" w:hint="eastAsia"/>
          <w:sz w:val="32"/>
          <w:szCs w:val="32"/>
        </w:rPr>
        <w:t>三、主要内容</w:t>
      </w:r>
    </w:p>
    <w:p w:rsidR="00D2117D" w:rsidRPr="00D2117D" w:rsidRDefault="00D2117D" w:rsidP="00C001C4">
      <w:pPr>
        <w:spacing w:line="560" w:lineRule="exact"/>
        <w:ind w:firstLine="645"/>
        <w:rPr>
          <w:rFonts w:ascii="仿宋_GB2312" w:eastAsia="仿宋_GB2312"/>
          <w:sz w:val="32"/>
          <w:szCs w:val="32"/>
        </w:rPr>
      </w:pPr>
      <w:r w:rsidRPr="00D2117D">
        <w:rPr>
          <w:rFonts w:ascii="仿宋_GB2312" w:eastAsia="仿宋_GB2312" w:hint="eastAsia"/>
          <w:sz w:val="32"/>
          <w:szCs w:val="32"/>
        </w:rPr>
        <w:lastRenderedPageBreak/>
        <w:t>相较于《</w:t>
      </w:r>
      <w:r>
        <w:rPr>
          <w:rFonts w:ascii="仿宋_GB2312" w:eastAsia="仿宋_GB2312" w:hint="eastAsia"/>
          <w:sz w:val="32"/>
          <w:szCs w:val="32"/>
        </w:rPr>
        <w:t>旧</w:t>
      </w:r>
      <w:r w:rsidRPr="00D2117D">
        <w:rPr>
          <w:rFonts w:ascii="仿宋_GB2312" w:eastAsia="仿宋_GB2312" w:hint="eastAsia"/>
          <w:sz w:val="32"/>
          <w:szCs w:val="32"/>
        </w:rPr>
        <w:t>通知》，</w:t>
      </w:r>
      <w:r>
        <w:rPr>
          <w:rFonts w:ascii="仿宋_GB2312" w:eastAsia="仿宋_GB2312" w:hint="eastAsia"/>
          <w:sz w:val="32"/>
          <w:szCs w:val="32"/>
        </w:rPr>
        <w:t>《新通知》就以下方面进行了调整：</w:t>
      </w:r>
    </w:p>
    <w:p w:rsidR="00763CD7" w:rsidRPr="00D2117D" w:rsidRDefault="00BB401A" w:rsidP="00C001C4">
      <w:pPr>
        <w:spacing w:line="560" w:lineRule="exact"/>
        <w:ind w:firstLine="645"/>
        <w:rPr>
          <w:rFonts w:ascii="楷体_GB2312" w:eastAsia="楷体_GB2312"/>
          <w:sz w:val="32"/>
          <w:szCs w:val="32"/>
        </w:rPr>
      </w:pPr>
      <w:r w:rsidRPr="00D2117D">
        <w:rPr>
          <w:rFonts w:ascii="楷体_GB2312" w:eastAsia="楷体_GB2312" w:hint="eastAsia"/>
          <w:sz w:val="32"/>
          <w:szCs w:val="32"/>
        </w:rPr>
        <w:t>（一）</w:t>
      </w:r>
      <w:r w:rsidR="00D2117D">
        <w:rPr>
          <w:rFonts w:ascii="楷体_GB2312" w:eastAsia="楷体_GB2312" w:hint="eastAsia"/>
          <w:sz w:val="32"/>
          <w:szCs w:val="32"/>
        </w:rPr>
        <w:t>适用于</w:t>
      </w:r>
      <w:r w:rsidR="00D2117D" w:rsidRPr="00D2117D">
        <w:rPr>
          <w:rFonts w:ascii="楷体_GB2312" w:eastAsia="楷体_GB2312" w:hint="eastAsia"/>
          <w:sz w:val="32"/>
          <w:szCs w:val="32"/>
        </w:rPr>
        <w:t>一般建设项目</w:t>
      </w:r>
      <w:r w:rsidR="00D2117D">
        <w:rPr>
          <w:rFonts w:ascii="楷体_GB2312" w:eastAsia="楷体_GB2312" w:hint="eastAsia"/>
          <w:sz w:val="32"/>
          <w:szCs w:val="32"/>
        </w:rPr>
        <w:t>环评审批</w:t>
      </w:r>
    </w:p>
    <w:p w:rsidR="00D2117D" w:rsidRDefault="00D2117D" w:rsidP="00C001C4">
      <w:pPr>
        <w:spacing w:line="560" w:lineRule="exact"/>
        <w:ind w:firstLine="645"/>
        <w:rPr>
          <w:rFonts w:ascii="仿宋_GB2312" w:eastAsia="仿宋_GB2312"/>
          <w:sz w:val="32"/>
          <w:szCs w:val="32"/>
        </w:rPr>
      </w:pPr>
      <w:r>
        <w:rPr>
          <w:rFonts w:ascii="仿宋_GB2312" w:eastAsia="仿宋_GB2312" w:hint="eastAsia"/>
          <w:sz w:val="32"/>
          <w:szCs w:val="32"/>
        </w:rPr>
        <w:t>《旧通知》适用于一般建设项目和核与辐射类建设项目环评审批。《清单》将本市建设项目环评审批行政许可分为两类“一般建设项目环境影响评价审批”</w:t>
      </w:r>
      <w:r w:rsidR="00AA4550">
        <w:rPr>
          <w:rFonts w:ascii="仿宋_GB2312" w:eastAsia="仿宋_GB2312" w:hint="eastAsia"/>
          <w:sz w:val="32"/>
          <w:szCs w:val="32"/>
        </w:rPr>
        <w:t>和</w:t>
      </w:r>
      <w:r>
        <w:rPr>
          <w:rFonts w:ascii="仿宋_GB2312" w:eastAsia="仿宋_GB2312" w:hint="eastAsia"/>
          <w:sz w:val="32"/>
          <w:szCs w:val="32"/>
        </w:rPr>
        <w:t>“核与辐射类建设项目环境影响评价审批”。为与《清单》和《公告》保持一致，需要针对“一般建设项目环境影响评价审批”</w:t>
      </w:r>
      <w:r w:rsidR="00AA4550">
        <w:rPr>
          <w:rFonts w:ascii="仿宋_GB2312" w:eastAsia="仿宋_GB2312" w:hint="eastAsia"/>
          <w:sz w:val="32"/>
          <w:szCs w:val="32"/>
        </w:rPr>
        <w:t>和</w:t>
      </w:r>
      <w:r>
        <w:rPr>
          <w:rFonts w:ascii="仿宋_GB2312" w:eastAsia="仿宋_GB2312" w:hint="eastAsia"/>
          <w:sz w:val="32"/>
          <w:szCs w:val="32"/>
        </w:rPr>
        <w:t>“核与辐射类建设项目环境影响评价审批”分别制作环评审批相关规范。</w:t>
      </w:r>
      <w:r w:rsidR="00C638E0">
        <w:rPr>
          <w:rFonts w:ascii="仿宋_GB2312" w:eastAsia="仿宋_GB2312" w:hint="eastAsia"/>
          <w:sz w:val="32"/>
          <w:szCs w:val="32"/>
        </w:rPr>
        <w:t>《新通知》</w:t>
      </w:r>
      <w:r>
        <w:rPr>
          <w:rFonts w:ascii="仿宋_GB2312" w:eastAsia="仿宋_GB2312" w:hint="eastAsia"/>
          <w:sz w:val="32"/>
          <w:szCs w:val="32"/>
        </w:rPr>
        <w:t>针对“一般建设项目环境影响评价审批”进行规定，“核与辐射类建设项目环境影响评价审批”另行规定。</w:t>
      </w:r>
    </w:p>
    <w:p w:rsidR="00D2117D" w:rsidRPr="00C638E0" w:rsidRDefault="00D2117D" w:rsidP="00C001C4">
      <w:pPr>
        <w:spacing w:line="560" w:lineRule="exact"/>
        <w:ind w:firstLine="645"/>
        <w:rPr>
          <w:rFonts w:ascii="楷体_GB2312" w:eastAsia="楷体_GB2312"/>
          <w:sz w:val="32"/>
          <w:szCs w:val="32"/>
        </w:rPr>
      </w:pPr>
      <w:r w:rsidRPr="00C638E0">
        <w:rPr>
          <w:rFonts w:ascii="楷体_GB2312" w:eastAsia="楷体_GB2312" w:hint="eastAsia"/>
          <w:sz w:val="32"/>
          <w:szCs w:val="32"/>
        </w:rPr>
        <w:t>（二）</w:t>
      </w:r>
      <w:r w:rsidR="00B84CA8" w:rsidRPr="00C638E0">
        <w:rPr>
          <w:rFonts w:ascii="楷体_GB2312" w:eastAsia="楷体_GB2312" w:hint="eastAsia"/>
          <w:sz w:val="32"/>
          <w:szCs w:val="32"/>
        </w:rPr>
        <w:t>明确了行使层级</w:t>
      </w:r>
      <w:r w:rsidR="00B84CA8">
        <w:rPr>
          <w:rFonts w:ascii="楷体_GB2312" w:eastAsia="楷体_GB2312" w:hint="eastAsia"/>
          <w:sz w:val="32"/>
          <w:szCs w:val="32"/>
        </w:rPr>
        <w:t>的设定要求</w:t>
      </w:r>
    </w:p>
    <w:p w:rsidR="00C638E0" w:rsidRDefault="00C638E0" w:rsidP="00C001C4">
      <w:pPr>
        <w:spacing w:line="560" w:lineRule="exact"/>
        <w:ind w:firstLine="645"/>
        <w:rPr>
          <w:rFonts w:ascii="仿宋_GB2312" w:eastAsia="仿宋_GB2312"/>
          <w:sz w:val="32"/>
          <w:szCs w:val="32"/>
        </w:rPr>
      </w:pPr>
      <w:r w:rsidRPr="00C638E0">
        <w:rPr>
          <w:rFonts w:ascii="仿宋_GB2312" w:eastAsia="仿宋_GB2312" w:hint="eastAsia"/>
          <w:sz w:val="32"/>
          <w:szCs w:val="32"/>
        </w:rPr>
        <w:t>《生态环境部审批环境影响评价文件的建设项目目录（2019年本）》（公告 2019年 第8号）</w:t>
      </w:r>
      <w:r>
        <w:rPr>
          <w:rFonts w:ascii="仿宋_GB2312" w:eastAsia="仿宋_GB2312" w:hint="eastAsia"/>
          <w:sz w:val="32"/>
          <w:szCs w:val="32"/>
        </w:rPr>
        <w:t>规定了生态环境部审批的建设项目范围，目录</w:t>
      </w:r>
      <w:r w:rsidRPr="00C638E0">
        <w:rPr>
          <w:rFonts w:ascii="仿宋_GB2312" w:eastAsia="仿宋_GB2312" w:hint="eastAsia"/>
          <w:sz w:val="32"/>
          <w:szCs w:val="32"/>
        </w:rPr>
        <w:t>以外的建设项目环境影响评价文件审批权限</w:t>
      </w:r>
      <w:r>
        <w:rPr>
          <w:rFonts w:ascii="仿宋_GB2312" w:eastAsia="仿宋_GB2312" w:hint="eastAsia"/>
          <w:sz w:val="32"/>
          <w:szCs w:val="32"/>
        </w:rPr>
        <w:t>由各省确定。据此，我局印发了</w:t>
      </w:r>
      <w:r w:rsidRPr="00C638E0">
        <w:rPr>
          <w:rFonts w:ascii="仿宋_GB2312" w:eastAsia="仿宋_GB2312" w:hint="eastAsia"/>
          <w:sz w:val="32"/>
          <w:szCs w:val="32"/>
        </w:rPr>
        <w:t>《北京市生态环境局环境影响评价文件管理权限的建设项目目录（2022年本）》（北京市生态环境局通告2022年第7号）</w:t>
      </w:r>
      <w:r>
        <w:rPr>
          <w:rFonts w:ascii="仿宋_GB2312" w:eastAsia="仿宋_GB2312" w:hint="eastAsia"/>
          <w:sz w:val="32"/>
          <w:szCs w:val="32"/>
        </w:rPr>
        <w:t>。</w:t>
      </w:r>
    </w:p>
    <w:p w:rsidR="00C638E0" w:rsidRDefault="000A43C4" w:rsidP="00C001C4">
      <w:pPr>
        <w:spacing w:line="560" w:lineRule="exact"/>
        <w:ind w:firstLine="645"/>
        <w:rPr>
          <w:rFonts w:ascii="仿宋_GB2312" w:eastAsia="仿宋_GB2312"/>
          <w:sz w:val="32"/>
          <w:szCs w:val="32"/>
        </w:rPr>
      </w:pPr>
      <w:r>
        <w:rPr>
          <w:rFonts w:ascii="仿宋_GB2312" w:eastAsia="仿宋_GB2312" w:hint="eastAsia"/>
          <w:sz w:val="32"/>
          <w:szCs w:val="32"/>
        </w:rPr>
        <w:t>同时，为了进一步加快“放管服”改革力度，我局陆续向北京经济技术开发区、</w:t>
      </w:r>
      <w:r w:rsidRPr="000A43C4">
        <w:rPr>
          <w:rFonts w:ascii="仿宋_GB2312" w:eastAsia="仿宋_GB2312" w:hint="eastAsia"/>
          <w:sz w:val="32"/>
          <w:szCs w:val="32"/>
        </w:rPr>
        <w:t>北京大兴国际机场临空经济区（大兴）管理委员会</w:t>
      </w:r>
      <w:r>
        <w:rPr>
          <w:rFonts w:ascii="仿宋_GB2312" w:eastAsia="仿宋_GB2312" w:hint="eastAsia"/>
          <w:sz w:val="32"/>
          <w:szCs w:val="32"/>
        </w:rPr>
        <w:t>、</w:t>
      </w:r>
      <w:r w:rsidRPr="000A43C4">
        <w:rPr>
          <w:rFonts w:ascii="仿宋_GB2312" w:eastAsia="仿宋_GB2312" w:hint="eastAsia"/>
          <w:sz w:val="32"/>
          <w:szCs w:val="32"/>
        </w:rPr>
        <w:t>北京城市副中心管理委员会</w:t>
      </w:r>
      <w:r>
        <w:rPr>
          <w:rFonts w:ascii="仿宋_GB2312" w:eastAsia="仿宋_GB2312" w:hint="eastAsia"/>
          <w:sz w:val="32"/>
          <w:szCs w:val="32"/>
        </w:rPr>
        <w:t>下放了环评审批权限。</w:t>
      </w:r>
    </w:p>
    <w:p w:rsidR="000A43C4" w:rsidRPr="00F75CCF" w:rsidRDefault="000A43C4" w:rsidP="00C001C4">
      <w:pPr>
        <w:spacing w:line="560" w:lineRule="exact"/>
        <w:ind w:firstLine="645"/>
        <w:rPr>
          <w:rFonts w:ascii="楷体_GB2312" w:eastAsia="楷体_GB2312"/>
          <w:sz w:val="32"/>
          <w:szCs w:val="32"/>
        </w:rPr>
      </w:pPr>
      <w:r w:rsidRPr="00F75CCF">
        <w:rPr>
          <w:rFonts w:ascii="楷体_GB2312" w:eastAsia="楷体_GB2312" w:hint="eastAsia"/>
          <w:sz w:val="32"/>
          <w:szCs w:val="32"/>
        </w:rPr>
        <w:t>（三）</w:t>
      </w:r>
      <w:r w:rsidR="00F75CCF" w:rsidRPr="00F75CCF">
        <w:rPr>
          <w:rFonts w:ascii="楷体_GB2312" w:eastAsia="楷体_GB2312" w:hint="eastAsia"/>
          <w:sz w:val="32"/>
          <w:szCs w:val="32"/>
        </w:rPr>
        <w:t>细化了行政许可具体要求</w:t>
      </w:r>
    </w:p>
    <w:p w:rsidR="00F75CCF" w:rsidRDefault="00F75CCF" w:rsidP="00C001C4">
      <w:pPr>
        <w:spacing w:line="560" w:lineRule="exact"/>
        <w:ind w:firstLine="645"/>
        <w:rPr>
          <w:rFonts w:ascii="仿宋_GB2312" w:eastAsia="仿宋_GB2312"/>
          <w:sz w:val="32"/>
          <w:szCs w:val="32"/>
        </w:rPr>
      </w:pPr>
      <w:r>
        <w:rPr>
          <w:rFonts w:ascii="仿宋_GB2312" w:eastAsia="仿宋_GB2312" w:hint="eastAsia"/>
          <w:sz w:val="32"/>
          <w:szCs w:val="32"/>
        </w:rPr>
        <w:t>增加设定依据、中介服务、审批程序、受理时限、收费、</w:t>
      </w:r>
      <w:r>
        <w:rPr>
          <w:rFonts w:ascii="仿宋_GB2312" w:eastAsia="仿宋_GB2312" w:hint="eastAsia"/>
          <w:sz w:val="32"/>
          <w:szCs w:val="32"/>
        </w:rPr>
        <w:lastRenderedPageBreak/>
        <w:t>行政许可证件、</w:t>
      </w:r>
      <w:r w:rsidRPr="00F75CCF">
        <w:rPr>
          <w:rFonts w:ascii="仿宋_GB2312" w:eastAsia="仿宋_GB2312" w:hint="eastAsia"/>
          <w:sz w:val="32"/>
          <w:szCs w:val="32"/>
        </w:rPr>
        <w:t>行政许可数量限制、年检、年报</w:t>
      </w:r>
      <w:r>
        <w:rPr>
          <w:rFonts w:ascii="仿宋_GB2312" w:eastAsia="仿宋_GB2312" w:hint="eastAsia"/>
          <w:sz w:val="32"/>
          <w:szCs w:val="32"/>
        </w:rPr>
        <w:t>、</w:t>
      </w:r>
      <w:r w:rsidR="00121265">
        <w:rPr>
          <w:rFonts w:ascii="仿宋_GB2312" w:eastAsia="仿宋_GB2312" w:hint="eastAsia"/>
          <w:sz w:val="32"/>
          <w:szCs w:val="32"/>
        </w:rPr>
        <w:t>不予受理情形</w:t>
      </w:r>
      <w:r>
        <w:rPr>
          <w:rFonts w:ascii="仿宋_GB2312" w:eastAsia="仿宋_GB2312" w:hint="eastAsia"/>
          <w:sz w:val="32"/>
          <w:szCs w:val="32"/>
        </w:rPr>
        <w:t>等内容。</w:t>
      </w:r>
    </w:p>
    <w:p w:rsidR="00F75CCF" w:rsidRPr="00F75CCF" w:rsidRDefault="00F75CCF" w:rsidP="00C001C4">
      <w:pPr>
        <w:spacing w:line="560" w:lineRule="exact"/>
        <w:ind w:firstLine="645"/>
        <w:rPr>
          <w:rFonts w:ascii="楷体_GB2312" w:eastAsia="楷体_GB2312" w:hAnsi="黑体"/>
          <w:sz w:val="32"/>
          <w:szCs w:val="32"/>
        </w:rPr>
      </w:pPr>
      <w:r w:rsidRPr="00F75CCF">
        <w:rPr>
          <w:rFonts w:ascii="楷体_GB2312" w:eastAsia="楷体_GB2312" w:hAnsi="黑体" w:hint="eastAsia"/>
          <w:sz w:val="32"/>
          <w:szCs w:val="32"/>
        </w:rPr>
        <w:t>（四）其他方面</w:t>
      </w:r>
    </w:p>
    <w:p w:rsidR="00763CD7" w:rsidRDefault="00F75CCF" w:rsidP="00C001C4">
      <w:pPr>
        <w:spacing w:line="560" w:lineRule="exact"/>
        <w:ind w:firstLine="645"/>
        <w:rPr>
          <w:rFonts w:ascii="仿宋_GB2312" w:eastAsia="仿宋_GB2312"/>
          <w:sz w:val="32"/>
          <w:szCs w:val="32"/>
        </w:rPr>
      </w:pPr>
      <w:r>
        <w:rPr>
          <w:rFonts w:ascii="仿宋_GB2312" w:eastAsia="仿宋_GB2312" w:hint="eastAsia"/>
          <w:sz w:val="32"/>
          <w:szCs w:val="32"/>
        </w:rPr>
        <w:t>完善了行政许可条件相关表述。共设置行政许可条件7项，其中，前5项与《公告》一致。《公告》提出“各地根据实际情况补充其他条件”。</w:t>
      </w:r>
    </w:p>
    <w:p w:rsidR="00F75CCF" w:rsidRPr="00C638E0" w:rsidRDefault="00F75CCF" w:rsidP="00C001C4">
      <w:pPr>
        <w:spacing w:line="560" w:lineRule="exact"/>
        <w:ind w:firstLine="645"/>
        <w:rPr>
          <w:rFonts w:ascii="仿宋_GB2312" w:eastAsia="仿宋_GB2312"/>
          <w:sz w:val="32"/>
          <w:szCs w:val="32"/>
        </w:rPr>
      </w:pPr>
      <w:r>
        <w:rPr>
          <w:rFonts w:ascii="仿宋_GB2312" w:eastAsia="仿宋_GB2312" w:hint="eastAsia"/>
          <w:sz w:val="32"/>
          <w:szCs w:val="32"/>
        </w:rPr>
        <w:t>第6项条件为“</w:t>
      </w:r>
      <w:r w:rsidRPr="00F75CCF">
        <w:rPr>
          <w:rFonts w:ascii="仿宋_GB2312" w:eastAsia="仿宋_GB2312" w:hint="eastAsia"/>
          <w:sz w:val="32"/>
          <w:szCs w:val="32"/>
        </w:rPr>
        <w:t>建设项目符合国家和本市产业政策和清洁生产相关要求，工业建设项目采用能耗物耗小、污染产生量少的清洁生产工艺，合理利用自然资源</w:t>
      </w:r>
      <w:r>
        <w:rPr>
          <w:rFonts w:ascii="仿宋_GB2312" w:eastAsia="仿宋_GB2312" w:hint="eastAsia"/>
          <w:sz w:val="32"/>
          <w:szCs w:val="32"/>
        </w:rPr>
        <w:t>”。其中，建设项目应符合产业政策，依据《</w:t>
      </w:r>
      <w:r w:rsidRPr="00BB401A">
        <w:rPr>
          <w:rFonts w:ascii="仿宋_GB2312" w:eastAsia="仿宋_GB2312" w:hint="eastAsia"/>
          <w:sz w:val="32"/>
          <w:szCs w:val="32"/>
        </w:rPr>
        <w:t>北京市新增产业的禁止和限制目录（2022年版）</w:t>
      </w:r>
      <w:r>
        <w:rPr>
          <w:rFonts w:ascii="仿宋_GB2312" w:eastAsia="仿宋_GB2312" w:hint="eastAsia"/>
          <w:sz w:val="32"/>
          <w:szCs w:val="32"/>
        </w:rPr>
        <w:t>》提出；符合清洁生产相关要求，依据《</w:t>
      </w:r>
      <w:r w:rsidR="00832231">
        <w:rPr>
          <w:rFonts w:ascii="仿宋_GB2312" w:eastAsia="仿宋_GB2312" w:hint="eastAsia"/>
          <w:sz w:val="32"/>
          <w:szCs w:val="32"/>
        </w:rPr>
        <w:t>中华人民共和国</w:t>
      </w:r>
      <w:r>
        <w:rPr>
          <w:rFonts w:ascii="仿宋_GB2312" w:eastAsia="仿宋_GB2312" w:hint="eastAsia"/>
          <w:sz w:val="32"/>
          <w:szCs w:val="32"/>
        </w:rPr>
        <w:t>清洁生产促进法》</w:t>
      </w:r>
      <w:r w:rsidRPr="00F75CCF">
        <w:rPr>
          <w:rFonts w:ascii="仿宋_GB2312" w:eastAsia="仿宋_GB2312" w:hint="eastAsia"/>
          <w:sz w:val="32"/>
          <w:szCs w:val="32"/>
        </w:rPr>
        <w:t>第十八条</w:t>
      </w:r>
      <w:r>
        <w:rPr>
          <w:rFonts w:ascii="仿宋_GB2312" w:eastAsia="仿宋_GB2312" w:hint="eastAsia"/>
          <w:sz w:val="32"/>
          <w:szCs w:val="32"/>
        </w:rPr>
        <w:t>“</w:t>
      </w:r>
      <w:r w:rsidRPr="00F75CCF">
        <w:rPr>
          <w:rFonts w:ascii="仿宋_GB2312" w:eastAsia="仿宋_GB2312" w:hint="eastAsia"/>
          <w:sz w:val="32"/>
          <w:szCs w:val="32"/>
        </w:rPr>
        <w:t>新建、改建和扩建项目应当进行环境影响评价，对原料使用、资源消耗、资源综合利用以及污染物产生与处置等进行分析论证，优先采用资源利用率高以及污染物产生量少的清洁生产技术、工艺和设备</w:t>
      </w:r>
      <w:r>
        <w:rPr>
          <w:rFonts w:ascii="仿宋_GB2312" w:eastAsia="仿宋_GB2312" w:hint="eastAsia"/>
          <w:sz w:val="32"/>
          <w:szCs w:val="32"/>
        </w:rPr>
        <w:t>”提出；工业项目相关要求，依据《</w:t>
      </w:r>
      <w:r w:rsidRPr="00F75CCF">
        <w:rPr>
          <w:rFonts w:ascii="仿宋_GB2312" w:eastAsia="仿宋_GB2312" w:hint="eastAsia"/>
          <w:sz w:val="32"/>
          <w:szCs w:val="32"/>
        </w:rPr>
        <w:t>建设项目环境保护管理条例</w:t>
      </w:r>
      <w:r>
        <w:rPr>
          <w:rFonts w:ascii="仿宋_GB2312" w:eastAsia="仿宋_GB2312" w:hint="eastAsia"/>
          <w:sz w:val="32"/>
          <w:szCs w:val="32"/>
        </w:rPr>
        <w:t>》</w:t>
      </w:r>
      <w:r w:rsidRPr="00F75CCF">
        <w:rPr>
          <w:rFonts w:ascii="仿宋_GB2312" w:eastAsia="仿宋_GB2312" w:hint="eastAsia"/>
          <w:sz w:val="32"/>
          <w:szCs w:val="32"/>
        </w:rPr>
        <w:t>第四条</w:t>
      </w:r>
      <w:r>
        <w:rPr>
          <w:rFonts w:ascii="仿宋_GB2312" w:eastAsia="仿宋_GB2312" w:hint="eastAsia"/>
          <w:sz w:val="32"/>
          <w:szCs w:val="32"/>
        </w:rPr>
        <w:t>“</w:t>
      </w:r>
      <w:r w:rsidRPr="00F75CCF">
        <w:rPr>
          <w:rFonts w:ascii="仿宋_GB2312" w:eastAsia="仿宋_GB2312" w:hint="eastAsia"/>
          <w:sz w:val="32"/>
          <w:szCs w:val="32"/>
        </w:rPr>
        <w:t>工业建设项目应当采用能耗物耗小、污染物产生量少的清洁生产工艺，合理利用自然资源，防止环境污染和生态破坏</w:t>
      </w:r>
      <w:r>
        <w:rPr>
          <w:rFonts w:ascii="仿宋_GB2312" w:eastAsia="仿宋_GB2312" w:hint="eastAsia"/>
          <w:sz w:val="32"/>
          <w:szCs w:val="32"/>
        </w:rPr>
        <w:t>”提出；</w:t>
      </w:r>
    </w:p>
    <w:p w:rsidR="006540C4" w:rsidRPr="00073F78" w:rsidRDefault="00F75CCF" w:rsidP="00121265">
      <w:pPr>
        <w:spacing w:line="560" w:lineRule="exact"/>
        <w:ind w:firstLine="645"/>
        <w:rPr>
          <w:rFonts w:ascii="仿宋_GB2312" w:eastAsia="仿宋_GB2312"/>
          <w:sz w:val="32"/>
          <w:szCs w:val="32"/>
        </w:rPr>
      </w:pPr>
      <w:r>
        <w:rPr>
          <w:rFonts w:ascii="仿宋_GB2312" w:eastAsia="仿宋_GB2312" w:hint="eastAsia"/>
          <w:sz w:val="32"/>
          <w:szCs w:val="32"/>
        </w:rPr>
        <w:t>第7项条件“</w:t>
      </w:r>
      <w:r w:rsidRPr="00F75CCF">
        <w:rPr>
          <w:rFonts w:ascii="仿宋_GB2312" w:eastAsia="仿宋_GB2312" w:hint="eastAsia"/>
          <w:sz w:val="32"/>
          <w:szCs w:val="32"/>
        </w:rPr>
        <w:t>建设项目采取措施控制主要污染物排放，污染物排放符合国家和本市污染物总量控制要求</w:t>
      </w:r>
      <w:r>
        <w:rPr>
          <w:rFonts w:ascii="仿宋_GB2312" w:eastAsia="仿宋_GB2312" w:hint="eastAsia"/>
          <w:sz w:val="32"/>
          <w:szCs w:val="32"/>
        </w:rPr>
        <w:t>”，依据《</w:t>
      </w:r>
      <w:r w:rsidRPr="00F75CCF">
        <w:rPr>
          <w:rFonts w:ascii="仿宋_GB2312" w:eastAsia="仿宋_GB2312" w:hint="eastAsia"/>
          <w:sz w:val="32"/>
          <w:szCs w:val="32"/>
        </w:rPr>
        <w:t>建设项目环境保护管理条例</w:t>
      </w:r>
      <w:r>
        <w:rPr>
          <w:rFonts w:ascii="仿宋_GB2312" w:eastAsia="仿宋_GB2312" w:hint="eastAsia"/>
          <w:sz w:val="32"/>
          <w:szCs w:val="32"/>
        </w:rPr>
        <w:t>》第三条“</w:t>
      </w:r>
      <w:r w:rsidRPr="00F75CCF">
        <w:rPr>
          <w:rFonts w:ascii="仿宋_GB2312" w:eastAsia="仿宋_GB2312" w:hint="eastAsia"/>
          <w:sz w:val="32"/>
          <w:szCs w:val="32"/>
        </w:rPr>
        <w:t>在实施重点污染物排放总量控制的区域内，还必须符合重点污染物排放总量控制的要求</w:t>
      </w:r>
      <w:r>
        <w:rPr>
          <w:rFonts w:ascii="仿宋_GB2312" w:eastAsia="仿宋_GB2312" w:hint="eastAsia"/>
          <w:sz w:val="32"/>
          <w:szCs w:val="32"/>
        </w:rPr>
        <w:t>”提出。</w:t>
      </w:r>
    </w:p>
    <w:sectPr w:rsidR="006540C4" w:rsidRPr="00073F78" w:rsidSect="00D514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CEB" w:rsidRDefault="00FA5CEB" w:rsidP="00073F78">
      <w:r>
        <w:separator/>
      </w:r>
    </w:p>
  </w:endnote>
  <w:endnote w:type="continuationSeparator" w:id="1">
    <w:p w:rsidR="00FA5CEB" w:rsidRDefault="00FA5CEB" w:rsidP="00073F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CEB" w:rsidRDefault="00FA5CEB" w:rsidP="00073F78">
      <w:r>
        <w:separator/>
      </w:r>
    </w:p>
  </w:footnote>
  <w:footnote w:type="continuationSeparator" w:id="1">
    <w:p w:rsidR="00FA5CEB" w:rsidRDefault="00FA5CEB" w:rsidP="00073F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3F78"/>
    <w:rsid w:val="00005115"/>
    <w:rsid w:val="00053EE4"/>
    <w:rsid w:val="0005632A"/>
    <w:rsid w:val="00073F78"/>
    <w:rsid w:val="000A43C4"/>
    <w:rsid w:val="000C3DD3"/>
    <w:rsid w:val="00121265"/>
    <w:rsid w:val="00130ADF"/>
    <w:rsid w:val="001F34DC"/>
    <w:rsid w:val="002377F3"/>
    <w:rsid w:val="00261B4F"/>
    <w:rsid w:val="00282C4B"/>
    <w:rsid w:val="002D70F1"/>
    <w:rsid w:val="002F79B7"/>
    <w:rsid w:val="00323DBA"/>
    <w:rsid w:val="003428AE"/>
    <w:rsid w:val="00361A58"/>
    <w:rsid w:val="00362DA5"/>
    <w:rsid w:val="004026C1"/>
    <w:rsid w:val="004779C1"/>
    <w:rsid w:val="004A34BF"/>
    <w:rsid w:val="004E68B9"/>
    <w:rsid w:val="004E7111"/>
    <w:rsid w:val="0050615F"/>
    <w:rsid w:val="005652A2"/>
    <w:rsid w:val="006540C4"/>
    <w:rsid w:val="006D0F4B"/>
    <w:rsid w:val="00704C8E"/>
    <w:rsid w:val="007421BB"/>
    <w:rsid w:val="007422FE"/>
    <w:rsid w:val="00756928"/>
    <w:rsid w:val="007624C3"/>
    <w:rsid w:val="00763CD7"/>
    <w:rsid w:val="007832C5"/>
    <w:rsid w:val="007A514C"/>
    <w:rsid w:val="007A7E7E"/>
    <w:rsid w:val="007C4A41"/>
    <w:rsid w:val="007C7A7A"/>
    <w:rsid w:val="00832231"/>
    <w:rsid w:val="008866E4"/>
    <w:rsid w:val="009124E9"/>
    <w:rsid w:val="00932797"/>
    <w:rsid w:val="00933A01"/>
    <w:rsid w:val="00933E50"/>
    <w:rsid w:val="009470C0"/>
    <w:rsid w:val="00962A67"/>
    <w:rsid w:val="009D1F6F"/>
    <w:rsid w:val="009F01C5"/>
    <w:rsid w:val="009F104B"/>
    <w:rsid w:val="00A00C9E"/>
    <w:rsid w:val="00A04754"/>
    <w:rsid w:val="00A3084B"/>
    <w:rsid w:val="00A63E05"/>
    <w:rsid w:val="00A736C5"/>
    <w:rsid w:val="00AA346B"/>
    <w:rsid w:val="00AA4550"/>
    <w:rsid w:val="00AB52E4"/>
    <w:rsid w:val="00AC3EAD"/>
    <w:rsid w:val="00B0119F"/>
    <w:rsid w:val="00B84CA8"/>
    <w:rsid w:val="00BA54BE"/>
    <w:rsid w:val="00BB401A"/>
    <w:rsid w:val="00BF4A86"/>
    <w:rsid w:val="00C001C4"/>
    <w:rsid w:val="00C02610"/>
    <w:rsid w:val="00C15264"/>
    <w:rsid w:val="00C638E0"/>
    <w:rsid w:val="00C76E38"/>
    <w:rsid w:val="00C93690"/>
    <w:rsid w:val="00D2117D"/>
    <w:rsid w:val="00D5146B"/>
    <w:rsid w:val="00D56897"/>
    <w:rsid w:val="00D73C17"/>
    <w:rsid w:val="00DB2F5A"/>
    <w:rsid w:val="00DE47E3"/>
    <w:rsid w:val="00EB0234"/>
    <w:rsid w:val="00F0553C"/>
    <w:rsid w:val="00F473BC"/>
    <w:rsid w:val="00F75CCF"/>
    <w:rsid w:val="00F9510A"/>
    <w:rsid w:val="00FA5CEB"/>
    <w:rsid w:val="00FC534B"/>
    <w:rsid w:val="00FF42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4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3F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73F78"/>
    <w:rPr>
      <w:sz w:val="18"/>
      <w:szCs w:val="18"/>
    </w:rPr>
  </w:style>
  <w:style w:type="paragraph" w:styleId="a4">
    <w:name w:val="footer"/>
    <w:basedOn w:val="a"/>
    <w:link w:val="Char0"/>
    <w:uiPriority w:val="99"/>
    <w:semiHidden/>
    <w:unhideWhenUsed/>
    <w:rsid w:val="00073F7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73F7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377</Words>
  <Characters>2155</Characters>
  <Application>Microsoft Office Word</Application>
  <DocSecurity>0</DocSecurity>
  <Lines>17</Lines>
  <Paragraphs>5</Paragraphs>
  <ScaleCrop>false</ScaleCrop>
  <Company>Hewlett-Packard Company</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侯可斌</dc:creator>
  <cp:lastModifiedBy>www</cp:lastModifiedBy>
  <cp:revision>5</cp:revision>
  <dcterms:created xsi:type="dcterms:W3CDTF">2023-08-04T08:35:00Z</dcterms:created>
  <dcterms:modified xsi:type="dcterms:W3CDTF">2023-08-09T09:01:00Z</dcterms:modified>
</cp:coreProperties>
</file>