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STSongStd-Light" w:hAnsi="STSongStd-Light" w:cs="STSongStd-Light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5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二批达国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四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排放标准的摩托车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46825439"/>
      <w:r>
        <w:rPr>
          <w:rFonts w:ascii="Times New Roman" w:hAnsi="Times New Roman" w:cs="Times New Roman"/>
          <w:b/>
          <w:bCs/>
        </w:rPr>
        <w:t>1、宁波市龙嘉摩托车有限公司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LJ150T-G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发动机：LJ1P57QMJ-B (宁波市龙嘉摩托车有限公司)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机外净化器：DP10975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燃油蒸发控制装置：HTG-ZV150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(上海谟绅电子技术有限公司)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46825440"/>
      <w:r>
        <w:rPr>
          <w:rFonts w:ascii="Times New Roman" w:hAnsi="Times New Roman" w:cs="Times New Roman"/>
          <w:b/>
          <w:bCs/>
        </w:rPr>
        <w:t>2、金翌宇锋车业有限公司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LY125T-8D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发动机：JY152QMI-D (金翌车业有限公司江门分公司)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机外净化器：DP10550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氧传感器：RY12A23 (浙江朗杰电子有限公司)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LY150T-3D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发动机：JY157QMJ-D (金翌车业有限公司江门分公司)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DP10427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DP10426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氧传感器：RY14A (浙江朗杰电子有限公司)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LY150T-4D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发动机：JY157QMJ-D (金翌车业有限公司江门分公司)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DP10427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DP10426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氧传感器：RY14A (浙江朗杰电子有限公司)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LY150T-D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发动机：JY157QMJ-D (金翌车业有限公司江门分公司)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DP10427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DP10426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氧传感器：RY14A (浙江朗杰电子有限公司)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46825441"/>
      <w:r>
        <w:rPr>
          <w:rFonts w:ascii="Times New Roman" w:hAnsi="Times New Roman" w:cs="Times New Roman"/>
          <w:b/>
          <w:bCs/>
        </w:rPr>
        <w:t>3、力帆实业（集团）股份有限公司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LF150-10P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发动机：158MJ-E (力帆实业(集团)股份有限公司)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机外净化器：LF45123-501-25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氧传感器：LFDP39310-L (常州联德电子有限公司)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LF150T-8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发动机：1P57MJ (江门气派摩托车有限公司)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机外净化器：LF42143-501-24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氧传感器：LFDP39310-L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46825442"/>
      <w:r>
        <w:rPr>
          <w:rFonts w:ascii="Times New Roman" w:hAnsi="Times New Roman" w:cs="Times New Roman"/>
          <w:b/>
          <w:bCs/>
        </w:rPr>
        <w:t>4、益阳金城摩托车有限公司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JL125T-12E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发动机：YB1P52QMI-A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氧传感器：8000-A201-000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JL50QT-3E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两轮轻便摩托车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发动机：139QMB-E (浙江新霸科技有限公司)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氧传感器：RMR00A06 (台州荣茂电器有限公司)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46825443"/>
      <w:r>
        <w:rPr>
          <w:rFonts w:ascii="Times New Roman" w:hAnsi="Times New Roman" w:cs="Times New Roman"/>
          <w:b/>
          <w:bCs/>
        </w:rPr>
        <w:t>5、济南轻骑大韩摩托车有限责任公司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QH125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发动机：2V42MI (济南轻骑大韩摩托车有限责任公司)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14516HG7200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14516HG7200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燃油蒸发控制装置：52530HG7200 (金华合发科技有限公司)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28488580 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28488580 (德尔福（上海）动力推进系统有限公司)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QH650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发动机：2V82MT (济南轻骑大韩摩托车有限责任公司)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14516HD97B0 (巴斯夫催化剂(桂林)有限公司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14516HD97B0 (巴斯夫催化剂(桂林)有限公司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燃油蒸发控制装置：52530HG7200 (金华合发科技有限公司)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28488580 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28488580 (德尔福（上海）动力推进系统有限公司)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46825444"/>
      <w:r>
        <w:rPr>
          <w:rFonts w:ascii="Times New Roman" w:hAnsi="Times New Roman" w:cs="Times New Roman"/>
          <w:b/>
          <w:bCs/>
        </w:rPr>
        <w:t>6、雅马哈发动机株式会社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MT09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发动机：N701E (雅马哈发动机株式会社)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机外净化器：1RCB (CATALER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空气喷射装置：Y02 (MIKUNI)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燃油蒸发控制装置：2CR-24170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氧传感器：149100-2390 (DENSO)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46825445"/>
      <w:r>
        <w:rPr>
          <w:rFonts w:ascii="Times New Roman" w:hAnsi="Times New Roman" w:cs="Times New Roman"/>
          <w:b/>
          <w:bCs/>
        </w:rPr>
        <w:t>7、比亚乔股份有限公司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MP3 300 HPE SPORT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发动机：TA21M (比亚乔股份有限公司)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1A009518 (BASF)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1A009518 (BASF)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燃油蒸发控制装置：309016 (SENTEC)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4.2 (BOSCH)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46825446"/>
      <w:r>
        <w:rPr>
          <w:rFonts w:ascii="Times New Roman" w:hAnsi="Times New Roman" w:cs="Times New Roman"/>
          <w:b/>
          <w:bCs/>
        </w:rPr>
        <w:t>8、重庆宗申机车工业制造有限公司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ZS150-6F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发动机：ZS157FMJ-4S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机外净化器：300002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氧传感器：SG07  (福爱电子（贵州）有限公司)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46825447"/>
      <w:r>
        <w:rPr>
          <w:rFonts w:ascii="Times New Roman" w:hAnsi="Times New Roman" w:cs="Times New Roman"/>
          <w:b/>
          <w:bCs/>
        </w:rPr>
        <w:t>9、洛阳盛江红强摩托车有限公司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CJ400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CJ400B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边三轮摩托车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发动机：CJ268MQ-A (浙江春风动力股份有限公司)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机外净化器：0710535130CA (39030205)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燃油蒸发控制装置：OTY250CC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氧传感器：右侧: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左侧: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CJ400-A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CJ400B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边三轮摩托车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发动机：CJ268MQ-A (浙江春风动力股份有限公司)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机外净化器：0710535130CA (39030205)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燃油蒸发控制装置：OTY250CC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氧传感器：右侧: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左侧: 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46825448"/>
      <w:r>
        <w:rPr>
          <w:rFonts w:ascii="Times New Roman" w:hAnsi="Times New Roman" w:cs="Times New Roman"/>
          <w:b/>
          <w:bCs/>
        </w:rPr>
        <w:t>10、意大利杜加帝公司（Ducati Motor Holding S.p.A）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PANIGALE V4 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发动机：AGS (DUCATI MOTOR HOLDING SPA)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572.4.087.1A (BASF Catalysts (Guilin) Co.,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572.4.087.1A (BASF Catalysts (Guilin) Co.,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燃油蒸发控制装置：42610681A (ROKI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氧传感器：AZD4002-BA001 (NGK SPARK PLUG CO., LTD)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46825449"/>
      <w:r>
        <w:rPr>
          <w:rFonts w:ascii="Times New Roman" w:hAnsi="Times New Roman" w:cs="Times New Roman"/>
          <w:b/>
          <w:bCs/>
        </w:rPr>
        <w:t>11、江苏美俊特科技有限公司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KH200B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边三轮摩托车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发动机：ZS163FML-S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机外净化器：ZS010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氧传感器：ZS.OS.01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46825450"/>
      <w:r>
        <w:rPr>
          <w:rFonts w:ascii="Times New Roman" w:hAnsi="Times New Roman" w:cs="Times New Roman"/>
          <w:b/>
          <w:bCs/>
        </w:rPr>
        <w:t>12、杜卡迪摩托（泰国）有限公司 (Ducati Motor (Thailand) Co., Ltd.)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PANIGALE 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发动机：DPTLBB (Ducati Powertrain (Thailand) Co., Ltd)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机外净化器：右后: 572.4.079.1A (巴斯夫催化剂（桂林）有限公司  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572.4.079.1A (巴斯夫催化剂（桂林）有限公司  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空气喷射装置：65540081A (MIKUNI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燃油蒸发控制装置：42640041B (ROKI THAILAND CO.,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AZD4002-BA001 (NGK SPARK PLUG CO.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AZD4002-BA001 (NGK SPARK PLUG CO. LTD)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STREETFIGHTER V4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发动机：DPTWDC (Ducati Powertrain (Thailand) Co., Ltd)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机外净化器：右后: 572.4.087.1A (巴斯夫催化剂（桂林）有限公司  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572.4.087.1A (巴斯夫催化剂（桂林）有限公司  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空气喷射装置：65540081A (MIKUNI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燃油蒸发控制装置：42610681A (ROKI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AZD4002-BA001 (NGK SPARK PLUG CO.,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AZD4002-BA001 (NGK SPARK PLUG CO., LTD)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46825451"/>
      <w:r>
        <w:rPr>
          <w:rFonts w:ascii="Times New Roman" w:hAnsi="Times New Roman" w:cs="Times New Roman"/>
          <w:b/>
          <w:bCs/>
        </w:rPr>
        <w:t>13、浙江长铃奔健机车有限公司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BD300-15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发动机：BD2V58MN (浙江长铃奔健机车有限公司)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机外净化器：DP10734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燃油蒸发控制装置：HTG-ZV150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OSM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OSM (南京德普瑞克催化器有限公司)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46825452"/>
      <w:r>
        <w:rPr>
          <w:rFonts w:ascii="Times New Roman" w:hAnsi="Times New Roman" w:cs="Times New Roman"/>
          <w:b/>
          <w:bCs/>
        </w:rPr>
        <w:t>14、浙江日雅摩托车有限公司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YJ150T-11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发动机：1P57QMJ-2 (浙江新霸科技有限公司)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机外净化器：070842130CA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氧传感器：RY14A (浙江朗杰电子有限公司)</w:t>
      </w:r>
    </w:p>
    <w:p>
      <w:r>
        <w:rPr>
          <w:rFonts w:ascii="STSongStd-Light" w:hAnsi="STSongStd-Light" w:cs="STSongStd-Light"/>
        </w:rPr>
        <w:br w:type="page"/>
      </w:r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F2B7C"/>
    <w:rsid w:val="0FBF2B7C"/>
    <w:rsid w:val="185A0635"/>
    <w:rsid w:val="340A3DAD"/>
    <w:rsid w:val="43CD70C0"/>
    <w:rsid w:val="4B89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2020-07-28T07:11:00Z</dcterms:created>
  <dc:creator>北京市生态环境局</dc:creator>
  <cp:lastModifiedBy>北京市生态环境局</cp:lastModifiedBy>
  <dcterms:modified xsi:type="dcterms:W3CDTF">2020-07-28T07:13:19Z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