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STSongStd-Light" w:hAnsi="STSongStd-Light" w:eastAsia="宋体" w:cs="STSongStd-Light"/>
        </w:rPr>
      </w:pPr>
      <w:r>
        <w:rPr>
          <w:rFonts w:ascii="黑体" w:hAnsi="黑体" w:eastAsia="黑体"/>
          <w:sz w:val="32"/>
          <w:szCs w:val="32"/>
        </w:rPr>
        <w:t xml:space="preserve">附件 </w:t>
      </w:r>
      <w:r>
        <w:rPr>
          <w:rFonts w:hint="eastAsia" w:ascii="黑体" w:hAnsi="黑体" w:eastAsia="黑体"/>
          <w:sz w:val="32"/>
          <w:szCs w:val="32"/>
        </w:rPr>
        <w:t>6</w:t>
      </w:r>
    </w:p>
    <w:p>
      <w:pPr>
        <w:spacing w:line="600" w:lineRule="atLeast"/>
        <w:jc w:val="center"/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20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20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年度第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十六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批达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国六排放标准6b阶段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的</w:t>
      </w:r>
    </w:p>
    <w:p>
      <w:pPr>
        <w:spacing w:line="600" w:lineRule="atLeast"/>
        <w:jc w:val="center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重型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柴油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发动机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0" w:name="_Toc52268073"/>
      <w:r>
        <w:rPr>
          <w:rFonts w:ascii="Times New Roman" w:hAnsi="Times New Roman" w:cs="Times New Roman"/>
          <w:b/>
          <w:bCs/>
        </w:rPr>
        <w:t>1、昆山三一动力有限责任公司</w:t>
      </w:r>
      <w:bookmarkEnd w:id="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D13C6-585E0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D13C6-480E0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发动机：D13C6-585E0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喷油泵型号：CPN2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喷油器型号：CRIND13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NOX传感器型号：前：5WK9；后：5WK9 (前：世倍特汽车电子（长春）有限公司；后：世倍特汽车电子（长春）有限公司)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DOC排气处理器型号：DOC-KLSY-602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SCR排气处理器型号：SCR-KLSY-602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DPF排气处理器型号：DPF-KLSY-602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SCR系统尿素计量泵型号：KL-WJP-20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OBD型号：OBD2.0 (博世汽车部件（苏州）有限公司)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催化转化器(ASC)：ASC-KLSY-602 (凯龙高科技股份有限公司)</w:t>
      </w:r>
    </w:p>
    <w:p>
      <w:bookmarkStart w:id="1" w:name="_GoBack"/>
      <w:bookmarkEnd w:id="1"/>
    </w:p>
    <w:sectPr>
      <w:pgSz w:w="11906" w:h="16838"/>
      <w:pgMar w:top="1701" w:right="1474" w:bottom="1247" w:left="1588" w:header="851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017F06"/>
    <w:rsid w:val="01780113"/>
    <w:rsid w:val="09EA685D"/>
    <w:rsid w:val="0D017F06"/>
    <w:rsid w:val="167832A5"/>
    <w:rsid w:val="1B2731D2"/>
    <w:rsid w:val="1F3319DA"/>
    <w:rsid w:val="3479491E"/>
    <w:rsid w:val="60996DA6"/>
    <w:rsid w:val="74B8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北京市生态环境局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2020-09-28T10:05:00Z</dcterms:created>
  <dc:creator>北京市生态环境局</dc:creator>
  <cp:lastModifiedBy>北京市生态环境局</cp:lastModifiedBy>
  <dcterms:modified xsi:type="dcterms:W3CDTF">2020-09-30T06:20:25Z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