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黑体" w:hAnsi="黑体" w:eastAsia="黑体" w:cs="STSongStd-Light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附件9</w:t>
      </w:r>
    </w:p>
    <w:p>
      <w:pPr>
        <w:jc w:val="center"/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更改、补充以前发布车型目录</w:t>
      </w: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一、更改补充</w:t>
      </w:r>
      <w:r>
        <w:rPr>
          <w:rFonts w:ascii="STSongStd-Light" w:hAnsi="STSongStd-Light" w:cs="STSongStd-Light"/>
          <w:b/>
          <w:bCs/>
          <w:color w:val="auto"/>
        </w:rPr>
        <w:t>2019</w:t>
      </w:r>
      <w:r>
        <w:rPr>
          <w:rFonts w:hint="eastAsia" w:ascii="STSongStd-Light" w:hAnsi="STSongStd-Light" w:cs="STSongStd-Light"/>
          <w:b/>
          <w:bCs/>
          <w:color w:val="auto"/>
        </w:rPr>
        <w:t>年度第四批车型目录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(</w:t>
      </w:r>
      <w:r>
        <w:rPr>
          <w:rFonts w:hint="eastAsia" w:ascii="STSongStd-Light" w:hAnsi="STSongStd-Light" w:cs="STSongStd-Light"/>
          <w:color w:val="auto"/>
        </w:rPr>
        <w:t>下文出现的</w:t>
      </w:r>
      <w:r>
        <w:rPr>
          <w:rFonts w:ascii="STSongStd-Light" w:hAnsi="STSongStd-Light" w:cs="STSongStd-Light"/>
          <w:color w:val="auto"/>
        </w:rPr>
        <w:t>“*”</w:t>
      </w:r>
      <w:r>
        <w:rPr>
          <w:rFonts w:hint="eastAsia" w:ascii="STSongStd-Light" w:hAnsi="STSongStd-Light" w:cs="STSongStd-Light"/>
          <w:color w:val="auto"/>
        </w:rPr>
        <w:t>代表随机变动实号，</w:t>
      </w:r>
      <w:r>
        <w:rPr>
          <w:rFonts w:ascii="STSongStd-Light" w:hAnsi="STSongStd-Light" w:cs="STSongStd-Light"/>
          <w:color w:val="auto"/>
        </w:rPr>
        <w:t>“</w:t>
      </w:r>
      <w:r>
        <w:rPr>
          <w:rFonts w:hint="eastAsia" w:ascii="STSongStd-Light" w:hAnsi="STSongStd-Light" w:cs="STSongStd-Light"/>
          <w:color w:val="auto"/>
        </w:rPr>
        <w:t>（</w:t>
      </w:r>
      <w:r>
        <w:rPr>
          <w:rFonts w:ascii="STSongStd-Light" w:hAnsi="STSongStd-Light" w:cs="STSongStd-Light"/>
          <w:color w:val="auto"/>
        </w:rPr>
        <w:t>*</w:t>
      </w:r>
      <w:r>
        <w:rPr>
          <w:rFonts w:hint="eastAsia" w:ascii="STSongStd-Light" w:hAnsi="STSongStd-Light" w:cs="STSongStd-Light"/>
          <w:color w:val="auto"/>
        </w:rPr>
        <w:t>）</w:t>
      </w:r>
      <w:r>
        <w:rPr>
          <w:rFonts w:ascii="STSongStd-Light" w:hAnsi="STSongStd-Light" w:cs="STSongStd-Light"/>
          <w:color w:val="auto"/>
        </w:rPr>
        <w:t>”</w:t>
      </w:r>
      <w:r>
        <w:rPr>
          <w:rFonts w:hint="eastAsia" w:ascii="STSongStd-Light" w:hAnsi="STSongStd-Light" w:cs="STSongStd-Light"/>
          <w:color w:val="auto"/>
        </w:rPr>
        <w:t>代表随机变动实号或虚号</w:t>
      </w:r>
      <w:r>
        <w:rPr>
          <w:rFonts w:ascii="STSongStd-Light" w:hAnsi="STSongStd-Light" w:cs="STSongStd-Light"/>
          <w:color w:val="auto"/>
        </w:rPr>
        <w:t xml:space="preserve">)  </w:t>
      </w:r>
    </w:p>
    <w:p>
      <w:pPr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1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0" w:name="_Toc62569523"/>
      <w:r>
        <w:rPr>
          <w:rFonts w:hint="eastAsia" w:ascii="Times New Roman" w:hAnsi="Times New Roman" w:cs="Times New Roman" w:eastAsiaTheme="minorEastAsia"/>
          <w:b/>
          <w:bCs/>
        </w:rPr>
        <w:t>22</w:t>
      </w:r>
      <w:r>
        <w:rPr>
          <w:rFonts w:ascii="Times New Roman" w:hAnsi="Times New Roman" w:cs="Times New Roman" w:eastAsiaTheme="minorEastAsia"/>
          <w:b/>
          <w:bCs/>
        </w:rPr>
        <w:t>、神龙汽车有限公司</w:t>
      </w:r>
      <w:bookmarkEnd w:id="0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DC6456KXAB18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多用途乘用车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发动机：6G03 (神龙汽车有限公司)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机外净化器：前：TR PSA K770(武汉佛吉亚通达排气系统有限公司)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后：TR PSA K741(东风佛吉亚（襄阳）排气系统有限公司)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燃油蒸发控制装置：PSA 4420(MAHLE(shanghai))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氧传感器：前：LSU ADV(联合汽车电子有限公司)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后：LSF-XFP 50(联合汽车电子有限公司)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颗粒捕集器（GPF）：F035(武汉佛吉亚通达排气系统有限公司)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 w:eastAsiaTheme="minorEastAsia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二、更改补充</w:t>
      </w:r>
      <w:r>
        <w:rPr>
          <w:rFonts w:ascii="STSongStd-Light" w:hAnsi="STSongStd-Light" w:cs="STSongStd-Light"/>
          <w:b/>
          <w:bCs/>
          <w:color w:val="auto"/>
        </w:rPr>
        <w:t>2019</w:t>
      </w:r>
      <w:r>
        <w:rPr>
          <w:rFonts w:hint="eastAsia" w:ascii="STSongStd-Light" w:hAnsi="STSongStd-Light" w:cs="STSongStd-Light"/>
          <w:b/>
          <w:bCs/>
          <w:color w:val="auto"/>
        </w:rPr>
        <w:t>年度第十三批车型目录</w:t>
      </w:r>
      <w:r>
        <w:rPr>
          <w:rFonts w:ascii="STSongStd-Light" w:hAnsi="STSongStd-Light" w:cs="STSongStd-Light"/>
          <w:b/>
          <w:bCs/>
          <w:color w:val="auto"/>
        </w:rPr>
        <w:t xml:space="preserve"> </w:t>
      </w:r>
    </w:p>
    <w:p>
      <w:pPr>
        <w:spacing w:line="400" w:lineRule="atLeast"/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附件 </w:t>
      </w:r>
      <w:r>
        <w:rPr>
          <w:rFonts w:hint="eastAsia" w:ascii="STSongStd-Light" w:hAnsi="STSongStd-Light" w:cs="STSongStd-Light" w:eastAsiaTheme="minorEastAsia"/>
          <w:color w:val="auto"/>
        </w:rPr>
        <w:t>2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1" w:name="_Toc62569524"/>
      <w:r>
        <w:rPr>
          <w:rFonts w:hint="eastAsia" w:ascii="Times New Roman" w:hAnsi="Times New Roman" w:cs="Times New Roman" w:eastAsiaTheme="minorEastAsia"/>
          <w:b/>
          <w:bCs/>
        </w:rPr>
        <w:t>30</w:t>
      </w:r>
      <w:r>
        <w:rPr>
          <w:rFonts w:ascii="Times New Roman" w:hAnsi="Times New Roman" w:cs="Times New Roman" w:eastAsiaTheme="minorEastAsia"/>
          <w:b/>
          <w:bCs/>
        </w:rPr>
        <w:t>、上汽通用五菱汽车股份有限公司</w:t>
      </w:r>
      <w:bookmarkEnd w:id="1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LZW6480CJ6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多用途乘用车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发动机：L2B (上汽通用五菱汽车股份有限公司)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机外净化器：无：CONV-B5-15(庄信万丰(上海)化工有限公司)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燃油蒸发控制装置：CNS0009(柳州舜泽尔汽车零部件有限公司)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氧传感器：前：OXY22(联合汽车电子有限公司)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后：OXY23(联合汽车电子有限公司)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颗粒捕集器（GPF）：无：GPF-A4-07(庄信万丰(上海)化工有限公司)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发动机：L2B (上汽通用五菱汽车股份有限公司)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机外净化器：无：CONV-B5-15(庄信万丰(上海)化工有限公司)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燃油蒸发控制装置：CNS0009(柳州舜泽尔汽车零部件有限公司)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氧传感器：前：OXY22(联合汽车电子有限公司)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后：OXY23(联合汽车电子有限公司)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颗粒捕集器（GPF）：无：GPF-A4-07(庄信万丰(上海)化工有限公司)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 w:eastAsiaTheme="minorEastAsia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三、更改补充</w:t>
      </w:r>
      <w:r>
        <w:rPr>
          <w:rFonts w:ascii="STSongStd-Light" w:hAnsi="STSongStd-Light" w:cs="STSongStd-Light"/>
          <w:b/>
          <w:bCs/>
          <w:color w:val="auto"/>
        </w:rPr>
        <w:t>2019</w:t>
      </w:r>
      <w:r>
        <w:rPr>
          <w:rFonts w:hint="eastAsia" w:ascii="STSongStd-Light" w:hAnsi="STSongStd-Light" w:cs="STSongStd-Light"/>
          <w:b/>
          <w:bCs/>
          <w:color w:val="auto"/>
        </w:rPr>
        <w:t>年度第十五批车型目录</w:t>
      </w:r>
      <w:r>
        <w:rPr>
          <w:rFonts w:ascii="STSongStd-Light" w:hAnsi="STSongStd-Light" w:cs="STSongStd-Light"/>
          <w:b/>
          <w:bCs/>
          <w:color w:val="auto"/>
        </w:rPr>
        <w:t xml:space="preserve"> </w:t>
      </w:r>
    </w:p>
    <w:p>
      <w:pPr>
        <w:spacing w:line="400" w:lineRule="atLeast"/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附件 1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2" w:name="_Toc62569525"/>
      <w:r>
        <w:rPr>
          <w:rFonts w:ascii="Times New Roman" w:hAnsi="Times New Roman" w:cs="Times New Roman" w:eastAsiaTheme="minorEastAsia"/>
          <w:b/>
          <w:bCs/>
        </w:rPr>
        <w:t>1</w:t>
      </w:r>
      <w:r>
        <w:rPr>
          <w:rFonts w:hint="eastAsia" w:ascii="Times New Roman" w:hAnsi="Times New Roman" w:cs="Times New Roman" w:eastAsiaTheme="minorEastAsia"/>
          <w:b/>
          <w:bCs/>
        </w:rPr>
        <w:t>3</w:t>
      </w:r>
      <w:r>
        <w:rPr>
          <w:rFonts w:ascii="Times New Roman" w:hAnsi="Times New Roman" w:cs="Times New Roman" w:eastAsiaTheme="minorEastAsia"/>
          <w:b/>
          <w:bCs/>
        </w:rPr>
        <w:t>、四川一汽丰田汽车有限公司</w:t>
      </w:r>
      <w:bookmarkEnd w:id="2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CA64644XGCHEVE6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混合动力多用途乘用车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发动机：A25F (一汽丰田(长春)发动机有限公司)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机外净化器：前：F0080(天津三五汽车部件有限公司)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后：PB7(天津三五汽车部件有限公司)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燃油蒸发控制装置：77704-07040(爱三(天津)汽车部件有限公司)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氧传感器：前：89467-0R110(无锡电装汽车部件有限公司)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后：89467-0R120(无锡电装汽车部件有限公司)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CA64642XMCHEVE6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混合动力多用途乘用车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发动机：A25F (一汽丰田(长春)发动机有限公司)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机外净化器：前：F0080(天津三五汽车部件有限公司)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后：PB7(天津三五汽车部件有限公司)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燃油蒸发控制装置：77704-07040(爱三(天津)汽车部件有限公司)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氧传感器：前：89467-0R110(无锡电装汽车部件有限公司)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后：89467-0R120(无锡电装汽车部件有限公司)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CA64642XGCHEVE6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混合动力多用途乘用车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发动机：A25F (一汽丰田(长春)发动机有限公司)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机外净化器：前：F0080(天津三五汽车部件有限公司)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后：PB7(天津三五汽车部件有限公司)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燃油蒸发控制装置：77704-07040(爱三(天津)汽车部件有限公司)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氧传感器：前：89467-0R110(无锡电装汽车部件有限公司)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后：89467-0R120(无锡电装汽车部件有限公司)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CA64644XMCHEVE6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混合动力多用途乘用车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发动机：A25F (一汽丰田(长春)发动机有限公司)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机外净化器：前：F0080(天津三五汽车部件有限公司)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后：PB7(天津三五汽车部件有限公司)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燃油蒸发控制装置：77704-07040(爱三(天津)汽车部件有限公司)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氧传感器：前：89467-0R110(无锡电装汽车部件有限公司)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后：89467-0R120(无锡电装汽车部件有限公司)</w:t>
      </w:r>
    </w:p>
    <w:p>
      <w:pPr>
        <w:rPr>
          <w:rFonts w:ascii="STSongStd-Light" w:hAnsi="STSongStd-Light" w:cs="STSongStd-Light" w:eastAsiaTheme="minorEastAsia"/>
        </w:rPr>
      </w:pPr>
    </w:p>
    <w:p>
      <w:pPr>
        <w:spacing w:line="600" w:lineRule="atLeast"/>
        <w:rPr>
          <w:rFonts w:ascii="STSongStd-Light" w:hAnsi="STSongStd-Light" w:cs="STSongStd-Light" w:eastAsiaTheme="minorEastAsia"/>
          <w:color w:val="auto"/>
          <w:sz w:val="36"/>
          <w:szCs w:val="36"/>
        </w:rPr>
      </w:pPr>
      <w:r>
        <w:rPr>
          <w:rFonts w:ascii="Times New Roman" w:hAnsi="Times New Roman" w:cs="Times New Roman" w:eastAsiaTheme="minorEastAsia"/>
          <w:color w:val="auto"/>
        </w:rPr>
        <w:br w:type="page"/>
      </w:r>
      <w:r>
        <w:rPr>
          <w:rFonts w:hint="eastAsia" w:ascii="Times New Roman" w:hAnsi="Times New Roman" w:cs="Times New Roman" w:eastAsiaTheme="minorEastAsia"/>
          <w:color w:val="auto"/>
        </w:rPr>
        <w:t>四、</w:t>
      </w:r>
      <w:r>
        <w:rPr>
          <w:rFonts w:hint="eastAsia" w:ascii="STSongStd-Light" w:hAnsi="STSongStd-Light" w:cs="STSongStd-Light"/>
          <w:b/>
          <w:bCs/>
          <w:color w:val="auto"/>
        </w:rPr>
        <w:t>更改补充</w:t>
      </w:r>
      <w:r>
        <w:rPr>
          <w:rFonts w:ascii="STSongStd-Light" w:hAnsi="STSongStd-Light" w:cs="STSongStd-Light"/>
          <w:b/>
          <w:bCs/>
          <w:color w:val="auto"/>
        </w:rPr>
        <w:t>2019</w:t>
      </w:r>
      <w:r>
        <w:rPr>
          <w:rFonts w:hint="eastAsia" w:ascii="STSongStd-Light" w:hAnsi="STSongStd-Light" w:cs="STSongStd-Light"/>
          <w:b/>
          <w:bCs/>
          <w:color w:val="auto"/>
        </w:rPr>
        <w:t>年度第十六批车型目录</w:t>
      </w:r>
      <w:r>
        <w:rPr>
          <w:rFonts w:ascii="STSongStd-Light" w:hAnsi="STSongStd-Light" w:cs="STSongStd-Light"/>
          <w:b/>
          <w:bCs/>
          <w:color w:val="auto"/>
        </w:rPr>
        <w:t xml:space="preserve"> </w:t>
      </w:r>
    </w:p>
    <w:p>
      <w:pPr>
        <w:spacing w:line="400" w:lineRule="atLeast"/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附件 </w:t>
      </w:r>
      <w:r>
        <w:rPr>
          <w:rFonts w:hint="eastAsia" w:ascii="STSongStd-Light" w:hAnsi="STSongStd-Light" w:cs="STSongStd-Light" w:eastAsiaTheme="minorEastAsia"/>
          <w:color w:val="auto"/>
        </w:rPr>
        <w:t>4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3" w:name="_Toc62569526"/>
      <w:r>
        <w:rPr>
          <w:rFonts w:ascii="Times New Roman" w:hAnsi="Times New Roman" w:cs="Times New Roman" w:eastAsiaTheme="minorEastAsia"/>
          <w:b/>
          <w:bCs/>
        </w:rPr>
        <w:t>1、徐州徐工随车起重机有限公司</w:t>
      </w:r>
      <w:bookmarkEnd w:id="3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XGS5313JQJZ6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桥梁检测车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发动机：MC07.34-60 (中国重型汽车集团有限公司)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喷油泵型号：P-MC07-6(博世汽车柴油系统有限公司)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喷油器型号：IN-07(博世汽车柴油系统有限公司)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增压器型号：R2S B1+B2(博格华纳汽车零部件(宁波)有限公司)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OBD型号：OBD-M1-E6(博世汽车柴油系统有限公司)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催化转化器(ASC)：RV540118(中国重型汽车集团有限公司)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SCR排气处理器型号：RV540118(中国重型汽车集团有限公司)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DPF排气处理器型号：RV540117(中国重型汽车集团有限公司)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DOC排气处理器型号：RV540116(中国重型汽车集团有限公司)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EGR型号：RE080005(中国重型汽车集团有限公司)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NOX传感器型号：EGS-NX(博世汽车系统(无锡)有限公司)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在线监控车载终端：SVT81(上海势航网络科技有限公司)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更改为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发动机：MC07H.35-60 (中国重型汽车集团有限公司)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喷油泵型号：P-MC07-6(博世汽车柴油系统有限公司)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喷油器型号：IN-07(博世汽车柴油系统有限公司)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增压器型号：WF70P(无锡威孚高科技集团股份有限公司)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OBD型号：OBD-M1-E6(博世汽车柴油系统有限公司)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催化转化器(ASC)：RV540118(中国重型汽车集团有限公司)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SCR排气处理器型号：RV540118(中国重型汽车集团有限公司)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DPF排气处理器型号：RV540117(中国重型汽车集团有限公司)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DOC排气处理器型号：RV540116(中国重型汽车集团有限公司)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EGR型号：RE080005(中国重型汽车集团有限公司)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NOX传感器型号：前:EGS-NX,后:EGS-NX(前:博世汽车系统(无锡)有限公司,后:博世汽车系统(无锡)有限公司)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在线监控车载终端：SVT81(上海势航网络科技有限公司)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spacing w:line="600" w:lineRule="atLeast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五、更改补充</w:t>
      </w:r>
      <w:r>
        <w:rPr>
          <w:rFonts w:ascii="STSongStd-Light" w:hAnsi="STSongStd-Light" w:cs="STSongStd-Light"/>
          <w:b/>
          <w:bCs/>
          <w:color w:val="auto"/>
        </w:rPr>
        <w:t>2019</w:t>
      </w:r>
      <w:r>
        <w:rPr>
          <w:rFonts w:hint="eastAsia" w:ascii="STSongStd-Light" w:hAnsi="STSongStd-Light" w:cs="STSongStd-Light"/>
          <w:b/>
          <w:bCs/>
          <w:color w:val="auto"/>
        </w:rPr>
        <w:t>年度第十七批车型目录</w:t>
      </w:r>
      <w:r>
        <w:rPr>
          <w:rFonts w:ascii="STSongStd-Light" w:hAnsi="STSongStd-Light" w:cs="STSongStd-Light"/>
          <w:b/>
          <w:bCs/>
          <w:color w:val="auto"/>
        </w:rPr>
        <w:t xml:space="preserve"> </w:t>
      </w:r>
    </w:p>
    <w:p>
      <w:pPr>
        <w:spacing w:line="400" w:lineRule="atLeast"/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附件 1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4" w:name="_Toc62569527"/>
      <w:r>
        <w:rPr>
          <w:rFonts w:ascii="Times New Roman" w:hAnsi="Times New Roman" w:cs="Times New Roman" w:eastAsiaTheme="minorEastAsia"/>
          <w:b/>
          <w:bCs/>
        </w:rPr>
        <w:t>1</w:t>
      </w:r>
      <w:r>
        <w:rPr>
          <w:rFonts w:hint="eastAsia" w:ascii="Times New Roman" w:hAnsi="Times New Roman" w:cs="Times New Roman" w:eastAsiaTheme="minorEastAsia"/>
          <w:b/>
          <w:bCs/>
        </w:rPr>
        <w:t>4</w:t>
      </w:r>
      <w:r>
        <w:rPr>
          <w:rFonts w:ascii="Times New Roman" w:hAnsi="Times New Roman" w:cs="Times New Roman" w:eastAsiaTheme="minorEastAsia"/>
          <w:b/>
          <w:bCs/>
        </w:rPr>
        <w:t>、北京汽车集团越野车有限公司</w:t>
      </w:r>
      <w:bookmarkEnd w:id="4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BJ5032XZHF8VAH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指挥车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spacing w:line="600" w:lineRule="atLeast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六、更改补充</w:t>
      </w:r>
      <w:r>
        <w:rPr>
          <w:rFonts w:ascii="STSongStd-Light" w:hAnsi="STSongStd-Light" w:cs="STSongStd-Light"/>
          <w:b/>
          <w:bCs/>
          <w:color w:val="auto"/>
        </w:rPr>
        <w:t>2019</w:t>
      </w:r>
      <w:r>
        <w:rPr>
          <w:rFonts w:hint="eastAsia" w:ascii="STSongStd-Light" w:hAnsi="STSongStd-Light" w:cs="STSongStd-Light"/>
          <w:b/>
          <w:bCs/>
          <w:color w:val="auto"/>
        </w:rPr>
        <w:t>年度第十八批车型目录</w:t>
      </w:r>
      <w:r>
        <w:rPr>
          <w:rFonts w:ascii="STSongStd-Light" w:hAnsi="STSongStd-Light" w:cs="STSongStd-Light"/>
          <w:b/>
          <w:bCs/>
          <w:color w:val="auto"/>
        </w:rPr>
        <w:t xml:space="preserve"> </w:t>
      </w:r>
    </w:p>
    <w:p>
      <w:pPr>
        <w:spacing w:line="400" w:lineRule="atLeast"/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附件 </w:t>
      </w:r>
      <w:r>
        <w:rPr>
          <w:rFonts w:hint="eastAsia" w:ascii="STSongStd-Light" w:hAnsi="STSongStd-Light" w:cs="STSongStd-Light" w:eastAsiaTheme="minorEastAsia"/>
          <w:color w:val="auto"/>
        </w:rPr>
        <w:t>4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5" w:name="_Toc62569528"/>
      <w:r>
        <w:rPr>
          <w:rFonts w:hint="eastAsia" w:ascii="Times New Roman" w:hAnsi="Times New Roman" w:cs="Times New Roman" w:eastAsiaTheme="minorEastAsia"/>
          <w:b/>
          <w:bCs/>
        </w:rPr>
        <w:t>3</w:t>
      </w:r>
      <w:r>
        <w:rPr>
          <w:rFonts w:ascii="Times New Roman" w:hAnsi="Times New Roman" w:cs="Times New Roman" w:eastAsiaTheme="minorEastAsia"/>
          <w:b/>
          <w:bCs/>
        </w:rPr>
        <w:t>1、江铃汽车股份有限公司</w:t>
      </w:r>
      <w:bookmarkEnd w:id="5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JX5105XXYTK26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发动机：D40TCIF3 (昆明云内动力股份有限公司)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喷油泵型号：CB4(博世汽车柴油系统有限公司)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喷油器型号：CRIN3(博世汽车柴油系统有限公司)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增压器型号：HE200WG(无锡康明斯涡轮增压技术有限公司)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OBD型号：DEV-ECM(博世汽车柴油系统有限公司)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催化转化器(ASC)：D45TCIF-173(博世汽车系统（无锡）有限公司)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SCR排气处理器型号：D45TCIF-173(博世汽车系统（无锡）有限公司)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DPF排气处理器型号：D45TCIF-172(博世汽车系统（无锡）有限公司)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DOC排气处理器型号：D45TCIF-171(博世汽车系统（无锡）有限公司)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EGR型号：D19TCI5-16001-1(无锡隆盛科技股份有限公司)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SCR系统尿素计量泵型号：DEV-SM(博世汽车系统(无锡)有限公司)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NOX传感器型号：前:DEV-Nox;后:DEV-Nox(前:博世汽车系统(无锡)有限公司;后:博世汽车系统(无锡)有限公司)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在线监控车载终端：JMCTBOX2(北京经纬恒润科技有限公司)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附件 </w:t>
      </w:r>
      <w:r>
        <w:rPr>
          <w:rFonts w:hint="eastAsia" w:ascii="STSongStd-Light" w:hAnsi="STSongStd-Light" w:cs="STSongStd-Light" w:eastAsiaTheme="minorEastAsia"/>
          <w:color w:val="auto"/>
        </w:rPr>
        <w:t>5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6" w:name="_Toc62569529"/>
      <w:r>
        <w:rPr>
          <w:rFonts w:hint="eastAsia" w:ascii="Times New Roman" w:hAnsi="Times New Roman" w:cs="Times New Roman" w:eastAsiaTheme="minorEastAsia"/>
          <w:b/>
          <w:bCs/>
        </w:rPr>
        <w:t>3</w:t>
      </w:r>
      <w:r>
        <w:rPr>
          <w:rFonts w:ascii="Times New Roman" w:hAnsi="Times New Roman" w:cs="Times New Roman" w:eastAsiaTheme="minorEastAsia"/>
          <w:b/>
          <w:bCs/>
        </w:rPr>
        <w:t>、长沙中联重科环境产业有限公司</w:t>
      </w:r>
      <w:bookmarkEnd w:id="6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ZBH5082ZYSDFE6NG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压缩式垃圾车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ZBH5080TCADFE6NG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餐厨垃圾车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ZBH5081ZYSDFE6NG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压缩式垃圾车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发动机：YCS04140N-60 (广西玉柴机器股份有限公司)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压力调节器或蒸发器：HFR(广西玉柴机器股份有限公司)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机外净化器：YC-TWCAT（三元）(广西玉柴排气技术有限公司)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氧传感器：前：LZA03(上海特殊陶业有限公司)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后：GO(广西玉柴机器股份有限公司)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增压器型号：HE150WG(无锡康明斯涡轮增压技术有限公司)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混合装置：YC-M(广西玉柴机器股份有限公司)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催化转化器(ASC)：YC-ASC(广西玉柴排气技术有限公司)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在线监控车载终端：ZHF9-007(中寰卫星导航通信有限公司)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spacing w:line="600" w:lineRule="atLeast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七、更改补充</w:t>
      </w:r>
      <w:r>
        <w:rPr>
          <w:rFonts w:ascii="STSongStd-Light" w:hAnsi="STSongStd-Light" w:cs="STSongStd-Light"/>
          <w:b/>
          <w:bCs/>
          <w:color w:val="auto"/>
        </w:rPr>
        <w:t>2019</w:t>
      </w:r>
      <w:r>
        <w:rPr>
          <w:rFonts w:hint="eastAsia" w:ascii="STSongStd-Light" w:hAnsi="STSongStd-Light" w:cs="STSongStd-Light"/>
          <w:b/>
          <w:bCs/>
          <w:color w:val="auto"/>
        </w:rPr>
        <w:t>年度第十九批车型目录</w:t>
      </w:r>
      <w:r>
        <w:rPr>
          <w:rFonts w:ascii="STSongStd-Light" w:hAnsi="STSongStd-Light" w:cs="STSongStd-Light"/>
          <w:b/>
          <w:bCs/>
          <w:color w:val="auto"/>
        </w:rPr>
        <w:t xml:space="preserve"> </w:t>
      </w:r>
    </w:p>
    <w:p>
      <w:pPr>
        <w:spacing w:line="400" w:lineRule="atLeast"/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附件 1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7" w:name="_Toc62569530"/>
      <w:r>
        <w:rPr>
          <w:rFonts w:hint="eastAsia" w:ascii="Times New Roman" w:hAnsi="Times New Roman" w:cs="Times New Roman" w:eastAsiaTheme="minorEastAsia"/>
          <w:b/>
          <w:bCs/>
        </w:rPr>
        <w:t>2</w:t>
      </w:r>
      <w:r>
        <w:rPr>
          <w:rFonts w:ascii="Times New Roman" w:hAnsi="Times New Roman" w:cs="Times New Roman" w:eastAsiaTheme="minorEastAsia"/>
          <w:b/>
          <w:bCs/>
        </w:rPr>
        <w:t>1、北京汽车集团越野车有限公司</w:t>
      </w:r>
      <w:bookmarkEnd w:id="7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BJ5032XZHD8VAK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指挥车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BJ5032XXYD8VAK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附件 </w:t>
      </w:r>
      <w:r>
        <w:rPr>
          <w:rFonts w:hint="eastAsia" w:ascii="STSongStd-Light" w:hAnsi="STSongStd-Light" w:cs="STSongStd-Light" w:eastAsiaTheme="minorEastAsia"/>
          <w:color w:val="auto"/>
        </w:rPr>
        <w:t>4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8" w:name="_Toc62569531"/>
      <w:r>
        <w:rPr>
          <w:rFonts w:hint="eastAsia" w:ascii="Times New Roman" w:hAnsi="Times New Roman" w:cs="Times New Roman" w:eastAsiaTheme="minorEastAsia"/>
          <w:b/>
          <w:bCs/>
        </w:rPr>
        <w:t>6</w:t>
      </w:r>
      <w:r>
        <w:rPr>
          <w:rFonts w:ascii="Times New Roman" w:hAnsi="Times New Roman" w:cs="Times New Roman" w:eastAsiaTheme="minorEastAsia"/>
          <w:b/>
          <w:bCs/>
        </w:rPr>
        <w:t>、山东泰开汽车制造有限公司</w:t>
      </w:r>
      <w:bookmarkEnd w:id="8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TAG5325GYY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铝合金运油车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发动机：MC07H.35-60 (中国重型汽车集团有限公司)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喷油泵型号：P-MC07-6(博世汽车柴油系统有限公司)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喷油器型号：IN-07(博世汽车柴油系统有限公司)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增压器型号：WF70P(无锡威孚高科技集团股份有限公司)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OBD型号：OBD-M1-E6(博世汽车柴油系统有限公司)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催化转化器(ASC)：RV540118(中国重型汽车集团有限公司)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SCR排气处理器型号：RV540118(中国重型汽车集团有限公司)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DPF排气处理器型号：RV540117(中国重型汽车集团有限公司)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DOC排气处理器型号：RV540116(中国重型汽车集团有限公司)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EGR型号：RE080005(中国重型汽车集团有限公司)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SCR系统尿素计量泵型号：SM-MC11-13(博世汽车柴油系统有限公司)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NOX传感器型号：前：EGS-NX；后：EGS-NX(博世汽车系统(无锡)有限公司)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在线监控车载终端：SVT81(上海势航网络科技有限公司)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spacing w:line="600" w:lineRule="atLeast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八、更改补充</w:t>
      </w:r>
      <w:r>
        <w:rPr>
          <w:rFonts w:ascii="STSongStd-Light" w:hAnsi="STSongStd-Light" w:cs="STSongStd-Light"/>
          <w:b/>
          <w:bCs/>
          <w:color w:val="auto"/>
        </w:rPr>
        <w:t>2019</w:t>
      </w:r>
      <w:r>
        <w:rPr>
          <w:rFonts w:hint="eastAsia" w:ascii="STSongStd-Light" w:hAnsi="STSongStd-Light" w:cs="STSongStd-Light"/>
          <w:b/>
          <w:bCs/>
          <w:color w:val="auto"/>
        </w:rPr>
        <w:t>年度第二十批车型目录</w:t>
      </w:r>
      <w:r>
        <w:rPr>
          <w:rFonts w:ascii="STSongStd-Light" w:hAnsi="STSongStd-Light" w:cs="STSongStd-Light"/>
          <w:b/>
          <w:bCs/>
          <w:color w:val="auto"/>
        </w:rPr>
        <w:t xml:space="preserve"> </w:t>
      </w:r>
    </w:p>
    <w:p>
      <w:pPr>
        <w:spacing w:line="400" w:lineRule="atLeast"/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附件 1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9" w:name="_Toc62569532"/>
      <w:r>
        <w:rPr>
          <w:rFonts w:ascii="Times New Roman" w:hAnsi="Times New Roman" w:cs="Times New Roman" w:eastAsiaTheme="minorEastAsia"/>
          <w:b/>
          <w:bCs/>
        </w:rPr>
        <w:t>1</w:t>
      </w:r>
      <w:r>
        <w:rPr>
          <w:rFonts w:hint="eastAsia" w:ascii="Times New Roman" w:hAnsi="Times New Roman" w:cs="Times New Roman" w:eastAsiaTheme="minorEastAsia"/>
          <w:b/>
          <w:bCs/>
        </w:rPr>
        <w:t>8</w:t>
      </w:r>
      <w:r>
        <w:rPr>
          <w:rFonts w:ascii="Times New Roman" w:hAnsi="Times New Roman" w:cs="Times New Roman" w:eastAsiaTheme="minorEastAsia"/>
          <w:b/>
          <w:bCs/>
        </w:rPr>
        <w:t>、浙江吉利汽车有限公司</w:t>
      </w:r>
      <w:bookmarkEnd w:id="9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MR6463D15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多用途乘用车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发动机：JLH-4G20TDC (浙江吉利动力总成有限公司)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机外净化器：CAT-DBA(埃贝赫排气技术(台州)有限公司)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燃油蒸发控制装置：CAN-GAA(凯塞汽车系统（长春）有限公司)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氧传感器：前：OXS-DAA(电装(中国)投资有限公司上海分公司)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后：OXS-DBA(电装(中国)投资有限公司上海分公司)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颗粒捕集器（GPF）：CAT-DFA(埃贝赫排气技术(台州)有限公司)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发动机：JLH-4G20TDC (浙江吉利动力总成有限公司)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机外净化器：CAT-DBA(佛吉亚(成都) 排气控制技术有限公司)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燃油蒸发控制装置：CAN-GAA(凯塞汽车系统（长春）有限公司)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氧传感器：前：OXS-DAA(电装(中国)投资有限公司上海分公司)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后：OXS-DBA(电装(中国)投资有限公司上海分公司)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颗粒捕集器（GPF）：CAT-DFA(佛吉亚(浙江)汽车部件系统有限公司)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附件 </w:t>
      </w:r>
      <w:r>
        <w:rPr>
          <w:rFonts w:hint="eastAsia" w:ascii="STSongStd-Light" w:hAnsi="STSongStd-Light" w:cs="STSongStd-Light" w:eastAsiaTheme="minorEastAsia"/>
          <w:color w:val="auto"/>
        </w:rPr>
        <w:t>4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10" w:name="_Toc62569533"/>
      <w:r>
        <w:rPr>
          <w:rFonts w:ascii="Times New Roman" w:hAnsi="Times New Roman" w:cs="Times New Roman" w:eastAsiaTheme="minorEastAsia"/>
          <w:b/>
          <w:bCs/>
        </w:rPr>
        <w:t>1、长沙中联重科环境产业有限公司</w:t>
      </w:r>
      <w:bookmarkEnd w:id="10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ZBH5080TXSDFE6NG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洗扫车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ZBH5083TSLDFE6NG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扫路车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发动机：YCS04140N-60(主发动机） (广西玉柴机器股份有限公司)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压力调节器或蒸发器：HFR(广西玉柴机器股份有限公司)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机外净化器：YC-TWCAT（三元）(广西玉柴排气技术有限公司)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氧传感器：前：LZA03(上海特殊陶业有限公司)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后：GO(广西玉柴机器股份有限公司)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增压器型号：HE150WG(无锡康明斯涡轮增压技术有限公司)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混合装置：YC-M(广西玉柴机器股份有限公司)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催化转化器(ASC)：YC-ASC(广西玉柴排气技术有限公司)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在线监控车载终端：ZHF9-007(中寰卫星导航通信有限公司)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发动机：YN30NF2(副发动机） (成都云内动力有限公司)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压力调节器或蒸发器：CK0160000(重庆重客汽车电子有限公司)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喷射器：CK9604000(KEIHIN)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机外净化器：YN30QNF-R6033(三元)(中自环保科技股份有限公司)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氧传感器：LSF4(联合汽车电子有限公司)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增压器型号：KDYN50A1(江苏凯迪航控系统股份有限公司)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OBD型号：CNG18000(辽阳新风科技有限公司)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催化转化器(ASC)：YN30QNF-R6033(中自环保科技股份有限公司)</w:t>
      </w:r>
    </w:p>
    <w:p>
      <w:pPr>
        <w:spacing w:line="600" w:lineRule="atLeast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九、更改补充</w:t>
      </w:r>
      <w:r>
        <w:rPr>
          <w:rFonts w:ascii="STSongStd-Light" w:hAnsi="STSongStd-Light" w:cs="STSongStd-Light"/>
          <w:b/>
          <w:bCs/>
          <w:color w:val="auto"/>
        </w:rPr>
        <w:t>2019</w:t>
      </w:r>
      <w:r>
        <w:rPr>
          <w:rFonts w:hint="eastAsia" w:ascii="STSongStd-Light" w:hAnsi="STSongStd-Light" w:cs="STSongStd-Light"/>
          <w:b/>
          <w:bCs/>
          <w:color w:val="auto"/>
        </w:rPr>
        <w:t>年度第二十一批车型目录</w:t>
      </w:r>
      <w:r>
        <w:rPr>
          <w:rFonts w:ascii="STSongStd-Light" w:hAnsi="STSongStd-Light" w:cs="STSongStd-Light"/>
          <w:b/>
          <w:bCs/>
          <w:color w:val="auto"/>
        </w:rPr>
        <w:t xml:space="preserve"> </w:t>
      </w:r>
    </w:p>
    <w:p>
      <w:pPr>
        <w:spacing w:line="400" w:lineRule="atLeast"/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附件 1</w:t>
      </w:r>
      <w:r>
        <w:rPr>
          <w:rFonts w:hint="eastAsia" w:ascii="STSongStd-Light" w:hAnsi="STSongStd-Light" w:cs="STSongStd-Light" w:eastAsiaTheme="minorEastAsia"/>
          <w:color w:val="auto"/>
        </w:rPr>
        <w:t>2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11" w:name="_Toc62569534"/>
      <w:r>
        <w:rPr>
          <w:rFonts w:ascii="Times New Roman" w:hAnsi="Times New Roman" w:cs="Times New Roman" w:eastAsiaTheme="minorEastAsia"/>
          <w:b/>
          <w:bCs/>
        </w:rPr>
        <w:t>1</w:t>
      </w:r>
      <w:r>
        <w:rPr>
          <w:rFonts w:hint="eastAsia" w:ascii="Times New Roman" w:hAnsi="Times New Roman" w:cs="Times New Roman" w:eastAsiaTheme="minorEastAsia"/>
          <w:b/>
          <w:bCs/>
        </w:rPr>
        <w:t>8</w:t>
      </w:r>
      <w:r>
        <w:rPr>
          <w:rFonts w:ascii="Times New Roman" w:hAnsi="Times New Roman" w:cs="Times New Roman" w:eastAsiaTheme="minorEastAsia"/>
          <w:b/>
          <w:bCs/>
        </w:rPr>
        <w:t>、河北长安汽车有限公司</w:t>
      </w:r>
      <w:bookmarkEnd w:id="11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SC6453BAABEV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纯电动多用途乘用车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电动机型号:由 TZ220XS-YBM603  更改为  TZ210XS3E2F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SC6453BAABEV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纯电动多用途乘用车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电动机型号:由 TZ220XS-YBM603  更改为  TZ180XSIN102</w:t>
      </w:r>
    </w:p>
    <w:p>
      <w:pPr>
        <w:spacing w:line="600" w:lineRule="atLeast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十、更改补充</w:t>
      </w:r>
      <w:r>
        <w:rPr>
          <w:rFonts w:ascii="STSongStd-Light" w:hAnsi="STSongStd-Light" w:cs="STSongStd-Light"/>
          <w:b/>
          <w:bCs/>
          <w:color w:val="auto"/>
        </w:rPr>
        <w:t>2020</w:t>
      </w:r>
      <w:r>
        <w:rPr>
          <w:rFonts w:hint="eastAsia" w:ascii="STSongStd-Light" w:hAnsi="STSongStd-Light" w:cs="STSongStd-Light"/>
          <w:b/>
          <w:bCs/>
          <w:color w:val="auto"/>
        </w:rPr>
        <w:t>年度第一批车型目录</w:t>
      </w:r>
      <w:r>
        <w:rPr>
          <w:rFonts w:ascii="STSongStd-Light" w:hAnsi="STSongStd-Light" w:cs="STSongStd-Light"/>
          <w:b/>
          <w:bCs/>
          <w:color w:val="auto"/>
        </w:rPr>
        <w:t xml:space="preserve"> </w:t>
      </w:r>
    </w:p>
    <w:p>
      <w:pPr>
        <w:spacing w:line="400" w:lineRule="atLeast"/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附件 1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12" w:name="_Toc62569535"/>
      <w:r>
        <w:rPr>
          <w:rFonts w:hint="eastAsia" w:ascii="Times New Roman" w:hAnsi="Times New Roman" w:cs="Times New Roman" w:eastAsiaTheme="minorEastAsia"/>
          <w:b/>
          <w:bCs/>
        </w:rPr>
        <w:t>7</w:t>
      </w:r>
      <w:r>
        <w:rPr>
          <w:rFonts w:ascii="Times New Roman" w:hAnsi="Times New Roman" w:cs="Times New Roman" w:eastAsiaTheme="minorEastAsia"/>
          <w:b/>
          <w:bCs/>
        </w:rPr>
        <w:t>、奇瑞汽车股份有限公司</w:t>
      </w:r>
      <w:bookmarkEnd w:id="12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SQR7155M1D9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轿车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发动机：SQRE4G15C (奇瑞汽车股份有限公司)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机外净化器：前：153ACS(佛吉亚(青岛)排气系统有限公司)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后：153ACT(金华欧仑催化科技有限公司)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燃油蒸发控制装置：155AAC(东风富士汤姆森调温器有限公司)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氧传感器：前：LSF4(联合汽车电子有限公司)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后：LSF4(联合汽车电子有限公司)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发动机：SQRE4G15C (奇瑞汽车股份有限公司)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机外净化器：前：153ACS(无锡威孚力达催化净化器有限责任公司)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后：153ACT(杰锋汽车动力系统股份有限公司)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燃油蒸发控制装置：155AAC(东风富士汤姆森调温器有限公司)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氧传感器：前：LSF4(联合汽车电子有限公司)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后：LSF4(联合汽车电子有限公司)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发动机：SQRE4G15C (奇瑞汽车股份有限公司)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机外净化器：前：153AAT(无锡威孚力达催化净化器有限责任公司)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后：153AAU(金华欧仑催化科技有限公司)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燃油蒸发控制装置：155AAC(东风富士汤姆森调温器有限公司)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氧传感器：前：LSF4(联合汽车电子有限公司)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后：LSF4(联合汽车电子有限公司)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发动机：SQRE4G15C (奇瑞汽车股份有限公司)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机外净化器：前：153AAT(佛吉亚(青岛)排气系统有限公司)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后：153AAU(金华欧仑催化科技有限公司)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燃油蒸发控制装置：155AAC(东风富士汤姆森调温器有限公司)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氧传感器：前：LSF4(联合汽车电子有限公司)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后：LSF4(联合汽车电子有限公司)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发动机：SQRE4G15C (奇瑞汽车股份有限公司)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机外净化器：前：153ACS(佛吉亚(青岛)排气系统有限公司)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后：153ACT(杰锋汽车动力系统股份有限公司)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燃油蒸发控制装置：155AAC(东风富士汤姆森调温器有限公司)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氧传感器：前：LSF4(联合汽车电子有限公司)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后：LSF4(联合汽车电子有限公司)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发动机：SQRE4G15C (奇瑞汽车股份有限公司)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机外净化器：前：153ACS(无锡威孚力达催化净化器有限责任公司)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后：153ACT(金华欧仑催化科技有限公司)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燃油蒸发控制装置：155AAC(东风富士汤姆森调温器有限公司)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氧传感器：前：LSF4(联合汽车电子有限公司)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后：LSF4(联合汽车电子有限公司)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SQR7152M1DT9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轿车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发动机：SQRE4G15C (奇瑞汽车股份有限公司)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机外净化器：前：153ACS(佛吉亚(青岛)排气系统有限公司)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后：153ACT(杰锋汽车动力系统股份有限公司)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燃油蒸发控制装置：155AAC(东风富士汤姆森调温器有限公司)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氧传感器：前：LSF4(联合汽车电子有限公司)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后：LSF4(联合汽车电子有限公司)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发动机：SQRE4G15C (奇瑞汽车股份有限公司)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机外净化器：前：153AAT(佛吉亚(青岛)排气系统有限公司)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后：153AAU(金华欧仑催化科技有限公司)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燃油蒸发控制装置：155AAC(东风富士汤姆森调温器有限公司)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氧传感器：前：LSF4(联合汽车电子有限公司)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后：LSF4(联合汽车电子有限公司)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发动机：SQRE4G15C (奇瑞汽车股份有限公司)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机外净化器：前：153ACS(无锡威孚力达催化净化器有限责任公司)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后：153ACT(杰锋汽车动力系统股份有限公司)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燃油蒸发控制装置：155AAC(东风富士汤姆森调温器有限公司)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氧传感器：前：LSF4(联合汽车电子有限公司)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后：LSF4(联合汽车电子有限公司)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发动机：SQRE4G15C (奇瑞汽车股份有限公司)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机外净化器：前：153AAT(无锡威孚力达催化净化器有限责任公司)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后：153AAU(金华欧仑催化科技有限公司)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燃油蒸发控制装置：155AAC(东风富士汤姆森调温器有限公司)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氧传感器：前：LSF4(联合汽车电子有限公司)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后：LSF4(联合汽车电子有限公司)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发动机：SQRE4G15C (奇瑞汽车股份有限公司)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机外净化器：前：153ACS(无锡威孚力达催化净化器有限责任公司)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后：153ACT(金华欧仑催化科技有限公司)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燃油蒸发控制装置：155AAC(东风富士汤姆森调温器有限公司)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氧传感器：前：LSF4(联合汽车电子有限公司)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后：LSF4(联合汽车电子有限公司)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发动机：SQRE4G15C (奇瑞汽车股份有限公司)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机外净化器：前：153ACS(佛吉亚(青岛)排气系统有限公司)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后：153ACT(金华欧仑催化科技有限公司)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燃油蒸发控制装置：155AAC(东风富士汤姆森调温器有限公司)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氧传感器：前：LSF4(联合汽车电子有限公司)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后：LSF4(联合汽车电子有限公司)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附件 </w:t>
      </w:r>
      <w:r>
        <w:rPr>
          <w:rFonts w:hint="eastAsia" w:ascii="STSongStd-Light" w:hAnsi="STSongStd-Light" w:cs="STSongStd-Light" w:eastAsiaTheme="minorEastAsia"/>
          <w:color w:val="auto"/>
        </w:rPr>
        <w:t>3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13" w:name="_Toc62569536"/>
      <w:r>
        <w:rPr>
          <w:rFonts w:hint="eastAsia" w:ascii="Times New Roman" w:hAnsi="Times New Roman" w:cs="Times New Roman" w:eastAsiaTheme="minorEastAsia"/>
          <w:b/>
          <w:bCs/>
        </w:rPr>
        <w:t>2</w:t>
      </w:r>
      <w:r>
        <w:rPr>
          <w:rFonts w:ascii="Times New Roman" w:hAnsi="Times New Roman" w:cs="Times New Roman" w:eastAsiaTheme="minorEastAsia"/>
          <w:b/>
          <w:bCs/>
        </w:rPr>
        <w:t>、福建龙马环卫装备股份有限公司</w:t>
      </w:r>
      <w:bookmarkEnd w:id="13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FLM5080TXSDF6NGS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洗扫车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发动机：YCS04140N-60(主发动机) (广西玉柴机器股份有限公司)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压力调节器或蒸发器：HFR(广西玉柴机器股份有限公司)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机外净化器：无：YC-TWCAT（三元）(广西玉柴排气技术有限公司)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氧传感器：前：LZA03(上海特殊陶业有限公司)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后：GO(广西玉柴机器股份有限公司)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增压器型号：HE150WG(无锡康明斯涡轮增压技术有限公司)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混合装置：YC-M(广西玉柴机器股份有限公司)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催化转化器(ASC)：YC-ASC 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NOX传感器：前:YC-NOx Sensor;后:YC-NOx Sensor(前:广西玉柴机器股份有限公司;后:广西玉柴机器股份有限公司)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在线监控车载终端：ZHF9-007(中寰卫星导航通信有限公司)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发动机：YN30NF2(副发动机) (成都云内动力有限公司)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压力调节器或蒸发器：CK0160000(重庆重客汽车电子有限公司)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喷射器：CK9604000(KEIHIN)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机外净化器：无：YN30QNF-R6033（三元）(中自环保科技股份有限公司)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氧传感器：前：LSF4(联合汽车电子有限公司)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后：LSF4(联合汽车电子有限公司)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增压器型号：KDYN50A1(江苏凯迪航控系统股份有限公司)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OBD型号：CNG18000(辽阳新风科技有限公司)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催化转化器(ASC)：YN30QNF-R6033(中自环保科技股份有限公司)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发动机：YCS04120N-60(主发动机) (广西玉柴机器股份有限公司)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压力调节器或蒸发器：HFR(广西玉柴机器股份有限公司)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机外净化器：无：YC-TWCAT（三元）(广西玉柴排气技术有限公司)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氧传感器：前：LZA03(上海特殊陶业有限公司)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后：GO(广西玉柴机器股份有限公司)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增压器型号：HE150WG(无锡康明斯涡轮增压技术有限公司)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混合装置：YC-M(广西玉柴机器股份有限公司)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催化转化器(ASC)：YC-ASC 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NOX传感器：前:YC-NOx Sensor;后:YC-NOx Sensor(前:广西玉柴机器股份有限公司;后:广西玉柴机器股份有限公司)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在线监控车载终端：ZHF9-007(中寰卫星导航通信有限公司)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发动机：YCS04160N-60(主发动机) (广西玉柴机器股份有限公司)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压力调节器或蒸发器：HFR(广西玉柴机器股份有限公司)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机外净化器：无：YC-TWCAT（三元）(广西玉柴排气技术有限公司)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氧传感器：前：LZA03(上海特殊陶业有限公司)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后：GO(广西玉柴机器股份有限公司)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增压器型号：HE150WG(无锡康明斯涡轮增压技术有限公司)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混合装置：YC-M(广西玉柴机器股份有限公司)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催化转化器(ASC)：YC-ASC 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NOX传感器：前:YC-NOx Sensor;后:YC-NOx Sensor(前:广西玉柴机器股份有限公司;后:广西玉柴机器股份有限公司)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在线监控车载终端：ZHF9-007(中寰卫星导航通信有限公司)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FLM5080ZYSDF6NG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压缩式垃圾车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FLM5080TCADF6NG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餐厨垃圾车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发动机：YCS04160N-60 (广西玉柴机器股份有限公司)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压力调节器或蒸发器：HFR(广西玉柴机器股份有限公司)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机外净化器：无：YC-TWCAT（三元）(广西玉柴排气技术有限公司)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氧传感器：前：LZA03(上海特殊陶业有限公司)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后：GO(广西玉柴机器股份有限公司)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增压器型号：HE150WG(无锡康明斯涡轮增压技术有限公司)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混合装置：YC-M(广西玉柴机器股份有限公司)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催化转化器(ASC)：YC-ASC 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NOX传感器：前:YC-NOx Sensor;后:YC-NOx Sensor(前:广西玉柴机器股份有限公司;后:广西玉柴机器股份有限公司)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在线监控车载终端：ZHF9-007(中寰卫星导航通信有限公司)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发动机：YCS04140N-60 (广西玉柴机器股份有限公司)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压力调节器或蒸发器：HFR(广西玉柴机器股份有限公司)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机外净化器：无：YC-TWCAT（三元）(广西玉柴排气技术有限公司)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氧传感器：前：LZA03(上海特殊陶业有限公司)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后：GO(广西玉柴机器股份有限公司)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增压器型号：HE150WG(无锡康明斯涡轮增压技术有限公司)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混合装置：YC-M(广西玉柴机器股份有限公司)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催化转化器(ASC)：YC-ASC 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NOX传感器：前:YC-NOx Sensor;后:YC-NOx Sensor(前:广西玉柴机器股份有限公司;后:广西玉柴机器股份有限公司)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在线监控车载终端：ZHF9-007(中寰卫星导航通信有限公司)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发动机：YCS04120N-60 (广西玉柴机器股份有限公司)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压力调节器或蒸发器：HFR(广西玉柴机器股份有限公司)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机外净化器：无：YC-TWCAT（三元）(广西玉柴排气技术有限公司)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氧传感器：前：LZA03(上海特殊陶业有限公司)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后：GO(广西玉柴机器股份有限公司)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增压器型号：HE150WG(无锡康明斯涡轮增压技术有限公司)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混合装置：YC-M(广西玉柴机器股份有限公司)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催化转化器(ASC)：YC-ASC 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NOX传感器：前:YC-NOx Sensor;后:YC-NOx Sensor(前:广西玉柴机器股份有限公司;后:广西玉柴机器股份有限公司)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在线监控车载终端：ZHF9-007(中寰卫星导航通信有限公司)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spacing w:line="600" w:lineRule="atLeast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十一、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更改补充2020年度第二批车型目录 </w:t>
      </w:r>
    </w:p>
    <w:p>
      <w:pPr>
        <w:spacing w:line="400" w:lineRule="atLeast"/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附件 1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14" w:name="_Toc62569537"/>
      <w:r>
        <w:rPr>
          <w:rFonts w:hint="eastAsia" w:ascii="Times New Roman" w:hAnsi="Times New Roman" w:cs="Times New Roman" w:eastAsiaTheme="minorEastAsia"/>
          <w:b/>
          <w:bCs/>
        </w:rPr>
        <w:t>10</w:t>
      </w:r>
      <w:r>
        <w:rPr>
          <w:rFonts w:ascii="Times New Roman" w:hAnsi="Times New Roman" w:cs="Times New Roman" w:eastAsiaTheme="minorEastAsia"/>
          <w:b/>
          <w:bCs/>
        </w:rPr>
        <w:t>、浙江吉利汽车有限公司</w:t>
      </w:r>
      <w:bookmarkEnd w:id="14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MR6463D17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多用途乘用车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发动机：JLH-4G20TDC (浙江吉利动力总成有限公司)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机外净化器：CAT-DBA(佛吉亚（成都）排气控制技术有限公司)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燃油蒸发控制装置：CAN-GAA(凯塞汽车系统（长春）有限公司)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氧传感器：前：OXS-DAA(电装（中国）投资有限公司上海分公司)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后：OXS-DBA(电装（中国）投资有限公司上海分公司)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颗粒捕集器（GPF）：CAT-DFA(佛吉亚(浙江)汽车部件系统有限公司)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发动机：JLH-4G20TDC (浙江吉利动力总成有限公司)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机外净化器：CAT-DBA(埃贝赫排气技术(台州)有限公司)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燃油蒸发控制装置：CAN-GAA(凯塞汽车系统（长春）有限公司)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氧传感器：前：OXS-DAA(电装（中国）投资有限公司上海分公司)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后：OXS-DBA(电装（中国）投资有限公司上海分公司)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颗粒捕集器（GPF）：CAT-DFA(埃贝赫排气技术(台州)有限公司)</w:t>
      </w:r>
    </w:p>
    <w:p>
      <w:pPr>
        <w:rPr>
          <w:rFonts w:ascii="STSongStd-Light" w:hAnsi="STSongStd-Light" w:cs="STSongStd-Light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15" w:name="_Toc62569538"/>
      <w:r>
        <w:rPr>
          <w:rFonts w:hint="eastAsia" w:ascii="Times New Roman" w:hAnsi="Times New Roman" w:cs="Times New Roman" w:eastAsiaTheme="minorEastAsia"/>
          <w:b/>
          <w:bCs/>
        </w:rPr>
        <w:t>23</w:t>
      </w:r>
      <w:r>
        <w:rPr>
          <w:rFonts w:ascii="Times New Roman" w:hAnsi="Times New Roman" w:cs="Times New Roman" w:eastAsiaTheme="minorEastAsia"/>
          <w:b/>
          <w:bCs/>
        </w:rPr>
        <w:t>、上汽通用五菱汽车股份有限公司</w:t>
      </w:r>
      <w:bookmarkEnd w:id="15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LZW6491UH6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多用途乘用车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发动机：280T (柳州上汽汽车变速器有限公司柳东分公司)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机外净化器：无：CONV-B10-04(昆明贵研催化剂有限责任公司)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燃油蒸发控制装置：CNS0009(柳州舜泽尔汽车零部件有限公司)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氧传感器：前：OXY24(北京德尔福万源发动机管理系统有限公司)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后：OXY26(北京德尔福万源发动机管理系统有限公司)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颗粒捕集器（GPF）：GPF-A4-11(昆明贵研催化剂有限责任公司)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LZW7155UH6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轿车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发动机：280T (柳州上汽汽车变速器有限公司柳东分公司)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机外净化器：无：CONV-B10-03(昆明贵研催化剂有限责任公司)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燃油蒸发控制装置：CNS0008(柳州舜泽尔汽车零部件有限公司)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氧传感器：前：OXY24(北京德尔福万源发动机管理系统有限公司)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后：OXY26(北京德尔福万源发动机管理系统有限公司)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颗粒捕集器（GPF）：GPF-A4-10(昆明贵研催化剂有限责任公司)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LZW6461UH6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多用途乘用车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发动机：280T (柳州上汽汽车变速器有限公司柳东分公司)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机外净化器：无：CONV-B10-03(昆明贵研催化剂有限责任公司)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燃油蒸发控制装置：CNS0009(柳州舜泽尔汽车零部件有限公司)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氧传感器：前：OXY24(北京德尔福万源发动机管理系统有限公司)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后：OXY26(北京德尔福万源发动机管理系统有限公司)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颗粒捕集器（GPF）：GPF-A4-10(昆明贵研催化剂有限责任公司)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附件 2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16" w:name="_Toc62569539"/>
      <w:r>
        <w:rPr>
          <w:rFonts w:hint="eastAsia" w:ascii="Times New Roman" w:hAnsi="Times New Roman" w:cs="Times New Roman" w:eastAsiaTheme="minorEastAsia"/>
          <w:b/>
          <w:bCs/>
        </w:rPr>
        <w:t>6</w:t>
      </w:r>
      <w:r>
        <w:rPr>
          <w:rFonts w:ascii="Times New Roman" w:hAnsi="Times New Roman" w:cs="Times New Roman" w:eastAsiaTheme="minorEastAsia"/>
          <w:b/>
          <w:bCs/>
        </w:rPr>
        <w:t>、南京汽车集团有限公司</w:t>
      </w:r>
      <w:bookmarkEnd w:id="16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NJ5046XLCDE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冷藏车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NJ5046XXYLQE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NJ5046XLCF2E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冷藏车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NJ5046XLCFE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冷藏车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发动机：F1CE8481K (南京依维柯汽车有限公司)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喷油泵型号：504342423(BOSCH)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喷油器型号：5801540211(BOSCH)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增压器型号：GTD17V(HONEYWELL)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OBD型号：5802421838(BOSCH)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催化转化器(ASC)：507171AA(凯龙高科技股份有限公司)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SCR排气处理器型号：507171AA(凯龙高科技股份有限公司)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DPF排气处理器型号：507131AK(凯龙高科技股份有限公司)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DOC排气处理器型号：507131AK(凯龙高科技股份有限公司)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EGR型号：FPT 504317811(IVECO)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SCR系统尿素计量泵型号：5802465111(BOSCH)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NOX传感器型号：前：5802463098；后：5802482142(前：CONTINENTAL；后：CONTINENTAL)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在线监控车载终端：BCCANBox1806(北京蜂云科创信息技术有限公司)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spacing w:line="600" w:lineRule="atLeast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十二、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更改补充2020年度第三批车型目录 </w:t>
      </w:r>
    </w:p>
    <w:p>
      <w:pPr>
        <w:spacing w:line="400" w:lineRule="atLeast"/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附件 1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17" w:name="_Toc62569540"/>
      <w:r>
        <w:rPr>
          <w:rFonts w:ascii="Times New Roman" w:hAnsi="Times New Roman" w:cs="Times New Roman" w:eastAsiaTheme="minorEastAsia"/>
          <w:b/>
          <w:bCs/>
        </w:rPr>
        <w:t>1</w:t>
      </w:r>
      <w:r>
        <w:rPr>
          <w:rFonts w:hint="eastAsia" w:ascii="Times New Roman" w:hAnsi="Times New Roman" w:cs="Times New Roman" w:eastAsiaTheme="minorEastAsia"/>
          <w:b/>
          <w:bCs/>
        </w:rPr>
        <w:t>3</w:t>
      </w:r>
      <w:r>
        <w:rPr>
          <w:rFonts w:ascii="Times New Roman" w:hAnsi="Times New Roman" w:cs="Times New Roman" w:eastAsiaTheme="minorEastAsia"/>
          <w:b/>
          <w:bCs/>
        </w:rPr>
        <w:t>、东风汽车有限公司</w:t>
      </w:r>
      <w:bookmarkEnd w:id="17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DFL6470DTN85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多用途乘用车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发动机：A415TD (沈阳航天三菱汽车发动机制造有限公司)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机外净化器：前：2GUB(东风佛吉亚(襄阳)排气系统有限公司)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后：2GND(无锡威孚力达催化净化器有限责任公司)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燃油蒸发控制装置：14950 2GN0A(天津市格林利福新技术有限公司)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氧传感器：前：OSL(北京德尔福万源发动机管理系统有限公司)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后：RE94(北京德尔福万源发动机管理系统有限公司)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颗粒捕集器（GPF）：2GND(无锡威孚力达催化净化器有限责任公司)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发动机：A415TD (沈阳航天三菱汽车发动机制造有限公司)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机外净化器：前：2GNB(东风佛吉亚(襄阳)排气系统有限公司)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后：2GND(无锡威孚力达催化净化器有限责任公司)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燃油蒸发控制装置：14950 2GU0A(东风富士汤姆森调温器有限公司)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氧传感器：前：OSL(北京德尔福万源发动机管理系统有限公司)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后：RE94(北京德尔福万源发动机管理系统有限公司)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颗粒捕集器（GPF）：2GND(无锡威孚力达催化净化器有限责任公司)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DFL6470DTN84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多用途乘用车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发动机：A415TD (沈阳航天三菱汽车发动机制造有限公司)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机外净化器：前：2GNB(东风佛吉亚(襄阳)排气系统有限公司)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后：2GND(无锡威孚力达催化净化器有限责任公司)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燃油蒸发控制装置：14950 2GU0A(东风富士汤姆森调温器有限公司)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氧传感器：前：OSL(北京德尔福万源发动机管理系统有限公司)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后：RE94(北京德尔福万源发动机管理系统有限公司)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颗粒捕集器（GPF）：2GND(无锡威孚力达催化净化器有限责任公司)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发动机：A415TD (沈阳航天三菱汽车发动机制造有限公司)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机外净化器：前：2GUB(东风佛吉亚(襄阳)排气系统有限公司)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后：2GND(无锡威孚力达催化净化器有限责任公司)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燃油蒸发控制装置：14950 2GN0A(天津市格林利福新技术有限公司)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氧传感器：前：OSL(北京德尔福万源发动机管理系统有限公司)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后：RE94(北京德尔福万源发动机管理系统有限公司)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颗粒捕集器（GPF）：2GND(无锡威孚力达催化净化器有限责任公司)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DFL6470DTN83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多用途乘用车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发动机：A415TD (沈阳航天三菱汽车发动机制造有限公司)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机外净化器：前：2GNB(东风佛吉亚(襄阳)排气系统有限公司)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后：2GND(无锡威孚力达催化净化器有限责任公司)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燃油蒸发控制装置：14950 2GU0A(东风富士汤姆森调温器有限公司)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氧传感器：前：OSL(北京德尔福万源发动机管理系统有限公司)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后：RE94(北京德尔福万源发动机管理系统有限公司)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颗粒捕集器（GPF）：2GND(无锡威孚力达催化净化器有限责任公司)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发动机：A415TD (沈阳航天三菱汽车发动机制造有限公司)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机外净化器：前：2GUB(东风佛吉亚(襄阳)排气系统有限公司)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后：2GND(无锡威孚力达催化净化器有限责任公司)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燃油蒸发控制装置：14950 2GN0A(天津市格林利福新技术有限公司)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氧传感器：前：OSL(北京德尔福万源发动机管理系统有限公司)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后：RE94(北京德尔福万源发动机管理系统有限公司)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颗粒捕集器（GPF）：2GND(无锡威孚力达催化净化器有限责任公司)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DFL6470DTN81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多用途乘用车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发动机：A415TD (沈阳航天三菱汽车发动机制造有限公司)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机外净化器：前：2GNB(东风佛吉亚(襄阳)排气系统有限公司)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后：2GND(无锡威孚力达催化净化器有限责任公司)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燃油蒸发控制装置：14950 2GU0A(东风富士汤姆森调温器有限公司)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氧传感器：前：OSL(北京德尔福万源发动机管理系统有限公司)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后：RE94(北京德尔福万源发动机管理系统有限公司)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颗粒捕集器（GPF）：2GND(无锡威孚力达催化净化器有限责任公司)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发动机：A415TD (沈阳航天三菱汽车发动机制造有限公司)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机外净化器：前：2GUB(东风佛吉亚(襄阳)排气系统有限公司)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后：2GND(无锡威孚力达催化净化器有限责任公司)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燃油蒸发控制装置：14950 2GN0A(天津市格林利福新技术有限公司)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氧传感器：前：OSL(北京德尔福万源发动机管理系统有限公司)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后：RE94(北京德尔福万源发动机管理系统有限公司)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颗粒捕集器（GPF）：2GND(无锡威孚力达催化净化器有限责任公司)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spacing w:line="600" w:lineRule="atLeast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十三、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更改补充2020年度第四批车型目录 </w:t>
      </w:r>
    </w:p>
    <w:p>
      <w:pPr>
        <w:spacing w:line="400" w:lineRule="atLeast"/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附件 1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18" w:name="_Toc62569541"/>
      <w:r>
        <w:rPr>
          <w:rFonts w:ascii="Times New Roman" w:hAnsi="Times New Roman" w:cs="Times New Roman" w:eastAsiaTheme="minorEastAsia"/>
          <w:b/>
          <w:bCs/>
        </w:rPr>
        <w:t>1</w:t>
      </w:r>
      <w:r>
        <w:rPr>
          <w:rFonts w:hint="eastAsia" w:ascii="Times New Roman" w:hAnsi="Times New Roman" w:cs="Times New Roman" w:eastAsiaTheme="minorEastAsia"/>
          <w:b/>
          <w:bCs/>
        </w:rPr>
        <w:t>1</w:t>
      </w:r>
      <w:r>
        <w:rPr>
          <w:rFonts w:ascii="Times New Roman" w:hAnsi="Times New Roman" w:cs="Times New Roman" w:eastAsiaTheme="minorEastAsia"/>
          <w:b/>
          <w:bCs/>
        </w:rPr>
        <w:t>、东风汽车有限公司</w:t>
      </w:r>
      <w:bookmarkEnd w:id="18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DFL7160VBNH7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轿车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发动机：HR16 (东风汽车有限公司)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机外净化器：前：4DW(马瑞利汽车零配件（广州）有限公司)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后：4DU(无锡威孚力达催化净化器有限责任公司)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燃油蒸发控制装置：14950 2GC1A(东风富士汤姆森调温器有限公司)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氧传感器：前：211500-7510(DENSO CORPORATION)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后：OZA672-N2(常熟特殊陶业有限公司)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发动机：HR16 (东风汽车有限公司)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机外净化器：前：3YU(康奈可(广州)汽车电子有限公司)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后：5US(无锡威孚力达催化净化器有限责任公司)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燃油蒸发控制装置：14950 2GC1A(东风富士汤姆森调温器有限公司)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氧传感器：前：211500-7510(DENSO CORPORATION)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后：OZA672-N2(常熟特殊陶业有限公司)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发动机：HR16 (东风汽车有限公司)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机外净化器：前：4DW(马瑞利汽车零配件（广州）有限公司)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后：4DU(无锡威孚力达催化净化器有限责任公司)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燃油蒸发控制装置：14950 1KC0A(MAHLE SISTEMAS DE FILTRACION DE MEXICO)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氧传感器：前：211500-7510(DENSO CORPORATION)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后：OZA672-N2(常熟特殊陶业有限公司)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DFL7160VBNH6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轿车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发动机：HR16 (东风汽车有限公司)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机外净化器：前：4DW(马瑞利汽车零配件（广州）有限公司)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后：4DU(无锡威孚力达催化净化器有限责任公司)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燃油蒸发控制装置：14950 2GC1A(东风富士汤姆森调温器有限公司)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氧传感器：前：211500-7510(DENSO CORPORATION)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后：OZA672-N2(常熟特殊陶业有限公司)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发动机：HR16 (东风汽车有限公司)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机外净化器：前：3YU(康奈可(广州)汽车电子有限公司)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后：5US(无锡威孚力达催化净化器有限责任公司)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燃油蒸发控制装置：14950 2GC1A(东风富士汤姆森调温器有限公司)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氧传感器：前：211500-7510(DENSO CORPORATION)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后：OZA672-N2(常熟特殊陶业有限公司)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发动机：HR16 (东风汽车有限公司)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机外净化器：前：4DW(马瑞利汽车零配件（广州）有限公司)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后：4DU(无锡威孚力达催化净化器有限责任公司)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燃油蒸发控制装置：14950 1KC0A(MAHLE SISTEMAS DE FILTRACION DE MEXICO)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氧传感器：前：211500-7510(DENSO CORPORATION)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后：OZA672-N2(常熟特殊陶业有限公司)</w:t>
      </w:r>
    </w:p>
    <w:p>
      <w:pPr>
        <w:spacing w:line="600" w:lineRule="atLeast"/>
        <w:rPr>
          <w:rFonts w:ascii="STSongStd-Light" w:hAnsi="STSongStd-Light" w:cs="STSongStd-Light" w:eastAsiaTheme="minorEastAsia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十四、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更改补充2020年度第五批车型目录 </w:t>
      </w:r>
    </w:p>
    <w:p>
      <w:pPr>
        <w:spacing w:line="400" w:lineRule="atLeast"/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附件 1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19" w:name="_Toc62569542"/>
      <w:r>
        <w:rPr>
          <w:rFonts w:hint="eastAsia" w:ascii="Times New Roman" w:hAnsi="Times New Roman" w:cs="Times New Roman" w:eastAsiaTheme="minorEastAsia"/>
          <w:b/>
          <w:bCs/>
        </w:rPr>
        <w:t>6</w:t>
      </w:r>
      <w:r>
        <w:rPr>
          <w:rFonts w:ascii="Times New Roman" w:hAnsi="Times New Roman" w:cs="Times New Roman" w:eastAsiaTheme="minorEastAsia"/>
          <w:b/>
          <w:bCs/>
        </w:rPr>
        <w:t>、东风汽车有限公司</w:t>
      </w:r>
      <w:bookmarkEnd w:id="19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DFL7160VBNG7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轿车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发动机：HR16 (东风汽车有限公司)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机外净化器：前：4DW(马瑞利汽车零配件(广州)有限公司)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后：4DU(无锡威孚力达催化净化器有限责任公司)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燃油蒸发控制装置：14950 2GC1A(东风富士汤姆森调温器有限公司)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氧传感器：前：211500-7510(DENSO CORPORATION)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后：OZA672-N2(常熟特殊陶业有限公司)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发动机：HR16 (东风汽车有限公司)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机外净化器：前：4DW(马瑞利汽车零配件(广州)有限公司)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后：4DU(无锡威孚力达催化净化器有限责任公司)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燃油蒸发控制装置：14950 1KC0A(MAHLE SISTEMAS DE FILTRACION DE MEXICO)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氧传感器：前：211500-7510(DENSO CORPORATION)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后：OZA672-N2(常熟特殊陶业有限公司)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发动机：HR16 (东风汽车有限公司)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机外净化器：前：3YU(康奈可(广州)汽车电子有限公司)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后：5US(无锡威孚力达催化净化器有限责任公司)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燃油蒸发控制装置：14950 2GC1A(东风富士汤姆森调温器有限公司)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氧传感器：前：211500-7510(DENSO CORPORATION)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后：OZA672-N2(常熟特殊陶业有限公司)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DFL7160VBNG8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轿车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发动机：HR16 (东风汽车有限公司)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机外净化器：前：4DW(马瑞利汽车零配件（广州）有限公司)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后：4DU(无锡威孚力达催化净化器有限责任公司)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燃油蒸发控制装置：14950 1KC0A(MAHLE SISTEMAS DE FILTRACION DE MEXICO)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氧传感器：前：211500-7510(DENSO CORPORATION)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后：OZA672-N2(常熟特殊陶业有限公司)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发动机：HR16 (东风汽车有限公司)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机外净化器：前：3YU(康奈可(广州)汽车电子有限公司)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后：5US(无锡威孚力达催化净化器有限责任公司)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燃油蒸发控制装置：14950 2GC1A(东风富士汤姆森调温器有限公司)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氧传感器：前：211500-7510(DENSO CORPORATION)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后：OZA672-N2(常熟特殊陶业有限公司)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发动机：HR16 (东风汽车有限公司)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机外净化器：前：4DW(马瑞利汽车零配件(广州)有限公司)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后：4DU(无锡威孚力达催化净化器有限责任公司)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燃油蒸发控制装置：14950 2GC1A(东风富士汤姆森调温器有限公司)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氧传感器：前：211500-7510(DENSO CORPORATION)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后：OZA672-N2(常熟特殊陶业有限公司)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DFL7160VBNG9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轿车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发动机：HR16 (东风汽车有限公司)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机外净化器：前：3YU(康奈可(广州)汽车电子有限公司)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后：5US(无锡威孚力达催化净化器有限责任公司)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燃油蒸发控制装置：14950 2GC1A(东风富士汤姆森调温器有限公司)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氧传感器：前：211500-7510(DENSO CORPORATION)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后：OZA672-N2(常熟特殊陶业有限公司)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发动机：HR16 (东风汽车有限公司)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机外净化器：前：4DW(马瑞利汽车零配件(广州)有限公司)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后：4DU(无锡威孚力达催化净化器有限责任公司)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燃油蒸发控制装置：14950 2GC1A(东风富士汤姆森调温器有限公司)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氧传感器：前：211500-7510(DENSO CORPORATION)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后：OZA672-N2(常熟特殊陶业有限公司)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发动机：HR16 (东风汽车有限公司)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机外净化器：前：4DW(马瑞利汽车零配件(广州)有限公司)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后：4DU(无锡威孚力达催化净化器有限责任公司)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燃油蒸发控制装置：14950 1KC0A(MAHLE SISTEMAS DE FILTRACION DE MEXICO)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氧传感器：前：211500-7510(DENSO CORPORATION)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后：OZA672-N2(常熟特殊陶业有限公司)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20" w:name="_Toc62569543"/>
      <w:r>
        <w:rPr>
          <w:rFonts w:ascii="Times New Roman" w:hAnsi="Times New Roman" w:cs="Times New Roman" w:eastAsiaTheme="minorEastAsia"/>
          <w:b/>
          <w:bCs/>
        </w:rPr>
        <w:t>2</w:t>
      </w:r>
      <w:r>
        <w:rPr>
          <w:rFonts w:hint="eastAsia" w:ascii="Times New Roman" w:hAnsi="Times New Roman" w:cs="Times New Roman" w:eastAsiaTheme="minorEastAsia"/>
          <w:b/>
          <w:bCs/>
        </w:rPr>
        <w:t>1</w:t>
      </w:r>
      <w:r>
        <w:rPr>
          <w:rFonts w:ascii="Times New Roman" w:hAnsi="Times New Roman" w:cs="Times New Roman" w:eastAsiaTheme="minorEastAsia"/>
          <w:b/>
          <w:bCs/>
        </w:rPr>
        <w:t>、重庆长安汽车股份有限公司</w:t>
      </w:r>
      <w:bookmarkEnd w:id="20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SC7151AAA6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轿车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SC7151AAB6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轿车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发动机：JL473ZQ5 (重庆长安汽车股份有限公司)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机外净化器：CZ75ZS6G-12(重庆长安汽车股份有限公司)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燃油蒸发控制装置：YX-</w:t>
      </w:r>
      <w:r>
        <w:rPr>
          <w:rFonts w:ascii="宋体" w:hAnsi="宋体" w:cs="宋体"/>
        </w:rPr>
        <w:t>Ⅵ</w:t>
      </w:r>
      <w:r>
        <w:rPr>
          <w:rFonts w:ascii="STSongStd-Light" w:hAnsi="STSongStd-Light" w:cs="STSongStd-Light" w:eastAsiaTheme="minorEastAsia"/>
        </w:rPr>
        <w:t>(廊坊远祥汽车配件有限公司)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氧传感器：前：LSU ADV(联合汽车电子有限公司)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后：LSF4 TSP (联合汽车电子有限公司)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附件 2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21" w:name="_Toc62569544"/>
      <w:r>
        <w:rPr>
          <w:rFonts w:ascii="Times New Roman" w:hAnsi="Times New Roman" w:cs="Times New Roman" w:eastAsiaTheme="minorEastAsia"/>
          <w:b/>
          <w:bCs/>
        </w:rPr>
        <w:t>1</w:t>
      </w:r>
      <w:r>
        <w:rPr>
          <w:rFonts w:hint="eastAsia" w:ascii="Times New Roman" w:hAnsi="Times New Roman" w:cs="Times New Roman" w:eastAsiaTheme="minorEastAsia"/>
          <w:b/>
          <w:bCs/>
        </w:rPr>
        <w:t>0</w:t>
      </w:r>
      <w:r>
        <w:rPr>
          <w:rFonts w:ascii="Times New Roman" w:hAnsi="Times New Roman" w:cs="Times New Roman" w:eastAsiaTheme="minorEastAsia"/>
          <w:b/>
          <w:bCs/>
        </w:rPr>
        <w:t>、南京汽车集团有限公司</w:t>
      </w:r>
      <w:bookmarkEnd w:id="21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NJ5046XJCF2E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检测车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发动机：F1CE8481K (南京依维柯汽车有限公司)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喷油泵型号：504342423(BOSCH)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喷油器型号：5801540211(BOSCH)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增压器型号：GTD17V(HONEYWELL)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OBD型号：5802421838(BOSCH)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催化转化器(ASC)：507171AA(凯龙高科技股份有限公司)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SCR排气处理器型号：507171AA(凯龙高科技股份有限公司)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DPF排气处理器型号：507131AK(凯龙高科技股份有限公司)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DOC排气处理器型号：507131AK(凯龙高科技股份有限公司)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EGR型号：FPT 504317811(IVECO)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SCR系统尿素计量泵型号：5802465111(BOSCH)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NOX传感器型号：前：5802463098；后：5802482142(前：CONTINENTAL；后：CONTINENTAL)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在线监控车载终端：BCCANBox1806(北京蜂云科创信息技术有限公司)</w:t>
      </w:r>
    </w:p>
    <w:p>
      <w:pPr>
        <w:spacing w:line="600" w:lineRule="atLeast"/>
        <w:rPr>
          <w:rFonts w:ascii="STSongStd-Light" w:hAnsi="STSongStd-Light" w:cs="STSongStd-Light" w:eastAsiaTheme="minorEastAsia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十五、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更改补充2020年度第六批车型目录 </w:t>
      </w:r>
    </w:p>
    <w:p>
      <w:pPr>
        <w:spacing w:line="400" w:lineRule="atLeast"/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附件 </w:t>
      </w:r>
      <w:r>
        <w:rPr>
          <w:rFonts w:hint="eastAsia" w:ascii="STSongStd-Light" w:hAnsi="STSongStd-Light" w:cs="STSongStd-Light" w:eastAsiaTheme="minorEastAsia"/>
          <w:color w:val="auto"/>
        </w:rPr>
        <w:t>2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22" w:name="_Toc62569545"/>
      <w:r>
        <w:rPr>
          <w:rFonts w:hint="eastAsia" w:ascii="Times New Roman" w:hAnsi="Times New Roman" w:cs="Times New Roman" w:eastAsiaTheme="minorEastAsia"/>
          <w:b/>
          <w:bCs/>
        </w:rPr>
        <w:t>2</w:t>
      </w:r>
      <w:r>
        <w:rPr>
          <w:rFonts w:ascii="Times New Roman" w:hAnsi="Times New Roman" w:cs="Times New Roman" w:eastAsiaTheme="minorEastAsia"/>
          <w:b/>
          <w:bCs/>
        </w:rPr>
        <w:t>、徐州徐工随车起重机有限公司</w:t>
      </w:r>
      <w:bookmarkEnd w:id="22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XGS5317JQJZ6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桥梁检测车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发动机：MC07.34-60 (中国重型汽车集团有限公司)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喷油泵型号：P-MC07-6(博世汽车柴油系统有限公司)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喷油器型号：IN-07(博世汽车柴油系统有限公司)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增压器型号：R2S B1+B2(博格华纳汽车零部件(宁波)有限公司)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OBD型号：OBD-M1-E6(博世汽车柴油系统有限公司)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催化转化器(ASC)：RV540118(中国重型汽车集团有限公司)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SCR排气处理器型号：RV540118(中国重型汽车集团有限公司)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DPF排气处理器型号：RV540117(中国重型汽车集团有限公司)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DOC排气处理器型号：RV540116(中国重型汽车集团有限公司)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EGR型号：RE080005(中国重型汽车集团有限公司)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SCR系统尿素计量泵型号：SM-MC11-13(博世汽车柴油系统有限公司)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NOX传感器型号：前：EGS-NX，后：EGS-NX(前：博世汽车系统(无锡)有限公司，后：博世汽车系统(无锡)有限公司)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在线监控车载终端：SVT81(上海势航网络科技有限公司)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更改为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发动机：MC07H.35-60 (中国重型汽车集团有限公司)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喷油泵型号：P-MC07-6(博世汽车柴油系统有限公司)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喷油器型号：IN-07(博世汽车柴油系统有限公司)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增压器型号：WF70P(无锡威孚高科技集团股份有限公司)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OBD型号：OBD-M1-E6(博世汽车柴油系统有限公司)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催化转化器(ASC)：RV540118(中国重型汽车集团有限公司)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SCR排气处理器型号：RV540118(中国重型汽车集团有限公司)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DPF排气处理器型号：RV540117(中国重型汽车集团有限公司)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DOC排气处理器型号：RV540116(中国重型汽车集团有限公司)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EGR型号：RE080005(中国重型汽车集团有限公司)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SCR系统尿素计量泵型号：SM-MC11-13(博世汽车柴油系统有限公司)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NOX传感器型号：前：EGS-NX，后：EGS-NX(前：博世汽车系统(无锡)有限公司，后：博世汽车系统(无锡)有限公司)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在线监控车载终端：SVT81(上海势航网络科技有限公司)</w:t>
      </w:r>
    </w:p>
    <w:p>
      <w:pPr>
        <w:spacing w:line="600" w:lineRule="atLeast"/>
        <w:rPr>
          <w:rFonts w:ascii="STSongStd-Light" w:hAnsi="STSongStd-Light" w:cs="STSongStd-Light" w:eastAsiaTheme="minorEastAsia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十六、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更改补充2020年度第七批车型目录 </w:t>
      </w:r>
    </w:p>
    <w:p>
      <w:pPr>
        <w:spacing w:line="400" w:lineRule="atLeast"/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附件 </w:t>
      </w:r>
      <w:r>
        <w:rPr>
          <w:rFonts w:hint="eastAsia" w:ascii="STSongStd-Light" w:hAnsi="STSongStd-Light" w:cs="STSongStd-Light" w:eastAsiaTheme="minorEastAsia"/>
          <w:color w:val="auto"/>
        </w:rPr>
        <w:t>2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23" w:name="_Toc62569546"/>
      <w:r>
        <w:rPr>
          <w:rFonts w:hint="eastAsia" w:ascii="Times New Roman" w:hAnsi="Times New Roman" w:cs="Times New Roman" w:eastAsiaTheme="minorEastAsia"/>
          <w:b/>
          <w:bCs/>
        </w:rPr>
        <w:t>3</w:t>
      </w:r>
      <w:r>
        <w:rPr>
          <w:rFonts w:ascii="Times New Roman" w:hAnsi="Times New Roman" w:cs="Times New Roman" w:eastAsiaTheme="minorEastAsia"/>
          <w:b/>
          <w:bCs/>
        </w:rPr>
        <w:t>、徐州徐工随车起重机有限公司</w:t>
      </w:r>
      <w:bookmarkEnd w:id="23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XGS5180JSQJ6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随车起重运输车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XGS5181JSQJ6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随车起重运输车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发动机：CA4DK1-18E6 (中国第一汽车集团有限公司)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喷油泵型号：NDB090/12R358(南岳电控(衡阳)工业技术股份有限公司)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喷油器型号：CRIN3-20(博世汽车柴油系统有限公司)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增压器型号：HE200WG(无锡康明斯涡轮增压技术有限公司)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OBD型号：CNVI+FAW_L_02(中国第一汽车集团有限公司)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催化转化器(ASC)：1205020-40F(天纳克一汽富晟(长春)汽车零部件有限公司)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SCR排气处理器型号：1208010-40F(天纳克一汽富晟(长春)汽车零部件有限公司)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DPF排气处理器型号：1209010-40F(天纳克一汽富晟(长春)汽车零部件有限公司)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DOC排气处理器型号：1205010-40F(天纳克一汽富晟(长春)汽车零部件有限公司)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EGR型号：G3V100(博格华纳排放系统(宁波)有限公司)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SCR系统尿素计量泵型号：1160010(中国第一汽车集团有限公司)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NOX传感器型号：前:5WK9;后:5WK9(前:大陆汽车电子(长春)有限公司;后:大陆汽车电子(长春)有限公司)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在线监控车载终端：CG902A(航天科技控股集团股份有限公司)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更改为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发动机：CA6DH1-22E6 (中国第一汽车集团有限公司)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喷油泵型号：NDB080/12R318(南岳电控(衡阳)工业技术股份有限公司)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喷油器型号：CRIN3-20(博世汽车柴油系统有限公司)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增压器型号：HE250WG(无锡康明斯涡轮增压技术有限公司)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OBD型号：CNVI+FAW_L_02(中国第一汽车集团有限公司)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催化转化器(ASC)：1205020-37F(中国第一汽车集团有限公司)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SCR排气处理器型号：1208010-37F(中国第一汽车集团有限公司)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DPF排气处理器型号：1209010-37F(中国第一汽车集团有限公司)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DOC排气处理器型号：1205010-37F(中国第一汽车集团有限公司)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EGR型号：G3V100(博格华纳排放系统(宁波)有限公司)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SCR系统尿素计量泵型号：1160010(中国第一汽车集团有限公司)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NOX传感器型号：前:5WK9;后:5WK9(前:大陆汽车电子(长春)有限公司;后:大陆汽车电子(长春)有限公司)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在线监控车载终端：CG902A(航天科技控股集团股份有限公司)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发动机：CA6DH1-22E6 (中国第一汽车集团有限公司)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喷油泵型号：NDB080/12R318(南岳电控(衡阳)工业技术股份有限公司)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喷油器型号：CRIN3-20(博世汽车柴油系统有限公司)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增压器型号：HE250WG(无锡康明斯涡轮增压技术有限公司)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OBD型号：CNVI+FAW_L_02(中国第一汽车集团有限公司)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催化转化器(ASC)：1205020-37F(中国第一汽车集团有限公司)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SCR排气处理器型号：1208010-37F(中国第一汽车集团有限公司)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DPF排气处理器型号：1209010-37F(中国第一汽车集团有限公司)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DOC排气处理器型号：1205010-37F(中国第一汽车集团有限公司)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EGR型号：G3V100(博格华纳排放系统(宁波)有限公司)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SCR系统尿素计量泵型号：1160010(中国第一汽车集团有限公司)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NOX传感器型号：前:5WK9;后:5WK9(前:大陆汽车电子(长春)有限公司;后:大陆汽车电子(长春)有限公司)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在线监控车载终端：R-GG006X(江苏罗思韦尔电气有限公司)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24" w:name="_Toc62569547"/>
      <w:r>
        <w:rPr>
          <w:rFonts w:hint="eastAsia" w:ascii="Times New Roman" w:hAnsi="Times New Roman" w:cs="Times New Roman" w:eastAsiaTheme="minorEastAsia"/>
          <w:b/>
          <w:bCs/>
        </w:rPr>
        <w:t>29</w:t>
      </w:r>
      <w:r>
        <w:rPr>
          <w:rFonts w:ascii="Times New Roman" w:hAnsi="Times New Roman" w:cs="Times New Roman" w:eastAsiaTheme="minorEastAsia"/>
          <w:b/>
          <w:bCs/>
        </w:rPr>
        <w:t>、江铃汽车股份有限公司</w:t>
      </w:r>
      <w:bookmarkEnd w:id="24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JX1041TCC26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载货汽车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发动机：D20TCIF12 (昆明云内动力股份有限公司)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喷油泵型号：CB4(博世汽车柴油系统有限公司)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喷油器型号：CRI1-20(博世汽车柴油系统有限公司)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增压器型号：DEV-Z20(宁波威孚天力增压器技术股份有限公司)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OBD型号：DEV-ECM(博世汽车柴油系统有限公司)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催化转化器(ASC)：D20TCIF-175HH(无锡恒和环保科技有限公司)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SCR排气处理器型号：D20TCIF-175HH(无锡恒和环保科技有限公司)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DPF排气处理器型号：D20TCIF-176HH(无锡恒和环保科技有限公司)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DOC排气处理器型号：D20TCIF-174HH(无锡恒和环保科技有限公司)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EGR型号：D19TCI5-16001-1(无锡同益汽车动力技术有限公司)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SCR系统尿素计量泵型号：DEV-SM(博世汽车系统(无锡)有限公司)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NOX传感器型号：前：DEV-Nox；后：DEV-Nox(前：大陆汽车电子（长春）有限公司；后：大陆汽车电子（长春）有限公司)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在线监控车载终端：JMCTBOX2(北京经纬恒润科技有限公司)</w:t>
      </w:r>
    </w:p>
    <w:p>
      <w:pPr>
        <w:spacing w:line="600" w:lineRule="atLeast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十七、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更改补充2020年度第九批车型目录 </w:t>
      </w:r>
    </w:p>
    <w:p>
      <w:pPr>
        <w:spacing w:line="400" w:lineRule="atLeast"/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附件 1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25" w:name="_Toc62569548"/>
      <w:r>
        <w:rPr>
          <w:rFonts w:hint="eastAsia" w:ascii="Times New Roman" w:hAnsi="Times New Roman" w:cs="Times New Roman" w:eastAsiaTheme="minorEastAsia"/>
          <w:b/>
          <w:bCs/>
        </w:rPr>
        <w:t>23</w:t>
      </w:r>
      <w:r>
        <w:rPr>
          <w:rFonts w:ascii="Times New Roman" w:hAnsi="Times New Roman" w:cs="Times New Roman" w:eastAsiaTheme="minorEastAsia"/>
          <w:b/>
          <w:bCs/>
        </w:rPr>
        <w:t>、成都高原汽车工业有限公司</w:t>
      </w:r>
      <w:bookmarkEnd w:id="25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RX6453D01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多用途乘用车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发动机：JLB-4G14TB (浙江吉利动力总成有限公司)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机外净化器：JL(无锡威孚力达催化净化器有限责任公司)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燃油蒸发控制装置：GL1700(天津市格林利福新技术有限公司)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氧传感器：前：OXS-BAA(联合汽车电子有限公司)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后：LSF4(联合汽车电子有限公司)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颗粒捕集器（GPF）：JL(无锡威孚力达催化净化器有限责任公司)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发动机：JLB-4G14TB (浙江吉利动力总成有限公司)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机外净化器：JL(无锡威孚力达催化净化器有限责任公司)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燃油蒸发控制装置：GL1700(天津市格林利福新技术有限公司)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氧传感器：前：LSU 5.2(联合汽车电子有限公司)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后：LSF 4(联合汽车电子有限公司)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颗粒捕集器（GPF）：JL(无锡威孚力达催化净化器有限责任公司)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发动机：JLB-4G14TB (浙江吉利动力总成有限公司)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机外净化器：JL(无锡威孚力达催化净化器有限责任公司)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燃油蒸发控制装置：HA1700VI(廊坊华安汽车装备有限公司)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氧传感器：前：LSU 5.2(联合汽车电子有限公司)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后：LSF 4(联合汽车电子有限公司)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颗粒捕集器（GPF）：JL(无锡威孚力达催化净化器有限责任公司)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RX6453M01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多用途乘用车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发动机：JLB-4G14TB (浙江吉利动力总成有限公司)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机外净化器：JL(无锡威孚力达催化净化器有限责任公司)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燃油蒸发控制装置：HA1700VI(廊坊华安汽车装备有限公司)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氧传感器：前：LSU 5.2(联合汽车电子有限公司)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后：LSF 4(联合汽车电子有限公司)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颗粒捕集器（GPF）：JL(无锡威孚力达催化净化器有限责任公司)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发动机：JLB-4G14TB (浙江吉利动力总成有限公司)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机外净化器：JL(无锡威孚力达催化净化器有限责任公司)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燃油蒸发控制装置：GL1700(天津市格林利福新技术有限公司)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氧传感器：前：OXS-BAA(联合汽车电子有限公司)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后：LSF4(联合汽车电子有限公司)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颗粒捕集器（GPF）：JL(无锡威孚力达催化净化器有限责任公司)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发动机：JLB-4G14TB (浙江吉利动力总成有限公司)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机外净化器：JL(无锡威孚力达催化净化器有限责任公司)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燃油蒸发控制装置：GL1700(天津市格林利福新技术有限公司)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氧传感器：前：LSU 5.2(联合汽车电子有限公司)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后：LSF 4(联合汽车电子有限公司)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颗粒捕集器（GPF）：JL(无锡威孚力达催化净化器有限责任公司)</w:t>
      </w:r>
    </w:p>
    <w:p>
      <w:pPr>
        <w:spacing w:line="600" w:lineRule="atLeast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十八、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更改补充2020年度第十批车型目录 </w:t>
      </w:r>
    </w:p>
    <w:p>
      <w:pPr>
        <w:spacing w:line="400" w:lineRule="atLeast"/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附件 </w:t>
      </w:r>
      <w:r>
        <w:rPr>
          <w:rFonts w:hint="eastAsia" w:ascii="STSongStd-Light" w:hAnsi="STSongStd-Light" w:cs="STSongStd-Light" w:eastAsiaTheme="minorEastAsia"/>
          <w:color w:val="auto"/>
        </w:rPr>
        <w:t>2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26" w:name="_Toc62569549"/>
      <w:r>
        <w:rPr>
          <w:rFonts w:hint="eastAsia" w:ascii="Times New Roman" w:hAnsi="Times New Roman" w:cs="Times New Roman" w:eastAsiaTheme="minorEastAsia"/>
          <w:b/>
          <w:bCs/>
        </w:rPr>
        <w:t>37</w:t>
      </w:r>
      <w:r>
        <w:rPr>
          <w:rFonts w:ascii="Times New Roman" w:hAnsi="Times New Roman" w:cs="Times New Roman" w:eastAsiaTheme="minorEastAsia"/>
          <w:b/>
          <w:bCs/>
        </w:rPr>
        <w:t>、江苏中泽汽车科技有限公司</w:t>
      </w:r>
      <w:bookmarkEnd w:id="26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JZZ5080TQZ6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清障车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发动机：F3.8NS6B156 (北京福田康明斯发动机有限公司)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喷油泵型号：CP4(博世汽车柴油系统有限公司)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喷油器型号：0 445(博世汽车柴油系统有限公司)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增压器型号：HE200WG(无锡康明斯涡轮增压技术有限公司)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OBD型号：41(Cummins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催化转化器(ASC)：SCRV026(康明斯排放处理系统(中国)有限公司)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SCR系统尿素计量泵型号：SM2.2evo(博世汽车柴油系统有限公司)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NOX传感器型号：前:NB1510;后:NB1500(前:Cummins Inc.;后:Cummins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在线监控车载终端：YLB02(北汽福田汽车股份有限公司)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更改为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发动机：F3.8NS6B156 (北京福田康明斯发动机有限公司)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喷油泵型号：CP4(博世汽车柴油系统有限公司)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喷油器型号：0 445(博世汽车柴油系统有限公司)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增压器型号：HE200WG(无锡康明斯涡轮增压技术有限公司)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OBD型号：41(Cummins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催化转化器(ASC)：SCRV026(康明斯排放处理系统(中国)有限公司)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SCR系统尿素计量泵型号：SM2.2evo(博世汽车柴油系统有限公司)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NOX传感器型号：前:NB1510;后:NB1500(前:Cummins Inc.;后:Cummins Inc.)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STSongStd-Light" w:hAnsi="STSongStd-Light" w:cs="STSongStd-Light" w:eastAsiaTheme="minorEastAsia"/>
        </w:rPr>
        <w:t>在线监控车载终端：YLB02(北汽福田汽车股份有限公司)</w:t>
      </w:r>
    </w:p>
    <w:p>
      <w:pPr>
        <w:spacing w:line="600" w:lineRule="atLeast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十九、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更改补充2020年度第十一批车型目录 </w:t>
      </w:r>
    </w:p>
    <w:p>
      <w:pPr>
        <w:spacing w:line="400" w:lineRule="atLeast"/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附件 2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27" w:name="_Toc62569550"/>
      <w:r>
        <w:rPr>
          <w:rFonts w:ascii="Times New Roman" w:hAnsi="Times New Roman" w:cs="Times New Roman" w:eastAsiaTheme="minorEastAsia"/>
          <w:b/>
          <w:bCs/>
        </w:rPr>
        <w:t>1</w:t>
      </w:r>
      <w:r>
        <w:rPr>
          <w:rFonts w:hint="eastAsia" w:ascii="Times New Roman" w:hAnsi="Times New Roman" w:cs="Times New Roman" w:eastAsiaTheme="minorEastAsia"/>
          <w:b/>
          <w:bCs/>
        </w:rPr>
        <w:t>0</w:t>
      </w:r>
      <w:r>
        <w:rPr>
          <w:rFonts w:ascii="Times New Roman" w:hAnsi="Times New Roman" w:cs="Times New Roman" w:eastAsiaTheme="minorEastAsia"/>
          <w:b/>
          <w:bCs/>
        </w:rPr>
        <w:t>、南京汽车集团有限公司</w:t>
      </w:r>
      <w:bookmarkEnd w:id="27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NJ5046XYBF2E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运兵车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发动机：F1CE8481K (南京依维柯汽车有限公司)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喷油泵型号：504342423(BOSCH)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喷油器型号：5801540211(BOSCH)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增压器型号：GTD17V(HONEYWELL)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OBD型号：5802421838(BOSCH)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催化转化器(ASC)：507171AA(凯龙高科技股份有限公司)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SCR排气处理器型号：507171AA(凯龙高科技股份有限公司)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DPF排气处理器型号：507131AK(凯龙高科技股份有限公司)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DOC排气处理器型号：507131AK(凯龙高科技股份有限公司)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EGR型号：FPT 504317811(IVECO)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SCR系统尿素计量泵型号：5802465111(BOSCH)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NOX传感器型号：前:5802463098;后:5802482142(前:CONTINENTAL;后:CONTINENTAL)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在线监控车载终端：BCCANBox1806(北京蜂云科创信息技术有限公司)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附件 </w:t>
      </w:r>
      <w:r>
        <w:rPr>
          <w:rFonts w:hint="eastAsia" w:ascii="STSongStd-Light" w:hAnsi="STSongStd-Light" w:cs="STSongStd-Light" w:eastAsiaTheme="minorEastAsia"/>
          <w:color w:val="auto"/>
        </w:rPr>
        <w:t>8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28" w:name="_Toc62569551"/>
      <w:r>
        <w:rPr>
          <w:rFonts w:hint="eastAsia" w:ascii="Times New Roman" w:hAnsi="Times New Roman" w:cs="Times New Roman" w:eastAsiaTheme="minorEastAsia"/>
          <w:b/>
          <w:bCs/>
        </w:rPr>
        <w:t>6</w:t>
      </w:r>
      <w:r>
        <w:rPr>
          <w:rFonts w:ascii="Times New Roman" w:hAnsi="Times New Roman" w:cs="Times New Roman" w:eastAsiaTheme="minorEastAsia"/>
          <w:b/>
          <w:bCs/>
        </w:rPr>
        <w:t>、安徽江淮汽车集团股份有限公司</w:t>
      </w:r>
      <w:bookmarkEnd w:id="28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HFC6483ECSEV-W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换电式纯电动多用途乘用车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最大总质量:由 2820  更改为  2840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电池型号:由 配置一:BAC0701805,配置二:BAC0701807  更改为  配置一:BAC0701805,配置二:BAC0701807,配置三:BAC1002003,配置四:BAC0702004</w:t>
      </w:r>
    </w:p>
    <w:p>
      <w:pPr>
        <w:spacing w:line="600" w:lineRule="atLeast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二十、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更改补充2020年度第十二批车型目录 </w:t>
      </w:r>
    </w:p>
    <w:p>
      <w:pPr>
        <w:spacing w:line="400" w:lineRule="atLeast"/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附件 </w:t>
      </w:r>
      <w:r>
        <w:rPr>
          <w:rFonts w:hint="eastAsia" w:ascii="STSongStd-Light" w:hAnsi="STSongStd-Light" w:cs="STSongStd-Light" w:eastAsiaTheme="minorEastAsia"/>
          <w:color w:val="auto"/>
        </w:rPr>
        <w:t>2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29" w:name="_Toc62569552"/>
      <w:r>
        <w:rPr>
          <w:rFonts w:hint="eastAsia" w:ascii="Times New Roman" w:hAnsi="Times New Roman" w:cs="Times New Roman" w:eastAsiaTheme="minorEastAsia"/>
          <w:b/>
          <w:bCs/>
        </w:rPr>
        <w:t>40</w:t>
      </w:r>
      <w:r>
        <w:rPr>
          <w:rFonts w:ascii="Times New Roman" w:hAnsi="Times New Roman" w:cs="Times New Roman" w:eastAsiaTheme="minorEastAsia"/>
          <w:b/>
          <w:bCs/>
        </w:rPr>
        <w:t>、长沙中联重科环境产业有限公司</w:t>
      </w:r>
      <w:bookmarkEnd w:id="29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ZBH5040TXSSHE6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洗扫车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发动机：Q23-95E60（主发动机） (安徽全柴动力股份有限公司)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喷油泵型号：CRP01(博世汽车柴油系统有限公司)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喷油器型号：CRI01(博世汽车柴油系统有限公司)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增压器型号：JP50K(康跃科技股份有限公司)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OBD型号：CN-OBD-6(安徽全柴动力股份有限公司)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催化转化器(ASC)：ASC02(安徽艾可蓝环保股份有限公司)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SCR排气处理器型号：SCR02(安徽艾可蓝环保股份有限公司)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DPF排气处理器型号：DPF02(安徽艾可蓝环保股份有限公司)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DOC排气处理器型号：DOC02(安徽艾可蓝环保股份有限公司)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EGR型号：EGR01(安徽全柴动力股份有限公司)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NOX传感器型号：前:EGS-NX;后:EGS-NX(前:博世汽车柴油系统有限公司;后:博世汽车柴油系统有限公司)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在线监控车载终端：JKC-350B(武汉英泰斯特电子技术有限公司)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更改为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发动机：Q23-95E60（主发动机） (安徽全柴动力股份有限公司)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喷油泵型号：CRP01(博世汽车柴油系统有限公司)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喷油器型号：CRI01(博世汽车柴油系统有限公司)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增压器型号：JP50K(康跃科技股份有限公司)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OBD型号：CN-OBD-6(安徽全柴动力股份有限公司)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催化转化器(ASC)：ASC02(安徽艾可蓝环保股份有限公司)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SCR排气处理器型号：SCR02(安徽艾可蓝环保股份有限公司)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DPF排气处理器型号：DPF02(安徽艾可蓝环保股份有限公司)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DOC排气处理器型号：DOC02(安徽艾可蓝环保股份有限公司)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EGR型号：EGR01(安徽全柴动力股份有限公司)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SCR系统尿素计量泵型号：Denoxtronic6-5(博世汽车柴油系统有限公司)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NOX传感器型号：前:EGS-NX;后:EGS-NX(前:博世汽车柴油系统有限公司;后:博世汽车柴油系统有限公司)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在线监控车载终端：JKC-350B(武汉英泰斯特电子技术有限公司)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发动机：Q23-95E60（主发动机） (安徽全柴动力股份有限公司)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喷油泵型号：CRP01(博世汽车柴油系统有限公司)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喷油器型号：CRI01(博世汽车柴油系统有限公司)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增压器型号：JP50K(康跃科技股份有限公司)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OBD型号：CN-OBD-6(安徽全柴动力股份有限公司)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催化转化器(ASC)：ASC02(安徽艾可蓝环保股份有限公司)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SCR排气处理器型号：SCR02(安徽艾可蓝环保股份有限公司)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DPF排气处理器型号：DPF02(安徽艾可蓝环保股份有限公司)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DOC排气处理器型号：DOC02(安徽艾可蓝环保股份有限公司)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EGR型号：EGR01(安徽全柴动力股份有限公司)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SCR系统尿素计量泵型号：Denoxtronic6-5(博世汽车柴油系统有限公司)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NOX传感器型号：前:EGS-NX;后:EGS-NX(前:博世汽车柴油系统有限公司;后:博世汽车柴油系统有限公司)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在线监控车载终端：HPM60(江苏海平面数据科技有限公司)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ZBH5041GXESHE6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吸粪车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发动机：Q23-95E60 (安徽全柴动力股份有限公司)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喷油泵型号：CRP01(博世汽车柴油系统有限公司)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喷油器型号：CRI01(博世汽车柴油系统有限公司)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增压器型号：JP50K(康跃科技股份有限公司)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OBD型号：CN-OBD-6(安徽全柴动力股份有限公司)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催化转化器(ASC)：ASC02(安徽艾可蓝环保股份有限公司)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SCR排气处理器型号：SCR02(安徽艾可蓝环保股份有限公司)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DPF排气处理器型号：DPF02(安徽艾可蓝环保股份有限公司)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DOC排气处理器型号：DOC02(安徽艾可蓝环保股份有限公司)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EGR型号：EGR01(安徽全柴动力股份有限公司)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SCR系统尿素计量泵型号：Denoxtronic6-5(博世汽车柴油系统有限公司)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NOX传感器型号：前:EGS-NX;后:EGS-NX(前:博世汽车柴油系统有限公司;后:博世汽车柴油系统有限公司)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在线监控车载终端：HPM60(江苏海平面数据科技有限公司)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附件 </w:t>
      </w:r>
      <w:r>
        <w:rPr>
          <w:rFonts w:hint="eastAsia" w:ascii="STSongStd-Light" w:hAnsi="STSongStd-Light" w:cs="STSongStd-Light" w:eastAsiaTheme="minorEastAsia"/>
          <w:color w:val="auto"/>
        </w:rPr>
        <w:t>3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30" w:name="_Toc62569553"/>
      <w:r>
        <w:rPr>
          <w:rFonts w:ascii="Times New Roman" w:hAnsi="Times New Roman" w:cs="Times New Roman" w:eastAsiaTheme="minorEastAsia"/>
          <w:b/>
          <w:bCs/>
        </w:rPr>
        <w:t>1、福建龙马环卫装备股份有限公司</w:t>
      </w:r>
      <w:bookmarkEnd w:id="30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FLM5080TSLDF6NG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扫路车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发动机：YCS04120N-60(主发动机) (广西玉柴机器股份有限公司)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压力调节器或蒸发器：HFR(广西玉柴机器股份有限公司)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机外净化器：无：YC-TWCAT（三元）(广西玉柴排气技术有限公司)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氧传感器：前：LZA03(上海特殊陶业有限公司)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后：GO(广西玉柴机器股份有限公司)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增压器型号：HE150WG(无锡康明斯涡轮增压技术有限公司)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混合装置：YC-M(广西玉柴机器股份有限公司)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催化转化器(ASC)：YC-ASC(广西玉柴排气技术有限公司)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NOX传感器：前:YC-NOx Sensor;后:YC-NOx Sensor(前:广西玉柴机器股份有限公司;后:广西玉柴机器股份有限公司)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在线监控车载终端：ZHF9-007(中寰卫星导航通信有限公司)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发动机：YCS04140N-60(主发动机) (广西玉柴机器股份有限公司)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压力调节器或蒸发器：HFR(广西玉柴机器股份有限公司)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机外净化器：无：YC-TWCAT（三元）(广西玉柴排气技术有限公司)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氧传感器：前：LZA03(上海特殊陶业有限公司)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后：GO(广西玉柴机器股份有限公司)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增压器型号：HE150WG(无锡康明斯涡轮增压技术有限公司)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混合装置：YC-M(广西玉柴机器股份有限公司)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催化转化器(ASC)：YC-ASC(广西玉柴排气技术有限公司)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NOX传感器：前:YC-NOx Sensor;后:YC-NOx Sensor(前:广西玉柴机器股份有限公司;后:广西玉柴机器股份有限公司)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在线监控车载终端：ZHF9-007(中寰卫星导航通信有限公司)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发动机：YN30NF2(副发动机) (成都云内动力有限公司)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压力调节器或蒸发器：CK0160000(重庆重客汽车电子有限公司)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喷射器：CK9604000(KEIHIN)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机外净化器：无：YN30QNF-R6033（三元）(中自环保科技股份有限公司)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氧传感器：前：LSF4(联合汽车电子有限公司)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后：LSF4(联合汽车电子有限公司)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增压器型号：KDYN50A1(江苏凯迪航控系统股份有限公司)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OBD型号：CNG18000(辽阳新风科技有限公司)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催化转化器(ASC)：YN30QNF-R6033(中自环保科技股份有限公司)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发动机：YCS04160N-60(主发动机) (广西玉柴机器股份有限公司)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压力调节器或蒸发器：HFR(广西玉柴机器股份有限公司)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机外净化器：无：YC-TWCAT（三元）(广西玉柴排气技术有限公司)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氧传感器：前：LZA03(上海特殊陶业有限公司)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后：GO(广西玉柴机器股份有限公司)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增压器型号：HE150WG(无锡康明斯涡轮增压技术有限公司)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混合装置：YC-M(广西玉柴机器股份有限公司)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催化转化器(ASC)：YC-ASC(广西玉柴排气技术有限公司)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NOX传感器：前:YC-NOx Sensor;后:YC-NOx Sensor(前:广西玉柴机器股份有限公司;后:广西玉柴机器股份有限公司)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在线监控车载终端：ZHF9-007(中寰卫星导航通信有限公司)</w:t>
      </w:r>
    </w:p>
    <w:p>
      <w:pPr>
        <w:spacing w:line="600" w:lineRule="atLeast"/>
        <w:rPr>
          <w:rFonts w:ascii="STSongStd-Light" w:hAnsi="STSongStd-Light" w:cs="STSongStd-Light" w:eastAsiaTheme="minorEastAsia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二十一、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更改补充2020年度第十三批车型目录 </w:t>
      </w:r>
    </w:p>
    <w:p>
      <w:pPr>
        <w:spacing w:line="400" w:lineRule="atLeast"/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附件 1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31" w:name="_Toc62569554"/>
      <w:r>
        <w:rPr>
          <w:rFonts w:hint="eastAsia" w:ascii="Times New Roman" w:hAnsi="Times New Roman" w:cs="Times New Roman" w:eastAsiaTheme="minorEastAsia"/>
          <w:b/>
          <w:bCs/>
        </w:rPr>
        <w:t>6</w:t>
      </w:r>
      <w:r>
        <w:rPr>
          <w:rFonts w:ascii="Times New Roman" w:hAnsi="Times New Roman" w:cs="Times New Roman" w:eastAsiaTheme="minorEastAsia"/>
          <w:b/>
          <w:bCs/>
        </w:rPr>
        <w:t>、东风汽车有限公司</w:t>
      </w:r>
      <w:bookmarkEnd w:id="31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DFL7161VANH8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轿车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发动机：HR16 (东风汽车有限公司)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机外净化器：前：4DW(马瑞利汽车零配件(广州)有限公司)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后：4DU(无锡威孚力达催化净化器有限责任公司)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燃油蒸发控制装置：14950 2GC1A(东风富士汤姆森调温器有限公司)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氧传感器：前：211500-7510(DENSO CORPORATION)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后：OZA672-N2(常熟特殊陶业有限公司)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发动机：HR16 (东风汽车有限公司)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机外净化器：前：4DW(马瑞利汽车零配件(广州)有限公司)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后：4DU(无锡威孚力达催化净化器有限责任公司)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燃油蒸发控制装置：14950 1KC0A(MAHLE SISTEMAS DE FILTRACION DE MEXICO)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氧传感器：前：211500-7510(DENSO CORPORATION)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后：OZA672-N2(常熟特殊陶业有限公司)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DFL7161VANH7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轿车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发动机：HR16 (东风汽车有限公司)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机外净化器：前：4DW(马瑞利汽车零配件(广州)有限公司)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后：4DU(无锡威孚力达催化净化器有限责任公司)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燃油蒸发控制装置：14950 2GC1A(东风富士汤姆森调温器有限公司)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氧传感器：前：211500-7510(DENSO CORPORATION)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后：OZA672-N2(常熟特殊陶业有限公司)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发动机：HR16 (东风汽车有限公司)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机外净化器：前：4DW(马瑞利汽车零配件(广州)有限公司)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后：4DU(无锡威孚力达催化净化器有限责任公司)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燃油蒸发控制装置：14950 1KC0A(MAHLE SISTEMAS DE FILTRACION DE MEXICO)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氧传感器：前：211500-7510(DENSO CORPORATION)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后：OZA672-N2(常熟特殊陶业有限公司)</w:t>
      </w:r>
    </w:p>
    <w:p>
      <w:pPr>
        <w:spacing w:line="600" w:lineRule="atLeast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二十二、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更改补充2020年度第十四批车型目录 </w:t>
      </w:r>
    </w:p>
    <w:p>
      <w:pPr>
        <w:spacing w:line="400" w:lineRule="atLeast"/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附件 1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32" w:name="_Toc62569555"/>
      <w:r>
        <w:rPr>
          <w:rFonts w:ascii="Times New Roman" w:hAnsi="Times New Roman" w:cs="Times New Roman" w:eastAsiaTheme="minorEastAsia"/>
          <w:b/>
          <w:bCs/>
        </w:rPr>
        <w:t>1</w:t>
      </w:r>
      <w:r>
        <w:rPr>
          <w:rFonts w:hint="eastAsia" w:ascii="Times New Roman" w:hAnsi="Times New Roman" w:cs="Times New Roman" w:eastAsiaTheme="minorEastAsia"/>
          <w:b/>
          <w:bCs/>
        </w:rPr>
        <w:t>8</w:t>
      </w:r>
      <w:r>
        <w:rPr>
          <w:rFonts w:ascii="Times New Roman" w:hAnsi="Times New Roman" w:cs="Times New Roman" w:eastAsiaTheme="minorEastAsia"/>
          <w:b/>
          <w:bCs/>
        </w:rPr>
        <w:t>、东风汽车集团有限公司</w:t>
      </w:r>
      <w:bookmarkEnd w:id="32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DFM6460D5A3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多用途乘用车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DFM6460D5B5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多用途乘用车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发动机：5G06 (神龙汽车有限公司)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机外净化器：前：TR PSA K770(武汉佛吉亚通达排气系统有限公司)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后：TR PSA K741(武汉佛吉亚通达排气系统有限公司)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燃油蒸发控制装置：B340010J-D0501(东风富士汤姆森调温器有限公司)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氧传感器：前：LSU ADV(联合汽车电子有限公司)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后：LSF-XFP 50(联合汽车电子有限公司)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颗粒捕集器（GPF）：F035(武汉佛吉亚通达排气系统有限公司)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DFM6460D5B7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多用途乘用车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发动机：5G06 (神龙汽车有限公司)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机外净化器：前：TR PSA K770(武汉佛吉亚通达排气系统有限公司)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后：TR PSA K741(武汉佛吉亚通达排气系统有限公司)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燃油蒸发控制装置：B340010J-D0501(东风富士汤姆森调温器有限公司)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氧传感器：前：LSU ADV(联合汽车电子有限公司)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后：LSF-XFP 50(联合汽车电子有限公司)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颗粒捕集器（GPF）：F035(武汉佛吉亚通达排气系统有限公司)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附件 2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33" w:name="_Toc62569556"/>
      <w:r>
        <w:rPr>
          <w:rFonts w:hint="eastAsia" w:ascii="Times New Roman" w:hAnsi="Times New Roman" w:cs="Times New Roman" w:eastAsiaTheme="minorEastAsia"/>
          <w:b/>
          <w:bCs/>
        </w:rPr>
        <w:t>40</w:t>
      </w:r>
      <w:r>
        <w:rPr>
          <w:rFonts w:ascii="Times New Roman" w:hAnsi="Times New Roman" w:cs="Times New Roman" w:eastAsiaTheme="minorEastAsia"/>
          <w:b/>
          <w:bCs/>
        </w:rPr>
        <w:t>、北京福田戴姆勒汽车有限公司</w:t>
      </w:r>
      <w:bookmarkEnd w:id="33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BJ4183Y6ADS-01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半挂牵引车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发动机：WP10H375E62 (潍柴动力股份有限公司)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喷油泵型号：WPCP01(博世汽车柴油系统有限公司)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喷油器型号：WPCRI01(博世汽车柴油系统有限公司)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增压器型号：GT35(霍尼韦尔汽车零部件服务(上海)有限公司)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OBD型号：CN-OBD-6(潍柴动力股份有限公司)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催化转化器(ASC)：WPASC01(潍柴动力空气净化科技有限公司)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SCR排气处理器型号：WPSCR01(潍柴动力空气净化科技有限公司)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DPF排气处理器型号：WPDPF01(潍柴动力空气净化科技有限公司)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DOC排气处理器型号：WPDOC01(潍柴动力空气净化科技有限公司)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SCR系统尿素计量泵型号：WPSM-001(潍柴动力空气净化科技有限公司)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NOX传感器型号：前:WPNOx Sensor；后:WPNOx Sensor(前:潍柴动力空气净化科技有限公司；后:潍柴动力空气净化科技有限公司)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在线监控车载终端：ZKC02B(北汽福田汽车股份有限公司)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发动机：WP10H350E62 (潍柴动力股份有限公司)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喷油泵型号：WPCP01(博世汽车柴油系统有限公司)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喷油器型号：WPCRI01(博世汽车柴油系统有限公司)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增压器型号：B2G(博格华纳汽车零部件(宁波)有限公司)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OBD型号：CN-OBD-6(潍柴动力股份有限公司)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催化转化器(ASC)：WPASC01(潍柴动力空气净化科技有限公司)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SCR排气处理器型号：WPSCR01(潍柴动力空气净化科技有限公司)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DPF排气处理器型号：WPDPF01(潍柴动力空气净化科技有限公司)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DOC排气处理器型号：WPDOC01(潍柴动力空气净化科技有限公司)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SCR系统尿素计量泵型号：WPSM-001(潍柴动力空气净化科技有限公司)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NOX传感器型号：前:WPNOx Sensor；后:WPNOx Sensor(前:潍柴动力空气净化科技有限公司；后:潍柴动力空气净化科技有限公司)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在线监控车载终端：ZKC02B(北汽福田汽车股份有限公司)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发动机：WP10H350E62 (潍柴动力股份有限公司)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喷油泵型号：WPCP01(博世汽车柴油系统有限公司)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喷油器型号：WPCRI01(博世汽车柴油系统有限公司)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增压器型号：GT35(霍尼韦尔汽车零部件服务(上海)有限公司))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OBD型号：CN-OBD-6(潍柴动力股份有限公司)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催化转化器(ASC)：WPASC01(潍柴动力空气净化科技有限公司)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SCR排气处理器型号：WPSCR01(潍柴动力空气净化科技有限公司)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DPF排气处理器型号：WPDPF01(潍柴动力空气净化科技有限公司)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DOC排气处理器型号：WPDOC01(潍柴动力空气净化科技有限公司)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SCR系统尿素计量泵型号：WPSM-001(潍柴动力空气净化科技有限公司)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NOX传感器型号：前:WPNOx Sensor；后:WPNOx Sensor(前:潍柴动力空气净化科技有限公司；后:潍柴动力空气净化科技有限公司)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在线监控车载终端：ZKC02B(北汽福田汽车股份有限公司)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发动机：WP10H375E62 (潍柴动力股份有限公司)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喷油泵型号：WPCP01(博世汽车柴油系统有限公司)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喷油器型号：WPCRI01(博世汽车柴油系统有限公司)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增压器型号：B2G(博格华纳汽车零部件(宁波)有限公司)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OBD型号：CN-OBD-6(潍柴动力股份有限公司)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催化转化器(ASC)：WPASC01(潍柴动力空气净化科技有限公司)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SCR排气处理器型号：WPSCR01(潍柴动力空气净化科技有限公司)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DPF排气处理器型号：WPDPF01(潍柴动力空气净化科技有限公司)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DOC排气处理器型号：WPDOC01(潍柴动力空气净化科技有限公司)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SCR系统尿素计量泵型号：WPSM-001(潍柴动力空气净化科技有限公司)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NOX传感器型号：前:WPNOx Sensor；后:WPNOx Sensor(前:潍柴动力空气净化科技有限公司；后:潍柴动力空气净化科技有限公司)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在线监控车载终端：ZKC02B(北汽福田汽车股份有限公司)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发动机：WP10H400E62 (潍柴动力股份有限公司)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喷油泵型号：WPCP01(博世汽车柴油系统有限公司)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喷油器型号：WPCRI01(博世汽车柴油系统有限公司)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增压器型号：B2G(博格华纳汽车零部件(宁波)有限公司)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OBD型号：CN-OBD-6(潍柴动力股份有限公司)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催化转化器(ASC)：WPASC01(潍柴动力空气净化科技有限公司)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SCR排气处理器型号：WPSCR01(潍柴动力空气净化科技有限公司)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DPF排气处理器型号：WPDPF01(潍柴动力空气净化科技有限公司)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DOC排气处理器型号：WPDOC01(潍柴动力空气净化科技有限公司)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SCR系统尿素计量泵型号：WPSM-001(潍柴动力空气净化科技有限公司)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NOX传感器型号：前:WPNOx Sensor；后:WPNOx Sensor(前:潍柴动力空气净化科技有限公司；后:潍柴动力空气净化科技有限公司)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在线监控车载终端：ZKC02B(北汽福田汽车股份有限公司)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发动机：WP10H400E62 (潍柴动力股份有限公司)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喷油泵型号：WPCP01(博世汽车柴油系统有限公司)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喷油器型号：WPCRI01(博世汽车柴油系统有限公司)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增压器型号：GT35(霍尼韦尔汽车零部件服务(上海)有限公司)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OBD型号：CN-OBD-6(潍柴动力股份有限公司)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催化转化器(ASC)：WPASC01(潍柴动力空气净化科技有限公司)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SCR排气处理器型号：WPSCR01(潍柴动力空气净化科技有限公司)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DPF排气处理器型号：WPDPF01(潍柴动力空气净化科技有限公司)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DOC排气处理器型号：WPDOC01(潍柴动力空气净化科技有限公司)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SCR系统尿素计量泵型号：WPSM-001(潍柴动力空气净化科技有限公司)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NOX传感器型号：前:WPNOx Sensor；后:WPNOx Sensor(前:潍柴动力空气净化科技有限公司；后:潍柴动力空气净化科技有限公司)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在线监控车载终端：ZKC02B(北汽福田汽车股份有限公司)</w:t>
      </w:r>
    </w:p>
    <w:p>
      <w:pPr>
        <w:spacing w:line="600" w:lineRule="atLeast"/>
        <w:rPr>
          <w:rFonts w:ascii="STSongStd-Light" w:hAnsi="STSongStd-Light" w:cs="STSongStd-Light" w:eastAsiaTheme="minorEastAsia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二十三、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更改补充2020年度第十五批车型目录 </w:t>
      </w:r>
    </w:p>
    <w:p>
      <w:pPr>
        <w:spacing w:line="400" w:lineRule="atLeast"/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附件 </w:t>
      </w:r>
      <w:r>
        <w:rPr>
          <w:rFonts w:hint="eastAsia" w:ascii="STSongStd-Light" w:hAnsi="STSongStd-Light" w:cs="STSongStd-Light" w:eastAsiaTheme="minorEastAsia"/>
          <w:color w:val="auto"/>
        </w:rPr>
        <w:t>1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34" w:name="_Toc62569557"/>
      <w:r>
        <w:rPr>
          <w:rFonts w:ascii="Times New Roman" w:hAnsi="Times New Roman" w:cs="Times New Roman" w:eastAsiaTheme="minorEastAsia"/>
          <w:b/>
          <w:bCs/>
        </w:rPr>
        <w:t>1</w:t>
      </w:r>
      <w:r>
        <w:rPr>
          <w:rFonts w:hint="eastAsia" w:ascii="Times New Roman" w:hAnsi="Times New Roman" w:cs="Times New Roman" w:eastAsiaTheme="minorEastAsia"/>
          <w:b/>
          <w:bCs/>
        </w:rPr>
        <w:t>1</w:t>
      </w:r>
      <w:r>
        <w:rPr>
          <w:rFonts w:ascii="Times New Roman" w:hAnsi="Times New Roman" w:cs="Times New Roman" w:eastAsiaTheme="minorEastAsia"/>
          <w:b/>
          <w:bCs/>
        </w:rPr>
        <w:t>、上汽通用五菱汽车股份有限公司</w:t>
      </w:r>
      <w:bookmarkEnd w:id="34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LZW6491UHV6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多用途乘用车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发动机：280T (柳州上汽汽车变速器有限公司柳东分公司)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机外净化器：无：CONV-B10-04(昆明贵研催化剂有限责任公司)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燃油蒸发控制装置：CNS0009(柳州舜泽尔汽车零部件有限公司)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氧传感器：前：OXY24(北京德尔福万源发动机管理系统有限公司)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后：OXY26(北京德尔福万源发动机管理系统有限公司)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颗粒捕集器（GPF）：GPF-A4-11(昆明贵研催化剂有限责任公司)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附件 </w:t>
      </w:r>
      <w:r>
        <w:rPr>
          <w:rFonts w:hint="eastAsia" w:ascii="STSongStd-Light" w:hAnsi="STSongStd-Light" w:cs="STSongStd-Light" w:eastAsiaTheme="minorEastAsia"/>
          <w:color w:val="auto"/>
        </w:rPr>
        <w:t>2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35" w:name="_Toc62569558"/>
      <w:r>
        <w:rPr>
          <w:rFonts w:hint="eastAsia" w:ascii="Times New Roman" w:hAnsi="Times New Roman" w:cs="Times New Roman" w:eastAsiaTheme="minorEastAsia"/>
          <w:b/>
          <w:bCs/>
        </w:rPr>
        <w:t>40</w:t>
      </w:r>
      <w:r>
        <w:rPr>
          <w:rFonts w:ascii="Times New Roman" w:hAnsi="Times New Roman" w:cs="Times New Roman" w:eastAsiaTheme="minorEastAsia"/>
          <w:b/>
          <w:bCs/>
        </w:rPr>
        <w:t>、北京天海氢能装备有限公司</w:t>
      </w:r>
      <w:bookmarkEnd w:id="35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BT5056JGKJL142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高空作业车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发动机：JX4D30B6H (江铃汽车股份有限公司)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喷油泵型号：CB18(博世汽车柴油系统有限公司)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喷油器型号：CRI1-18(博世汽车柴油系统有限公司)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增压器型号：GT17(霍尼韦尔汽车零部件服务(上海)有限公司)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OBD型号：EDC17C81(博世汽车柴油系统有限公司)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催化转化器(ASC)：JBNS-601(博世汽车柴油系统有限公司)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SCR排气处理器型号：JBNS-602(博世汽车系统（无锡）有限公司)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DPF排气处理器型号：JBNS-601(博世汽车柴油系统有限公司)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DOC排气处理器型号：JBNS-60(博世汽车系统（无锡）有限公司)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EGR型号：TE313(宜宾天瑞达汽车零部件有限公司)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SCR系统尿素计量泵型号：JMCN800-01(博世汽车系统（无锡）有限公司)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NOX传感器型号：前：EGS-NX;后：EGS-NX(前：博世汽车系统(无锡)有限公司;后：博世汽车系统(无锡)有限公司)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在线监控车载终端：JMCTBOX2(北京经纬恒润科技有限公司)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更改为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发动机：JX4D30B6H (江铃汽车股份有限公司)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喷油泵型号：CB18(博世汽车柴油系统有限公司)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喷油器型号：CRI1-18(博世汽车柴油系统有限公司)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增压器型号：GT17(霍尼韦尔汽车零部件服务(上海)有限公司)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OBD型号：EDC17C81(博世汽车柴油系统有限公司)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催化转化器(ASC)：JBNS-601(博世汽车系统（无锡）有限公司)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SCR排气处理器型号：JBNS-601(博世汽车系统（无锡）有限公司)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DPF排气处理器型号：JBND-601(博世汽车系统（无锡）有限公司)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DOC排气处理器型号：JBND-601(博世汽车系统（无锡）有限公司)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EGR型号：TE313(宜宾天瑞达汽车零部件有限公司)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SCR系统尿素计量泵型号：JMCN800-01(博世汽车系统（无锡）有限公司)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NOX传感器型号：前：EGS-NX;后：EGS-NX(前：博世汽车系统(无锡)有限公司;后：博世汽车系统(无锡)有限公司)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在线监控车载终端：JMCTBOX2(北京经纬恒润科技有限公司)</w:t>
      </w:r>
    </w:p>
    <w:p>
      <w:pPr>
        <w:rPr>
          <w:rFonts w:ascii="STSongStd-Light" w:hAnsi="STSongStd-Light" w:cs="STSongStd-Light" w:eastAsiaTheme="minorEastAsia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附件 </w:t>
      </w:r>
      <w:r>
        <w:rPr>
          <w:rFonts w:hint="eastAsia" w:ascii="STSongStd-Light" w:hAnsi="STSongStd-Light" w:cs="STSongStd-Light" w:eastAsiaTheme="minorEastAsia"/>
          <w:color w:val="auto"/>
        </w:rPr>
        <w:t>8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36" w:name="_Toc62569559"/>
      <w:r>
        <w:rPr>
          <w:rFonts w:hint="eastAsia" w:ascii="Times New Roman" w:hAnsi="Times New Roman" w:cs="Times New Roman" w:eastAsiaTheme="minorEastAsia"/>
          <w:b/>
          <w:bCs/>
        </w:rPr>
        <w:t>7</w:t>
      </w:r>
      <w:r>
        <w:rPr>
          <w:rFonts w:ascii="Times New Roman" w:hAnsi="Times New Roman" w:cs="Times New Roman" w:eastAsiaTheme="minorEastAsia"/>
          <w:b/>
          <w:bCs/>
        </w:rPr>
        <w:t>、安徽江淮汽车集团股份有限公司</w:t>
      </w:r>
      <w:bookmarkEnd w:id="36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HFC6483ECSEV6-W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换电式纯电动多用途乘用车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基准质量:由 2350  更改为  2380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电池型号:由 BAC0701807  更改为  配置一:BAC0701807,配置二:BAC1002003,配置三:BAC0702004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HFC6483ECSEV5-W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换电式纯电动多用途乘用车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基准质量:由 2399  更改为  2429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电池型号:由 BAC0701807  更改为  配置一:BAC0701807,配置二:BAC1002003,配置三:BAC0702004</w:t>
      </w:r>
    </w:p>
    <w:p>
      <w:pPr>
        <w:spacing w:line="600" w:lineRule="atLeast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二十四、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更改补充2020年度第十七批车型目录 </w:t>
      </w:r>
    </w:p>
    <w:p>
      <w:pPr>
        <w:spacing w:line="400" w:lineRule="atLeast"/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附件 </w:t>
      </w:r>
      <w:r>
        <w:rPr>
          <w:rFonts w:hint="eastAsia" w:ascii="STSongStd-Light" w:hAnsi="STSongStd-Light" w:cs="STSongStd-Light" w:eastAsiaTheme="minorEastAsia"/>
          <w:color w:val="auto"/>
        </w:rPr>
        <w:t>1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37" w:name="_Toc62569560"/>
      <w:r>
        <w:rPr>
          <w:rFonts w:ascii="Times New Roman" w:hAnsi="Times New Roman" w:cs="Times New Roman" w:eastAsiaTheme="minorEastAsia"/>
          <w:b/>
          <w:bCs/>
        </w:rPr>
        <w:t>1</w:t>
      </w:r>
      <w:r>
        <w:rPr>
          <w:rFonts w:hint="eastAsia" w:ascii="Times New Roman" w:hAnsi="Times New Roman" w:cs="Times New Roman" w:eastAsiaTheme="minorEastAsia"/>
          <w:b/>
          <w:bCs/>
        </w:rPr>
        <w:t>8</w:t>
      </w:r>
      <w:r>
        <w:rPr>
          <w:rFonts w:ascii="Times New Roman" w:hAnsi="Times New Roman" w:cs="Times New Roman" w:eastAsiaTheme="minorEastAsia"/>
          <w:b/>
          <w:bCs/>
        </w:rPr>
        <w:t>、安徽江淮汽车集团股份有限公司</w:t>
      </w:r>
      <w:bookmarkEnd w:id="37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HFC6482EC1S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多用途乘用车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发动机：HFC4GC1.6E (安徽江淮汽车集团股份有限公司)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机外净化器：1200121(优美科汽车催化剂(苏州)有限公司)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燃油蒸发控制装置：11304S4C(合肥昊翔汽车零部件有限公司)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氧传感器：前：OSL(北京德尔福万源发动机管理系统有限公司)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后：RE94(北京德尔福万源发动机管理系统有限公司)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颗粒捕集器（GPF）：1200503(优美科汽车催化剂(苏州)有限公司)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HFC6482EC1TS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多用途乘用车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发动机：HFC4GC1.6E (安徽江淮汽车集团股份有限公司)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机外净化器：1200121(优美科汽车催化剂(苏州)有限公司)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燃油蒸发控制装置：11304S4C(合肥昊翔汽车零部件有限公司)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氧传感器：前：OSL(北京德尔福万源发动机管理系统有限公司)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后：RE94(北京德尔福万源发动机管理系统有限公司)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颗粒捕集器（GPF）：1200503(优美科汽车催化剂(苏州)有限公司)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附件 </w:t>
      </w:r>
      <w:r>
        <w:rPr>
          <w:rFonts w:hint="eastAsia" w:ascii="STSongStd-Light" w:hAnsi="STSongStd-Light" w:cs="STSongStd-Light" w:eastAsiaTheme="minorEastAsia"/>
          <w:color w:val="auto"/>
        </w:rPr>
        <w:t>8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38" w:name="_Toc62569561"/>
      <w:r>
        <w:rPr>
          <w:rFonts w:hint="eastAsia" w:ascii="Times New Roman" w:hAnsi="Times New Roman" w:cs="Times New Roman" w:eastAsiaTheme="minorEastAsia"/>
          <w:color w:val="auto"/>
        </w:rPr>
        <w:t>2</w:t>
      </w:r>
      <w:r>
        <w:rPr>
          <w:rFonts w:ascii="Times New Roman" w:hAnsi="Times New Roman" w:cs="Times New Roman" w:eastAsiaTheme="minorEastAsia"/>
          <w:b/>
          <w:bCs/>
        </w:rPr>
        <w:t>1、郑州宇通重工有限公司</w:t>
      </w:r>
      <w:bookmarkEnd w:id="38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YTZ5180GQXD3BEV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纯电动清洗车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电动机型号:由 9585  更改为  TZ400XSYTB26/TZ400XSYTB26</w:t>
      </w:r>
    </w:p>
    <w:p>
      <w:pPr>
        <w:spacing w:line="600" w:lineRule="atLeast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二十五、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更改补充2020年度第十八批车型目录 </w:t>
      </w:r>
    </w:p>
    <w:p>
      <w:pPr>
        <w:spacing w:line="400" w:lineRule="atLeast"/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附件 </w:t>
      </w:r>
      <w:r>
        <w:rPr>
          <w:rFonts w:hint="eastAsia" w:ascii="STSongStd-Light" w:hAnsi="STSongStd-Light" w:cs="STSongStd-Light" w:eastAsiaTheme="minorEastAsia"/>
          <w:color w:val="auto"/>
        </w:rPr>
        <w:t>2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39" w:name="_Toc62569562"/>
      <w:r>
        <w:rPr>
          <w:rFonts w:hint="eastAsia" w:ascii="Times New Roman" w:hAnsi="Times New Roman" w:cs="Times New Roman" w:eastAsiaTheme="minorEastAsia"/>
          <w:b/>
          <w:bCs/>
        </w:rPr>
        <w:t>47</w:t>
      </w:r>
      <w:r>
        <w:rPr>
          <w:rFonts w:ascii="Times New Roman" w:hAnsi="Times New Roman" w:cs="Times New Roman" w:eastAsiaTheme="minorEastAsia"/>
          <w:b/>
          <w:bCs/>
        </w:rPr>
        <w:t>、中国重汽集团济宁商用车有限公司</w:t>
      </w:r>
      <w:bookmarkEnd w:id="39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ZZ5185XXYK5613F1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ZZ1185K5113F1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载货汽车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ZZ5185CCYK5113F1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仓栅式运输车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ZZ5185XXYK5113F1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ZZ5185XXYN7113F1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厢式运输车</w:t>
      </w:r>
    </w:p>
    <w:p>
      <w:pPr>
        <w:spacing w:line="600" w:lineRule="atLeast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二十六、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更改补充2020年度第十九批车型目录 </w:t>
      </w:r>
    </w:p>
    <w:p>
      <w:pPr>
        <w:spacing w:line="400" w:lineRule="atLeast"/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附件 1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40" w:name="_Toc62569563"/>
      <w:r>
        <w:rPr>
          <w:rFonts w:hint="eastAsia" w:ascii="Times New Roman" w:hAnsi="Times New Roman" w:cs="Times New Roman" w:eastAsiaTheme="minorEastAsia"/>
          <w:b/>
          <w:bCs/>
        </w:rPr>
        <w:t>13</w:t>
      </w:r>
      <w:r>
        <w:rPr>
          <w:rFonts w:ascii="Times New Roman" w:hAnsi="Times New Roman" w:cs="Times New Roman" w:eastAsiaTheme="minorEastAsia"/>
          <w:b/>
          <w:bCs/>
        </w:rPr>
        <w:t>、奇瑞汽车股份有限公司</w:t>
      </w:r>
      <w:bookmarkEnd w:id="40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SQR7150F02T9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轿车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发动机：SQRE4T15C (奇瑞汽车股份有限公司)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机外净化器：前：153AAG(杰锋汽车动力系统股份有限公司)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后：153AAM(杰锋汽车动力系统股份有限公司)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燃油蒸发控制装置：155AAF(廊坊华安汽车装备有限公司)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氧传感器：前：LSU4.9(联合汽车电子有限公司)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后：LSF4(联合汽车电子有限公司)</w:t>
      </w:r>
    </w:p>
    <w:p>
      <w:pPr>
        <w:rPr>
          <w:rFonts w:ascii="STSongStd-Light" w:hAnsi="STSongStd-Light" w:cs="STSongStd-Light" w:eastAsiaTheme="minorEastAsia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41" w:name="_Toc62569564"/>
      <w:r>
        <w:rPr>
          <w:rFonts w:hint="eastAsia" w:ascii="Times New Roman" w:hAnsi="Times New Roman" w:cs="Times New Roman" w:eastAsiaTheme="minorEastAsia"/>
          <w:b/>
          <w:bCs/>
        </w:rPr>
        <w:t>24</w:t>
      </w:r>
      <w:r>
        <w:rPr>
          <w:rFonts w:ascii="Times New Roman" w:hAnsi="Times New Roman" w:cs="Times New Roman" w:eastAsiaTheme="minorEastAsia"/>
          <w:b/>
          <w:bCs/>
        </w:rPr>
        <w:t>、江铃汽车股份有限公司</w:t>
      </w:r>
      <w:bookmarkEnd w:id="41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JX6497PB6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多用途乘用车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发动机：ECOBOOST4G20D6L (江铃汽车股份有限公司)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机外净化器：JEGAT013(无锡威孚环保催化剂有限公司)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燃油蒸发控制装置：N310MCA-PCCG6(廊坊华安汽车装备有限公司)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氧传感器：前：DS7A-9Y460-**(BOSCH)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后：LSF 4(联合汽车电子有限公司)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颗粒捕集器（GPF）：JEGAT014(无锡威孚环保催化剂有限公司)</w:t>
      </w:r>
    </w:p>
    <w:p>
      <w:pPr>
        <w:rPr>
          <w:rFonts w:ascii="STSongStd-Light" w:hAnsi="STSongStd-Light" w:cs="STSongStd-Light" w:eastAsiaTheme="minorEastAsia"/>
        </w:rPr>
      </w:pPr>
    </w:p>
    <w:p>
      <w:pPr>
        <w:spacing w:line="600" w:lineRule="atLeast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二十七、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更改补充2020年度第二十批车型目录 </w:t>
      </w:r>
    </w:p>
    <w:p>
      <w:pPr>
        <w:spacing w:line="400" w:lineRule="atLeast"/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附件 1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42" w:name="_Toc62569565"/>
      <w:r>
        <w:rPr>
          <w:rFonts w:ascii="Times New Roman" w:hAnsi="Times New Roman" w:cs="Times New Roman" w:eastAsiaTheme="minorEastAsia"/>
          <w:b/>
          <w:bCs/>
        </w:rPr>
        <w:t>1</w:t>
      </w:r>
      <w:r>
        <w:rPr>
          <w:rFonts w:hint="eastAsia" w:ascii="Times New Roman" w:hAnsi="Times New Roman" w:cs="Times New Roman" w:eastAsiaTheme="minorEastAsia"/>
          <w:b/>
          <w:bCs/>
        </w:rPr>
        <w:t>6</w:t>
      </w:r>
      <w:r>
        <w:rPr>
          <w:rFonts w:ascii="Times New Roman" w:hAnsi="Times New Roman" w:cs="Times New Roman" w:eastAsiaTheme="minorEastAsia"/>
          <w:b/>
          <w:bCs/>
        </w:rPr>
        <w:t>、浙江吉利汽车有限公司</w:t>
      </w:r>
      <w:bookmarkEnd w:id="42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MR6453D54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多用途乘用车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发动机：JLB-4G14TB (浙江吉利动力总成有限公司)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机外净化器：JL(无锡威孚力达催化净化器有限责任公司)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燃油蒸发控制装置：HA1700VI(廊坊华安汽车装备有限公司)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氧传感器：前：LSU 5.2(联合汽车电子有限公司)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后：LSF 4(联合汽车电子有限公司)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颗粒捕集器（GPF）：JL(无锡威孚力达催化净化器有限责任公司)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发动机：JLB-4G14TB (浙江吉利动力总成有限公司)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机外净化器：JL(无锡威孚力达催化净化器有限责任公司)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燃油蒸发控制装置：GL1700(天津市格林利福新技术有限公司)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氧传感器：前：LSU 5.2(联合汽车电子有限公司)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后：LSF 4(联合汽车电子有限公司)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颗粒捕集器（GPF）：JL(无锡威孚力达催化净化器有限责任公司)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MR6453M12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多用途乘用车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发动机：JLB-4G14TB (浙江吉利动力总成有限公司)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机外净化器：JL(无锡威孚力达催化净化器有限责任公司)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燃油蒸发控制装置：GL1700(天津市格林利福新技术有限公司)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氧传感器：前：LSU 5.2(联合汽车电子有限公司)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后：LSF 4(联合汽车电子有限公司)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颗粒捕集器（GPF）：JL(无锡威孚力达催化净化器有限责任公司)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发动机：JLB-4G14TB (浙江吉利动力总成有限公司)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机外净化器：JL(无锡威孚力达催化净化器有限责任公司)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燃油蒸发控制装置：HA1700VI(廊坊华安汽车装备有限公司)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氧传感器：前：LSU 5.2(联合汽车电子有限公司)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后：LSF 4(联合汽车电子有限公司)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颗粒捕集器（GPF）：JL(无锡威孚力达催化净化器有限责任公司)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MR6453D55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多用途乘用车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发动机：JLB-4G14TB (浙江吉利动力总成有限公司)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机外净化器：JL(无锡威孚力达催化净化器有限责任公司)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燃油蒸发控制装置：GL1700(天津市格林利福新技术有限公司)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氧传感器：前：LSU 5.2(联合汽车电子有限公司)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后：LSF 4(联合汽车电子有限公司)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颗粒捕集器（GPF）：JL(无锡威孚力达催化净化器有限责任公司)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发动机：JLB-4G14TB (浙江吉利动力总成有限公司)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机外净化器：JL(无锡威孚力达催化净化器有限责任公司)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燃油蒸发控制装置：HA1700VI(廊坊华安汽车装备有限公司)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氧传感器：前：LSU 5.2(联合汽车电子有限公司)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后：LSF 4(联合汽车电子有限公司)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颗粒捕集器（GPF）：JL(无锡威孚力达催化净化器有限责任公司)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附件 2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43" w:name="_Toc62569566"/>
      <w:r>
        <w:rPr>
          <w:rFonts w:hint="eastAsia" w:ascii="Times New Roman" w:hAnsi="Times New Roman" w:cs="Times New Roman" w:eastAsiaTheme="minorEastAsia"/>
          <w:b/>
          <w:bCs/>
        </w:rPr>
        <w:t>30</w:t>
      </w:r>
      <w:r>
        <w:rPr>
          <w:rFonts w:ascii="Times New Roman" w:hAnsi="Times New Roman" w:cs="Times New Roman" w:eastAsiaTheme="minorEastAsia"/>
          <w:b/>
          <w:bCs/>
        </w:rPr>
        <w:t>、程力专用汽车股份有限公司</w:t>
      </w:r>
      <w:bookmarkEnd w:id="43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CLW5048JGKJ6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高空作业车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CLW5041XZWJ6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杂项危险物品厢式运输车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CLW5041XRYJ6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易燃液体厢式运输车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CLW5041XRQJ6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易燃气体厢式运输车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CLW5041XQYJ6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爆破器材运输车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CLW5041XFWJ6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腐蚀性物品厢式运输车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CLW5046JGKJ6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高空作业车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CLW5044XYYJ6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医疗废物转运车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44" w:name="_Toc62569567"/>
      <w:r>
        <w:rPr>
          <w:rFonts w:hint="eastAsia" w:ascii="Times New Roman" w:hAnsi="Times New Roman" w:cs="Times New Roman" w:eastAsiaTheme="minorEastAsia"/>
          <w:b/>
          <w:bCs/>
        </w:rPr>
        <w:t>43</w:t>
      </w:r>
      <w:r>
        <w:rPr>
          <w:rFonts w:ascii="Times New Roman" w:hAnsi="Times New Roman" w:cs="Times New Roman" w:eastAsiaTheme="minorEastAsia"/>
          <w:b/>
          <w:bCs/>
        </w:rPr>
        <w:t>、中国重汽集团济宁商用车有限公司</w:t>
      </w:r>
      <w:bookmarkEnd w:id="44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ZZ4255N3446F1W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危险品牵引车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发动机：WP10.5H430E62 (中国重型汽车集团有限公司)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喷油泵型号：WPCP01(博世汽车柴油系统有限公司)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喷油器型号：WPCRI01(博世汽车柴油系统有限公司)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增压器型号：GTA42(霍尼韦尔汽车零部件服务(上海)有限公司)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OBD型号：CN-OBD-6(潍柴动力股份有限公司)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催化转化器(ASC)：WPASC01(潍柴动力空气净化科技有限公司)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SCR排气处理器型号：WPSCR01(潍柴动力空气净化科技有限公司)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DPF排气处理器型号：WPDPF01(潍柴动力空气净化科技有限公司)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DOC排气处理器型号：WPDOC01(潍柴动力空气净化科技有限公司)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SCR系统尿素计量泵型号：WPSM-001(潍柴动力空气净化科技有限公司)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NOX传感器型号：前:WPNOx Sensor,后:WPNOx Sensor(前:潍柴动力空气净化科技有限公司,后:潍柴动力空气净化科技有限公司)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在线监控车载终端：SVT81(上海势航网络科技有限公司)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更改为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发动机：WP10.5H430E62 (潍柴动力股份有限公司)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喷油泵型号：WPCP01(博世汽车柴油系统有限公司)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喷油器型号：WPCRI01(博世汽车柴油系统有限公司)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增压器型号：GTA42(霍尼韦尔汽车零部件服务(上海)有限公司)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OBD型号：CN-OBD-6(潍柴动力股份有限公司)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催化转化器(ASC)：WPASC01(潍柴动力空气净化科技有限公司)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SCR排气处理器型号：WPSCR01(潍柴动力空气净化科技有限公司)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DPF排气处理器型号：WPDPF01(潍柴动力空气净化科技有限公司)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DOC排气处理器型号：WPDOC01(潍柴动力空气净化科技有限公司)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SCR系统尿素计量泵型号：WPSM-001(潍柴动力空气净化科技有限公司)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NOX传感器型号：前:WPNOx Sensor,后:WPNOx Sensor(前:潍柴动力空气净化科技有限公司,后:潍柴动力空气净化科技有限公司)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在线监控车载终端：SVT81(上海势航网络科技有限公司)</w:t>
      </w:r>
    </w:p>
    <w:p>
      <w:pPr>
        <w:spacing w:line="600" w:lineRule="atLeast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二十八、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更改补充2021年度第一批车型目录 </w:t>
      </w:r>
    </w:p>
    <w:p>
      <w:pPr>
        <w:spacing w:line="400" w:lineRule="atLeast"/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附件 1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45" w:name="_Toc62569568"/>
      <w:r>
        <w:rPr>
          <w:rFonts w:ascii="Times New Roman" w:hAnsi="Times New Roman" w:cs="Times New Roman" w:eastAsiaTheme="minorEastAsia"/>
          <w:b/>
          <w:bCs/>
        </w:rPr>
        <w:t>1</w:t>
      </w:r>
      <w:r>
        <w:rPr>
          <w:rFonts w:hint="eastAsia" w:ascii="Times New Roman" w:hAnsi="Times New Roman" w:cs="Times New Roman" w:eastAsiaTheme="minorEastAsia"/>
          <w:b/>
          <w:bCs/>
        </w:rPr>
        <w:t>4</w:t>
      </w:r>
      <w:r>
        <w:rPr>
          <w:rFonts w:ascii="Times New Roman" w:hAnsi="Times New Roman" w:cs="Times New Roman" w:eastAsiaTheme="minorEastAsia"/>
          <w:b/>
          <w:bCs/>
        </w:rPr>
        <w:t>、梅赛德斯奔驰股份公司</w:t>
      </w:r>
      <w:bookmarkEnd w:id="45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 400 L 6B2B21 (223159)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轿车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 400 L 6B2A21 (223159)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轿车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 400 L 6B2A11 (223159)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轿车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发动机：256930 (梅赛德斯奔驰股份公司)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机外净化器：前：KT0405(Boysen)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后：KT0425(Boysen)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燃油蒸发控制装置：AF0054(Kayser (KYS))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氧传感器：前：OS 0012(NTK)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颗粒捕集器（GPF）：PF0083(Boysen)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更改为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发动机：256930 (梅赛德斯奔驰股份公司)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机外净化器：前：KT0405(Boysen)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后：KT0425(Boysen)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燃油蒸发控制装置：AF0054(Kayser (KYS))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氧传感器：前：OS 0012(NTK)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后：OS 0013(NTK)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颗粒捕集器（GPF）：PF0083(Boysen)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附件 2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46" w:name="_Toc62569569"/>
      <w:r>
        <w:rPr>
          <w:rFonts w:hint="eastAsia" w:ascii="Times New Roman" w:hAnsi="Times New Roman" w:cs="Times New Roman" w:eastAsiaTheme="minorEastAsia"/>
          <w:b/>
          <w:bCs/>
        </w:rPr>
        <w:t>4</w:t>
      </w:r>
      <w:r>
        <w:rPr>
          <w:rFonts w:ascii="Times New Roman" w:hAnsi="Times New Roman" w:cs="Times New Roman" w:eastAsiaTheme="minorEastAsia"/>
          <w:b/>
          <w:bCs/>
        </w:rPr>
        <w:t>、烟台海德专用汽车有限公司</w:t>
      </w:r>
      <w:bookmarkEnd w:id="46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CHD5180TXSDFE6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洗扫车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发动机：CA4DLD-12GG4（副发动机） (一汽解放汽车有限公司无锡柴油机厂)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喷油泵型号：HP3(DENSO)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喷油器型号：G3(DENSO)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增压器型号：GT22(霍尼韦尔涡轮增压系统（上海）有限公司)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POC排气处理器型号：1209100-C90(中国第一汽车集团公司)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DOC排气处理器型号：1209100-C90(中国第一汽车集团公司)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EGR型号：1207000-C10(一汽解放汽车有限公司无锡柴油机厂)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47" w:name="_Toc62569570"/>
      <w:r>
        <w:rPr>
          <w:rFonts w:hint="eastAsia" w:ascii="Times New Roman" w:hAnsi="Times New Roman" w:cs="Times New Roman" w:eastAsiaTheme="minorEastAsia"/>
          <w:b/>
          <w:bCs/>
        </w:rPr>
        <w:t>35</w:t>
      </w:r>
      <w:r>
        <w:rPr>
          <w:rFonts w:ascii="Times New Roman" w:hAnsi="Times New Roman" w:cs="Times New Roman" w:eastAsiaTheme="minorEastAsia"/>
          <w:b/>
          <w:bCs/>
        </w:rPr>
        <w:t>、江铃汽车股份有限公司</w:t>
      </w:r>
      <w:bookmarkEnd w:id="47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JX1041TCF26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载货汽车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JX5041CCYTCB26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仓栅式运输车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JX5041XXYTCF26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JX1041TSCB26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载货汽车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JX5041XXYTSCF26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JX5041CCYTSCB26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仓栅式运输车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JX1041TSCF26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载货汽车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发动机：D20TCIF12 (昆明云内动力股份有限公司)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喷油泵型号：CB4(博世汽车柴油系统有限公司)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喷油器型号：CRI1-20(博世汽车柴油系统有限公司)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增压器型号：DEV-Z20(宁波威孚天力增压器技术股份有限公司)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OBD型号：DEV-ECM(博世汽车柴油系统有限公司)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催化转化器(ASC)：D20TCIF-175HH(无锡恒和环保科技有限公司)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SCR排气处理器型号：D20TCIF-175HH(无锡恒和环保科技有限公司)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DPF排气处理器型号：D20TCIF-176HH(无锡恒和环保科技有限公司)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DOC排气处理器型号：D20TCIF-174HH(无锡恒和环保科技有限公司)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EGR型号：D19TCI5-16001-1(无锡同益汽车动力技术有限公司)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SCR系统尿素计量泵型号：DEV-SM(博世汽车系统(无锡)有限公司)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NOX传感器型号：前：DEV-Nox；后：DEV-Nox(前：大陆汽车电子（长春）有限公司；后：大陆汽车电子（长春）有限公司)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在线监控车载终端：JMCTBOX2(北京经纬恒润科技有限公司)</w:t>
      </w:r>
    </w:p>
    <w:p>
      <w:pPr>
        <w:spacing w:line="600" w:lineRule="atLeast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二十九、</w:t>
      </w:r>
      <w:r>
        <w:rPr>
          <w:rFonts w:ascii="STSongStd-Light" w:hAnsi="STSongStd-Light" w:cs="STSongStd-Light"/>
          <w:b/>
          <w:bCs/>
          <w:color w:val="auto"/>
        </w:rPr>
        <w:t>企业更名</w:t>
      </w:r>
    </w:p>
    <w:p>
      <w:pPr>
        <w:outlineLvl w:val="0"/>
        <w:rPr>
          <w:rFonts w:ascii="Times New Roman" w:hAnsi="Times New Roman" w:cs="Times New Roman" w:eastAsiaTheme="minorEastAsia"/>
          <w:b/>
          <w:bCs/>
        </w:rPr>
      </w:pPr>
      <w:bookmarkStart w:id="48" w:name="_Toc62569571"/>
      <w:r>
        <w:rPr>
          <w:rFonts w:ascii="Times New Roman" w:hAnsi="Times New Roman" w:cs="Times New Roman" w:eastAsiaTheme="minorEastAsia"/>
          <w:b/>
          <w:bCs/>
        </w:rPr>
        <w:t>1、聊城中通新能源汽车装备有限公司</w:t>
      </w:r>
      <w:bookmarkEnd w:id="48"/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ab/>
      </w:r>
      <w:r>
        <w:rPr>
          <w:rFonts w:ascii="STSongStd-Light" w:hAnsi="STSongStd-Light" w:cs="STSongStd-Light" w:eastAsiaTheme="minorEastAsia"/>
        </w:rPr>
        <w:t xml:space="preserve"> 更名为：中通新能源汽车有限公司</w:t>
      </w:r>
    </w:p>
    <w:p>
      <w:pPr>
        <w:spacing w:line="600" w:lineRule="atLeast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三十、</w:t>
      </w:r>
      <w:r>
        <w:rPr>
          <w:rFonts w:ascii="STSongStd-Light" w:hAnsi="STSongStd-Light" w:cs="STSongStd-Light"/>
          <w:b/>
          <w:bCs/>
          <w:color w:val="auto"/>
        </w:rPr>
        <w:t>配件信息批量变更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Times New Roman" w:hAnsi="Times New Roman" w:cs="Times New Roman" w:eastAsiaTheme="minorEastAsia"/>
          <w:b/>
          <w:bCs/>
        </w:rPr>
        <w:t>1.上海柴油机股份有限公司</w:t>
      </w:r>
      <w:r>
        <w:rPr>
          <w:rFonts w:ascii="STSongStd-Light" w:hAnsi="STSongStd-Light" w:cs="STSongStd-Light" w:eastAsiaTheme="minorEastAsia"/>
        </w:rPr>
        <w:t xml:space="preserve">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申请将配件生成厂家变更为：盖瑞特动力科技（上海）有限公司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ab/>
      </w:r>
      <w:r>
        <w:rPr>
          <w:rFonts w:ascii="Times New Roman" w:hAnsi="Times New Roman" w:cs="Times New Roman" w:eastAsiaTheme="minorEastAsia"/>
          <w:color w:val="auto"/>
        </w:rPr>
        <w:t>批量变更的配件信息列表为：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tbl>
      <w:tblPr>
        <w:tblStyle w:val="4"/>
        <w:tblW w:w="9420" w:type="dxa"/>
        <w:tblInd w:w="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4"/>
        <w:gridCol w:w="1884"/>
        <w:gridCol w:w="1884"/>
        <w:gridCol w:w="1884"/>
        <w:gridCol w:w="188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车型型号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配件名称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配件型号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生产厂家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配件位置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SC20M150.1Q6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GT14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霍尼韦尔汽车零部件服务（上海）有限公司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SC20M150.1Q6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GT14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霍尼韦尔汽车零部件服务（上海）有限公司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SC20M139Q6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GT14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霍尼韦尔汽车零部件服务（上海）有限公司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SC20M150Q6C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GT14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霍尼韦尔汽车零部件服务（上海）有限公司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SC20M150Q6B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GT14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霍尼韦尔汽车零部件服务（上海）有限公司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SC20M150Q6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GT14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霍尼韦尔汽车零部件服务（上海）有限公司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</w:tbl>
    <w:p>
      <w:pPr>
        <w:rPr>
          <w:rFonts w:eastAsiaTheme="minorEastAsia"/>
        </w:rPr>
      </w:pPr>
    </w:p>
    <w:p>
      <w:pPr>
        <w:outlineLvl w:val="0"/>
      </w:pPr>
    </w:p>
    <w:p>
      <w:bookmarkStart w:id="49" w:name="_GoBack"/>
      <w:bookmarkEnd w:id="49"/>
    </w:p>
    <w:sectPr>
      <w:pgSz w:w="11907" w:h="16840"/>
      <w:pgMar w:top="2098" w:right="1134" w:bottom="1247" w:left="1531" w:header="720" w:footer="72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665B49"/>
    <w:rsid w:val="12134033"/>
    <w:rsid w:val="1CC3763A"/>
    <w:rsid w:val="3D8C5E91"/>
    <w:rsid w:val="420668FD"/>
    <w:rsid w:val="4B3C25D8"/>
    <w:rsid w:val="5793718A"/>
    <w:rsid w:val="65665B49"/>
    <w:rsid w:val="67740777"/>
    <w:rsid w:val="6D17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北京市生态环境局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2021-01-27T06:24:00Z</dcterms:created>
  <dc:creator>北京市生态环境局</dc:creator>
  <cp:lastModifiedBy>北京市生态环境局</cp:lastModifiedBy>
  <dcterms:modified xsi:type="dcterms:W3CDTF">2021-01-27T06:28:05Z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