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STSongStd-Light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附件9</w:t>
      </w:r>
    </w:p>
    <w:p>
      <w:pPr>
        <w:jc w:val="center"/>
        <w:rPr>
          <w:rFonts w:ascii="STSongStd-Light" w:hAnsi="STSongStd-Light" w:cs="STSongStd-Light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一、</w:t>
      </w:r>
      <w:r>
        <w:rPr>
          <w:rFonts w:ascii="STSongStd-Light" w:hAnsi="STSongStd-Light" w:cs="STSongStd-Light"/>
          <w:b/>
          <w:bCs/>
          <w:color w:val="auto"/>
        </w:rPr>
        <w:t>更改补充2018年度第十</w:t>
      </w:r>
      <w:r>
        <w:rPr>
          <w:rFonts w:hint="eastAsia" w:ascii="STSongStd-Light" w:hAnsi="STSongStd-Light" w:cs="STSongStd-Light"/>
          <w:b/>
          <w:bCs/>
          <w:color w:val="auto"/>
        </w:rPr>
        <w:t>六</w:t>
      </w:r>
      <w:r>
        <w:rPr>
          <w:rFonts w:ascii="STSongStd-Light" w:hAnsi="STSongStd-Light" w:cs="STSongStd-Light"/>
          <w:b/>
          <w:bCs/>
          <w:color w:val="auto"/>
        </w:rPr>
        <w:t>批车型目录</w:t>
      </w:r>
    </w:p>
    <w:p>
      <w:pPr>
        <w:spacing w:line="520" w:lineRule="atLeast"/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8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8772896"/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、重庆建设·雅马哈摩托车有限公司</w:t>
      </w:r>
      <w:bookmarkEnd w:id="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JYM125T-2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机外净化器：无：BECA(科特拉(无锡)汽车环保科技有限公司)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燃油蒸发控制装置：BE8(厦门信源环保科技有限公司)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氧传感器：无：2BM-20(巩诚电装(重庆)有限公司)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机外净化器：无：BECB(科特拉(无锡)汽车环保科技有限公司)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燃油蒸发控制装置：BE8(厦门信源环保科技有限公司)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氧传感器：无：2BM-20(巩诚电装(重庆)有限公司)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JYM125T-2A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机外净化器：无：BECA(科特拉(无锡)汽车环保科技有限公司)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燃油蒸发控制装置：BE8(厦门信源环保科技有限公司)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氧传感器：无：2BM-20(巩诚电装(重庆)有限公司)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发动机：ZY152QMI-2 (株洲建设雅马哈摩托车有限公司)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机外净化器：无：BECB(科特拉(无锡)汽车环保科技有限公司)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燃油蒸发控制装置：BE8(厦门信源环保科技有限公司)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氧传感器：无：2BM-20(巩诚电装(重庆)有限公司)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二、更改补充</w:t>
      </w:r>
      <w:r>
        <w:rPr>
          <w:rFonts w:ascii="STSongStd-Light" w:hAnsi="STSongStd-Light" w:cs="STSongStd-Light"/>
          <w:b/>
          <w:bCs/>
          <w:color w:val="auto"/>
        </w:rPr>
        <w:t>2018</w:t>
      </w:r>
      <w:r>
        <w:rPr>
          <w:rFonts w:hint="eastAsia" w:ascii="STSongStd-Light" w:hAnsi="STSongStd-Light" w:cs="STSongStd-Light"/>
          <w:b/>
          <w:bCs/>
          <w:color w:val="auto"/>
        </w:rPr>
        <w:t>年度第十九批车型目录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  <w:r>
        <w:rPr>
          <w:rFonts w:hint="eastAsia" w:ascii="STSongStd-Light" w:hAnsi="STSongStd-Light" w:cs="STSongStd-Light" w:eastAsiaTheme="minorEastAsia"/>
          <w:color w:val="auto"/>
        </w:rPr>
        <w:t>0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8772897"/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、江门市大长江集团有限公司</w:t>
      </w:r>
      <w:bookmarkEnd w:id="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HJ150-25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发动机：157FMJ-2A (重庆望江豪爵发动机有限公司)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机外净化器：前：H30JB(巴斯夫催化剂(桂林)有限公司(BCGC))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后：H7N0B(巴斯夫催化剂(桂林)有限公司(BCGC))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燃油蒸发控制装置：H2C0(广东恒勃滤清器有限公司(HB))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氧传感器：H7W0(苏州工业园区传世汽车电子有限公司(TRAnS))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发动机：157FMJ-2A (重庆望江豪爵发动机有限公司)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机外净化器：前：H30JB(巴斯夫催化剂(桂林)有限公司(BCGC))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后：H7N0B(巴斯夫催化剂(桂林)有限公司(BCGC))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燃油蒸发控制装置：H2C0(广东恒勃滤清器有限公司(HB))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氧传感器：H7E1(常熟特殊陶业有限公司(NTK))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发动机：157FMJ-2A (重庆望江豪爵发动机有限公司)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机外净化器：前：H30J3(三井金属(珠海)环境技术有限公司(MKCZ))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后：H7N03(三井金属(珠海)环境技术有限公司(MKCZ))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燃油蒸发控制装置：H2C0(广东恒勃滤清器有限公司(HB))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氧传感器：H7E1(常熟特殊陶业有限公司(NTK))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发动机：157FMJ-2A (重庆望江豪爵发动机有限公司)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机外净化器：前：H30J4(三井金属(珠海)环境技术有限公司(MKCZ))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后：H7N04(三井金属(珠海)环境技术有限公司(MKCZ))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燃油蒸发控制装置：H2C0(广东恒勃滤清器有限公司(HB))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氧传感器：H7W0(苏州工业园区传世汽车电子有限公司(TRAnS))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发动机：157FMJ-2A (重庆望江豪爵发动机有限公司)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机外净化器：前：H30J6(中自环保科技股份有限公司(SINOCAT))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后：H7N05(中自环保科技股份有限公司(SINOCAT))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燃油蒸发控制装置：H2C0(广东恒勃滤清器有限公司(HB))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氧传感器：H7E1(常熟特殊陶业有限公司(NTK))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年度第二批车型目录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8772898"/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、一汽-大众汽车有限公司</w:t>
      </w:r>
      <w:bookmarkEnd w:id="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FV7152NAMCG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发动机：DMB (一汽-大众汽车有限公司)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机外净化器：前：5QD 166 DA(长春佛吉亚排气系统有限公司)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后：5QD 178 FA(长春佛吉亚排气系统有限公司)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燃油蒸发控制装置：5Q0 196 A(廊坊华安汽车装备有限公司)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后：LD11(常熟特殊陶业有限公司)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FV7152NABCG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发动机：DMB (一汽-大众汽车有限公司)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机外净化器：前：5QD 166 DA(长春佛吉亚排气系统有限公司)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后：5QD 178 FA(长春佛吉亚排气系统有限公司)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燃油蒸发控制装置：5Q0 196 A(廊坊华安汽车装备有限公司)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氧传感器：前：UE06(常熟特殊陶业有限公司)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后：LD11(常熟特殊陶业有限公司)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四、更改补充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年度第四批车型目录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7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8772899"/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、新大洲本田摩托（苏州）有限公司</w:t>
      </w:r>
      <w:bookmarkEnd w:id="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SDH110T-8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发动机：SDH1P50QMH-4 (新大洲本田摩托（苏州）有限公司)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机外净化器：2C3 01(台州欧信环保净化器有限公司)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燃油蒸发控制装置：GGC1(厦门信源环保科技有限公司)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氧传感器：ZSB(NGK Spark Plugs (Thailand) Co., Ltd.)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发动机：SDH1P50QMH-4 (新大洲本田摩托（苏州）有限公司)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机外净化器：前：2C3 02(浙江欧信环保科技有限公司)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后：2C3 02(浙江欧信环保科技有限公司)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2C3 01(浙江欧信环保科技有限公司)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燃油蒸发控制装置：GGC1(厦门信源环保科技有限公司)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氧传感器：ZSB(NGK Spark Plugs (Thailand) Co., Ltd.)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五、更改补充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年度第五批车型目录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9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68772900"/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、重庆建设·雅马哈摩托车有限公司</w:t>
      </w:r>
      <w:bookmarkEnd w:id="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JYM125T-3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发动机：JYM152QMI (重庆建设·雅马哈摩托车有限公司)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机外净化器：无：BECA(科特拉(无锡)汽车环保科技有限公司)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燃油蒸发控制装置：BE8(厦门信源环保科技有限公司)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氧传感器：无：2BM-20(巩诚电装(重庆)有限公司)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发动机：JYM152QMI (重庆建设·雅马哈摩托车有限公司)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机外净化器：无：BECB(科特拉(无锡)汽车环保科技有限公司)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燃油蒸发控制装置：BE8(厦门信源环保科技有限公司)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氧传感器：无：2BM-20(巩诚电装(重庆)有限公司)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六、更改补充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年度第十三批车型目录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hint="eastAsia" w:ascii="STSongStd-Light" w:hAnsi="STSongStd-Light" w:cs="STSongStd-Light" w:eastAsiaTheme="minorEastAsia"/>
          <w:color w:val="auto"/>
        </w:rPr>
        <w:t>附件</w:t>
      </w:r>
      <w:r>
        <w:rPr>
          <w:rFonts w:ascii="STSongStd-Light" w:hAnsi="STSongStd-Light" w:cs="STSongStd-Light" w:eastAsiaTheme="minorEastAsia"/>
          <w:color w:val="auto"/>
        </w:rPr>
        <w:t xml:space="preserve">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68772901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0、浙江吉利汽车有限公司</w:t>
      </w:r>
      <w:bookmarkEnd w:id="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MR7142M02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hint="eastAsia"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>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氧传感器：前：OXS-BAA(联合汽车电子有限公司)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>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>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颗粒捕集器（GPF）：JL(宁波科森净化器制造有限公司)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MR7142D20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>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>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氧传感器：前：OXS-BAA(联合汽车电子有限公司)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>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>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颗粒捕集器（GPF）：JL(宁波科森净化器制造有限公司)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发动机：JLB-4G14TB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机外净化器：JL(无锡威孚力达催化净化器有限责任公司)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燃油蒸发控制装置：HA1700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 w:eastAsiaTheme="minorEastAsia"/>
        </w:rPr>
        <w:t>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 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颗粒捕集器（GPF）：JL(无锡威孚力达催化净化器有限责任公司)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七、更改补充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年度第十四批车型目录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68772902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、郑州日产汽车有限公司</w:t>
      </w:r>
      <w:bookmarkEnd w:id="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ZN1035U5K6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ZN5025XGCU5K6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ZN5035XXYU5K6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ZN5035XJQU5K6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警犬运输车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ZN5025XXHU5K6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ZN5025XZHU5K6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指挥车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ZN1035UCK6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ZN5035XXYUCK6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ZN5025XGCUCK6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ZN5025XXHUCK6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ZN5025XZHUCK6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指挥车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八、更改补充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年度第十五批车型目录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68772903"/>
      <w:r>
        <w:rPr>
          <w:rFonts w:hint="eastAsia" w:ascii="Times New Roman" w:hAnsi="Times New Roman" w:cs="Times New Roman" w:eastAsiaTheme="minorEastAsia"/>
          <w:b/>
          <w:bCs/>
        </w:rPr>
        <w:t>7</w:t>
      </w:r>
      <w:r>
        <w:rPr>
          <w:rFonts w:ascii="Times New Roman" w:hAnsi="Times New Roman" w:cs="Times New Roman" w:eastAsiaTheme="minorEastAsia"/>
          <w:b/>
          <w:bCs/>
        </w:rPr>
        <w:t>、郑州日产汽车有限公司</w:t>
      </w:r>
      <w:bookmarkEnd w:id="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ZN6490WBK6A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ZN6490W2K6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ZN6490W2K6A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九、更改补充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年度第十六批车型目录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4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68772904"/>
      <w:r>
        <w:rPr>
          <w:rFonts w:hint="eastAsia" w:ascii="Times New Roman" w:hAnsi="Times New Roman" w:cs="Times New Roman" w:eastAsiaTheme="minorEastAsia"/>
          <w:b/>
          <w:bCs/>
        </w:rPr>
        <w:t>7</w:t>
      </w:r>
      <w:r>
        <w:rPr>
          <w:rFonts w:ascii="Times New Roman" w:hAnsi="Times New Roman" w:cs="Times New Roman" w:eastAsiaTheme="minorEastAsia"/>
          <w:b/>
          <w:bCs/>
        </w:rPr>
        <w:t>、北京事必达汽车有限责任公司</w:t>
      </w:r>
      <w:bookmarkEnd w:id="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BSP5180GSS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洒水车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年度第十九批车型目录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68772905"/>
      <w:r>
        <w:rPr>
          <w:rFonts w:hint="eastAsia" w:ascii="Times New Roman" w:hAnsi="Times New Roman" w:cs="Times New Roman" w:eastAsiaTheme="minorEastAsia"/>
          <w:b/>
          <w:bCs/>
        </w:rPr>
        <w:t>28</w:t>
      </w:r>
      <w:r>
        <w:rPr>
          <w:rFonts w:ascii="Times New Roman" w:hAnsi="Times New Roman" w:cs="Times New Roman" w:eastAsiaTheme="minorEastAsia"/>
          <w:b/>
          <w:bCs/>
        </w:rPr>
        <w:t>、上汽通用汽车有限公司</w:t>
      </w:r>
      <w:bookmarkEnd w:id="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SGM6475LBA4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发动机：LIY (上汽通用汽车有限公司)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机外净化器：前：CH7078(武汉天纳克排气系统有限公司)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后：CH3032(佛吉亚排气控制技术(烟台)有限公司)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燃油蒸发控制装置：15LK23(廊坊华安汽车装备有限公司)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氧传感器：前：U3(常熟特殊陶业有限公司)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颗粒捕集器（GPF）：CH7078(武汉天纳克排气系统有限公司)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SGM6475LBA3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发动机：LIY (上汽通用汽车有限公司)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机外净化器：前：CH7078(武汉天纳克排气系统有限公司)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后：CH3032(佛吉亚排气控制技术(烟台)有限公司)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燃油蒸发控制装置：15LK23(廊坊华安汽车装备有限公司)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氧传感器：前：U3(常熟特殊陶业有限公司)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颗粒捕集器（GPF）：CH7078(武汉天纳克排气系统有限公司)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68772906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、上汽通用东岳汽车有限公司</w:t>
      </w:r>
      <w:bookmarkEnd w:id="1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SGM6479LBA4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发动机：LIY (上汽通用汽车有限公司)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机外净化器：前：CH7078(武汉天纳克排气系统有限公司)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后：CH3032(佛吉亚排气控制技术(烟台)有限公司)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燃油蒸发控制装置：15LK23(廊坊华安汽车装备有限公司)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氧传感器：前：U3(常熟特殊陶业有限公司)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颗粒捕集器（GPF）：CH7078(武汉天纳克排气系统有限公司)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SGM6479LBA3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发动机：LIY (上汽通用汽车有限公司)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机外净化器：前：CH7078(武汉天纳克排气系统有限公司)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后：CH3032(佛吉亚排气控制技术(烟台)有限公司)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燃油蒸发控制装置：15LK23(廊坊华安汽车装备有限公司)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氧传感器：前：U3(常熟特殊陶业有限公司)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颗粒捕集器（GPF）：CH7078(武汉天纳克排气系统有限公司)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十一、更改补充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年度第二十批车型目录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68772907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8</w:t>
      </w:r>
      <w:r>
        <w:rPr>
          <w:rFonts w:ascii="Times New Roman" w:hAnsi="Times New Roman" w:cs="Times New Roman" w:eastAsiaTheme="minorEastAsia"/>
          <w:b/>
          <w:bCs/>
        </w:rPr>
        <w:t>、浙江吉利汽车有限公司</w:t>
      </w:r>
      <w:bookmarkEnd w:id="1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MR6463D15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燃油蒸发控制装置：CAN-DCY(天津市格林利福新技术有限公司)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机外净化器：CAT-DBA(埃贝赫排气技术(台州)有限公司)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颗粒捕集器（GPF）：CAT-DFA(埃贝赫排气技术(台州)有限公司)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机外净化器：CAT-DBA(佛吉亚(成都) 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颗粒捕集器（GPF）：CAT-DFA(佛吉亚(浙江)汽车部件系统有限公司)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颗粒捕集器（GPF）：GPF(哈尔滨艾瑞排放控制技术股份有限公司)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十二、更改补充</w:t>
      </w:r>
      <w:r>
        <w:rPr>
          <w:rFonts w:ascii="STSongStd-Light" w:hAnsi="STSongStd-Light" w:cs="STSongStd-Light"/>
          <w:b/>
          <w:bCs/>
          <w:color w:val="auto"/>
        </w:rPr>
        <w:t>2019</w:t>
      </w:r>
      <w:r>
        <w:rPr>
          <w:rFonts w:hint="eastAsia" w:ascii="STSongStd-Light" w:hAnsi="STSongStd-Light" w:cs="STSongStd-Light"/>
          <w:b/>
          <w:bCs/>
          <w:color w:val="auto"/>
        </w:rPr>
        <w:t>年度第二十一批车型目录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68772908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6</w:t>
      </w:r>
      <w:r>
        <w:rPr>
          <w:rFonts w:ascii="Times New Roman" w:hAnsi="Times New Roman" w:cs="Times New Roman" w:eastAsiaTheme="minorEastAsia"/>
          <w:b/>
          <w:bCs/>
        </w:rPr>
        <w:t>、华晨宝马汽车有限公司</w:t>
      </w:r>
      <w:bookmarkEnd w:id="1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BMW7200EM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发动机：B48B20D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燃油蒸发控制装置：9 494 554(KAUTEX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颗粒捕集器（GPF）：7 953 278(BOYSEN SHE(波森尾气系统(沈阳)有限公司))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BMW7200KG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发动机：B48B20D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燃油蒸发控制装置：9 494 554(KAUTEX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颗粒捕集器（GPF）：7 953 278(BOYSEN SHE(波森尾气系统(沈阳)有限公司))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十三、更改补充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年度第一批车型目录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68772909"/>
      <w:r>
        <w:rPr>
          <w:rFonts w:hint="eastAsia" w:ascii="Times New Roman" w:hAnsi="Times New Roman" w:cs="Times New Roman" w:eastAsiaTheme="minorEastAsia"/>
          <w:b/>
          <w:bCs/>
        </w:rPr>
        <w:t>7</w:t>
      </w:r>
      <w:r>
        <w:rPr>
          <w:rFonts w:ascii="Times New Roman" w:hAnsi="Times New Roman" w:cs="Times New Roman" w:eastAsiaTheme="minorEastAsia"/>
          <w:b/>
          <w:bCs/>
        </w:rPr>
        <w:t>、奇瑞汽车股份有限公司</w:t>
      </w:r>
      <w:bookmarkEnd w:id="1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SQR7150J699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机外净化器：前：153ACS(无锡威孚力达催化净化器有限责任公司)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后：153ACT(杰锋汽车动力系统股份有限公司)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SQR7150J69T9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发动机：SQRE4G15C (奇瑞汽车股份有限公司)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机外净化器：前：153ACS(无锡威孚力达催化净化器有限责任公司)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后：153ACT(杰锋汽车动力系统股份有限公司)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燃油蒸发控制装置：155AAC(东风富士汤姆森调温器有限公司)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68772910"/>
      <w:r>
        <w:rPr>
          <w:rFonts w:hint="eastAsia" w:ascii="Times New Roman" w:hAnsi="Times New Roman" w:cs="Times New Roman" w:eastAsiaTheme="minorEastAsia"/>
          <w:b/>
          <w:bCs/>
        </w:rPr>
        <w:t>34</w:t>
      </w:r>
      <w:r>
        <w:rPr>
          <w:rFonts w:ascii="Times New Roman" w:hAnsi="Times New Roman" w:cs="Times New Roman" w:eastAsiaTheme="minorEastAsia"/>
          <w:b/>
          <w:bCs/>
        </w:rPr>
        <w:t>、上汽大通汽车有限公司</w:t>
      </w:r>
      <w:bookmarkEnd w:id="1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SH5043XXYZFDDWZ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SH5043XLCZFDDWZ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SH1043ZFDDWZ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SH5043CCYZFDDWZ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催化转化器(ASC)：D30TCIF-173(博世汽车系统（无锡）有限公司)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SCR排气处理器型号：D30TCIF-173(博世汽车系统（无锡）有限公司)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DPF排气处理器型号：D30TCIF-172(博世汽车系统（无锡）有限公司)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DOC排气处理器型号：D30TCIF-171(博世汽车系统（无锡）有限公司)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NOX传感器型号：前:DEV-Nox;后:DEV-Nox(前:博世汽车系统(无锡)有限公司;后:博世汽车系统(无锡)有限公司)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在线监控车载终端：HPM60(江苏海平面数据科技有限公司)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3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68772911"/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、福建龙马环卫装备股份有限公司</w:t>
      </w:r>
      <w:bookmarkEnd w:id="1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FLM5180TXSDF6NGS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洗扫车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发动机：YN30NF2(副发动机) (成都云内动力有限公司)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压力调节器或蒸发器：CK0160000(重庆重客汽车电子有限公司)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喷射器：CK9604000(KEIHIN)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机外净化器：无：YN30QNF-R6033（三元）(中自环保科技股份有限公司)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增压器型号：KDYN50A1(江苏凯迪航控系统股份有限公司)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OBD型号：CNG18000(辽阳新风科技有限公司)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催化转化器(ASC)：YN30QNF-R6033(中自环保科技股份有限公司)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发动机：YCA07190N-60(副发动机)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压力调节器或蒸发器：HFR(广西玉柴机器股份有限公司)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机外净化器：无：YC-TWCAT（三元)(广西玉柴排气技术有限公司)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氧传感器：前：LZA03(上海特殊陶业有限公司)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后：GO(广西玉柴机器股份有限公司)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增压器型号：HE250WG(摩菲伊肯控制技术(杭州 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混合装置：EFMA(广西玉柴机器股份有限公司)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催化转化器(ASC)：YC-ASC(广西玉柴排气技术有限公司)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十四、更改补充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年度第二批车型目录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68772912"/>
      <w:r>
        <w:rPr>
          <w:rFonts w:hint="eastAsia" w:ascii="Times New Roman" w:hAnsi="Times New Roman" w:cs="Times New Roman" w:eastAsiaTheme="minorEastAsia"/>
          <w:b/>
          <w:bCs/>
        </w:rPr>
        <w:t>10</w:t>
      </w:r>
      <w:r>
        <w:rPr>
          <w:rFonts w:ascii="Times New Roman" w:hAnsi="Times New Roman" w:cs="Times New Roman" w:eastAsiaTheme="minorEastAsia"/>
          <w:b/>
          <w:bCs/>
        </w:rPr>
        <w:t>、浙江吉利汽车有限公司</w:t>
      </w:r>
      <w:bookmarkEnd w:id="1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MR6463D17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机外净化器：CAT-DBA(佛吉亚（成都）排气控制技术有限公司)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颗粒捕集器（GPF）：CAT-DFA(佛吉亚(浙江)汽车部件系统有限公司)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燃油蒸发控制装置：CAN-DCY(天津市格林利福新技术有限公司)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机外净化器：CAT-DBA(埃贝赫排气技术(台州)有限公司)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后：OXS-DBA(电装（中国）投资有限公司上海分公司)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颗粒捕集器（GPF）：CAT-DFA(埃贝赫排气技术(台州)有限公司)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68772913"/>
      <w:r>
        <w:rPr>
          <w:rFonts w:hint="eastAsia" w:ascii="Times New Roman" w:hAnsi="Times New Roman" w:cs="Times New Roman" w:eastAsiaTheme="minorEastAsia"/>
          <w:b/>
          <w:bCs/>
        </w:rPr>
        <w:t>25</w:t>
      </w:r>
      <w:r>
        <w:rPr>
          <w:rFonts w:ascii="Times New Roman" w:hAnsi="Times New Roman" w:cs="Times New Roman" w:eastAsiaTheme="minorEastAsia"/>
          <w:b/>
          <w:bCs/>
        </w:rPr>
        <w:t>、上汽通用汽车有限公司</w:t>
      </w:r>
      <w:bookmarkEnd w:id="1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SGM7133LBA2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发动机：LIY (上汽通用汽车有限公司)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机外净化器：前：CH7078(武汉天纳克排气系统有限公司)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后：CH3032(佛吉亚排气控制技术(烟台)有限公司)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燃油蒸发控制装置：15LK23(廊坊华安汽车装备有限公司)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氧传感器：前：U3(常熟特殊陶业有限公司)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颗粒捕集器（GPF）：CH7078(武汉天纳克排气系统有限公司)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十五、更改补充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年度第三批车型目录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68772914"/>
      <w:r>
        <w:rPr>
          <w:rFonts w:hint="eastAsia" w:ascii="Times New Roman" w:hAnsi="Times New Roman" w:cs="Times New Roman" w:eastAsiaTheme="minorEastAsia"/>
          <w:b/>
          <w:bCs/>
        </w:rPr>
        <w:t>7</w:t>
      </w:r>
      <w:r>
        <w:rPr>
          <w:rFonts w:ascii="Times New Roman" w:hAnsi="Times New Roman" w:cs="Times New Roman" w:eastAsiaTheme="minorEastAsia"/>
          <w:b/>
          <w:bCs/>
        </w:rPr>
        <w:t>、一汽-大众汽车有限公司</w:t>
      </w:r>
      <w:bookmarkEnd w:id="1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FV7203FBQCG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十六、更改补充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年度第五批车型目录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68772915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、华晨宝马汽车有限公司</w:t>
      </w:r>
      <w:bookmarkEnd w:id="1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BMW6475YX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BMW6475WX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发动机：B48B20D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燃油蒸发控制装置：9 453 473(KAUTEX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颗粒捕集器（GPF）：8 742 725(EBERSPACHER SHA(埃贝赫排气技术(上海)有限公司))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BMW6475VX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BMW6475UX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发动机：B48B20D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燃油蒸发控制装置：9 453 473(KAUTEX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颗粒捕集器（GPF）：8 742 725(EBERSPACHER SHA(埃贝赫排气技术(上海)有限公司))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68772916"/>
      <w:r>
        <w:rPr>
          <w:rFonts w:hint="eastAsia" w:ascii="Times New Roman" w:hAnsi="Times New Roman" w:cs="Times New Roman" w:eastAsiaTheme="minorEastAsia"/>
          <w:b/>
          <w:bCs/>
        </w:rPr>
        <w:t>34</w:t>
      </w:r>
      <w:r>
        <w:rPr>
          <w:rFonts w:ascii="Times New Roman" w:hAnsi="Times New Roman" w:cs="Times New Roman" w:eastAsiaTheme="minorEastAsia"/>
          <w:b/>
          <w:bCs/>
        </w:rPr>
        <w:t>、上汽大通汽车有限公司</w:t>
      </w:r>
      <w:bookmarkEnd w:id="2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SH1043ZFDDMZ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SH1043ZFDDMS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SH5043XXYZFDDMZ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催化转化器(ASC)：D30TCIF-173(博世汽车系统（无锡）有限公司)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SCR排气处理器型号：D30TCIF-173(博世汽车系统（无锡）有限公司)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DPF排气处理器型号：D30TCIF-172(博世汽车系统（无锡）有限公司)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DOC排气处理器型号：D30TCIF-171(博世汽车系统（无锡）有限公司)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NOX传感器型号：前:DEV-Nox;后:DEV-Nox(前:博世汽车系统(无锡)有限公司;后:博世汽车系统(无锡)有限公司)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在线监控车载终端：HPM60(江苏海平面数据科技有限公司)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SH1043ZFDCNZ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SH5043XXYZFDCNZ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SH5043CCYZFDCNZ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发动机：D20TCIF1 (昆明云内动力股份有限公司)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增压器型号：GT15(霍尼韦尔汽车零部件服务(上海)有限公司)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催化转化器(ASC)：D20TCIF-173(博世汽车系统(无锡)有限公司)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SCR排气处理器型号：D20TCIF-173(博世汽车系统(无锡)有限公司)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DPF排气处理器型号：D20TCIF-172(博世汽车系统(无锡)有限公司)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DOC排气处理器型号：D20TCIF-171(博世汽车系统(无锡)有限公司)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NOX传感器型号：前:DEV-Nox;后:DEV-Nox(前:博世汽车系统(无锡)有限公司;后:博世汽车系统(无锡)有限公司)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在线监控车载终端：HPM60(江苏海平面数据科技有限公司)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十七、更改补充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年度第六批车型目录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68772917"/>
      <w:r>
        <w:rPr>
          <w:rFonts w:hint="eastAsia" w:ascii="Times New Roman" w:hAnsi="Times New Roman" w:cs="Times New Roman" w:eastAsiaTheme="minorEastAsia"/>
          <w:b/>
          <w:bCs/>
        </w:rPr>
        <w:t>41</w:t>
      </w:r>
      <w:r>
        <w:rPr>
          <w:rFonts w:ascii="Times New Roman" w:hAnsi="Times New Roman" w:cs="Times New Roman" w:eastAsiaTheme="minorEastAsia"/>
          <w:b/>
          <w:bCs/>
        </w:rPr>
        <w:t>、菏泽宏伟专用汽车有限公司</w:t>
      </w:r>
      <w:bookmarkEnd w:id="2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LHW5181TQZ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发动机：B6.2NS6B230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NOX传感器型号：前：NB1510；后：NB1500(前:Cummins Inc.；后:Cummins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十八、更改补充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年度第八批车型目录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2" w:name="_Toc68772918"/>
      <w:r>
        <w:rPr>
          <w:rFonts w:hint="eastAsia" w:ascii="Times New Roman" w:hAnsi="Times New Roman" w:cs="Times New Roman" w:eastAsiaTheme="minorEastAsia"/>
          <w:b/>
          <w:bCs/>
        </w:rPr>
        <w:t>22</w:t>
      </w:r>
      <w:r>
        <w:rPr>
          <w:rFonts w:ascii="Times New Roman" w:hAnsi="Times New Roman" w:cs="Times New Roman" w:eastAsiaTheme="minorEastAsia"/>
          <w:b/>
          <w:bCs/>
        </w:rPr>
        <w:t>、甘肃建投重工科技有限公司</w:t>
      </w:r>
      <w:bookmarkEnd w:id="2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GSK5180ZYSCA6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在线监控车载终端：CG902A(航天科技控股集团股份有限公司)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十九、更改补充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年度第九批车型目录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3" w:name="_Toc68772919"/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、郑州日产汽车有限公司</w:t>
      </w:r>
      <w:bookmarkEnd w:id="2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ZN5025XJEUCK6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无线电监测车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4" w:name="_Toc68772920"/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1、南京汽车集团有限公司</w:t>
      </w:r>
      <w:bookmarkEnd w:id="2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NJ5046XGCFE-1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发动机：F1AE8481G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喷油泵型号：CP1H3(BOSCH)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增压器型号：5802445913(HONEYWELL)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EGR型号：EGV H1(DELLORTO)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NOX传感器型号：前:5802463098;后:5802482142(前:Continental;后:Continental)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在线监控车载终端：BCCANBox1806(北京蜂云科创信息技术有限公司)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发动机：F1CE8481K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喷油泵型号：504342423(BOSCH)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喷油器型号：5801540211(BOSCH)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增压器型号：GTD17V(HONEYWELL)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EGR型号：FPT 504317811(IVECO)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NOX传感器型号：前:5802463098;后:5802482142(前:Continental;后:Continental)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hint="eastAsia" w:ascii="Times New Roman" w:hAnsi="Times New Roman" w:cs="Times New Roman" w:eastAsiaTheme="minorEastAsia"/>
          <w:color w:val="auto"/>
        </w:rPr>
        <w:t>附件5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/>
          <w:b/>
          <w:bCs/>
        </w:rPr>
        <w:t>6、江门市大长江集团有限公司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HJ150-25A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hint="eastAsia" w:ascii="STSongStd-Light" w:hAnsi="STSongStd-Light" w:cs="STSongStd-Light" w:eastAsiaTheme="minorEastAsia"/>
          <w:color w:val="auto"/>
        </w:rPr>
        <w:t>两轮摩托车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hint="eastAsia" w:ascii="STSongStd-Light" w:hAnsi="STSongStd-Light" w:cs="STSongStd-Light" w:eastAsiaTheme="minorEastAsia"/>
          <w:color w:val="auto"/>
        </w:rPr>
        <w:t>增加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hint="eastAsia" w:ascii="STSongStd-Light" w:hAnsi="STSongStd-Light" w:cs="STSongStd-Light" w:eastAsiaTheme="minorEastAsia"/>
          <w:color w:val="auto"/>
        </w:rPr>
        <w:t>发动机：</w:t>
      </w:r>
      <w:r>
        <w:rPr>
          <w:rFonts w:ascii="STSongStd-Light" w:hAnsi="STSongStd-Light" w:cs="STSongStd-Light" w:eastAsiaTheme="minorEastAsia"/>
          <w:color w:val="auto"/>
        </w:rPr>
        <w:t>157FMJ-2A (</w:t>
      </w:r>
      <w:r>
        <w:rPr>
          <w:rFonts w:hint="eastAsia" w:ascii="STSongStd-Light" w:hAnsi="STSongStd-Light" w:cs="STSongStd-Light" w:eastAsiaTheme="minorEastAsia"/>
          <w:color w:val="auto"/>
        </w:rPr>
        <w:t>重庆望江豪爵发动机有限公司</w:t>
      </w:r>
      <w:r>
        <w:rPr>
          <w:rFonts w:ascii="STSongStd-Light" w:hAnsi="STSongStd-Light" w:cs="STSongStd-Light" w:eastAsiaTheme="minorEastAsia"/>
          <w:color w:val="auto"/>
        </w:rPr>
        <w:t xml:space="preserve">)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hint="eastAsia" w:ascii="STSongStd-Light" w:hAnsi="STSongStd-Light" w:cs="STSongStd-Light" w:eastAsiaTheme="minorEastAsia"/>
          <w:color w:val="auto"/>
        </w:rPr>
        <w:t>机外净化器：前：</w:t>
      </w:r>
      <w:r>
        <w:rPr>
          <w:rFonts w:ascii="STSongStd-Light" w:hAnsi="STSongStd-Light" w:cs="STSongStd-Light" w:eastAsiaTheme="minorEastAsia"/>
          <w:color w:val="auto"/>
        </w:rPr>
        <w:t>H30JB(</w:t>
      </w:r>
      <w:r>
        <w:rPr>
          <w:rFonts w:hint="eastAsia" w:ascii="STSongStd-Light" w:hAnsi="STSongStd-Light" w:cs="STSongStd-Light" w:eastAsiaTheme="minorEastAsia"/>
          <w:color w:val="auto"/>
        </w:rPr>
        <w:t>巴斯夫催化剂</w:t>
      </w:r>
      <w:r>
        <w:rPr>
          <w:rFonts w:ascii="STSongStd-Light" w:hAnsi="STSongStd-Light" w:cs="STSongStd-Light" w:eastAsiaTheme="minorEastAsia"/>
          <w:color w:val="auto"/>
        </w:rPr>
        <w:t>(</w:t>
      </w:r>
      <w:r>
        <w:rPr>
          <w:rFonts w:hint="eastAsia" w:ascii="STSongStd-Light" w:hAnsi="STSongStd-Light" w:cs="STSongStd-Light" w:eastAsiaTheme="minorEastAsia"/>
          <w:color w:val="auto"/>
        </w:rPr>
        <w:t>桂林</w:t>
      </w:r>
      <w:r>
        <w:rPr>
          <w:rFonts w:ascii="STSongStd-Light" w:hAnsi="STSongStd-Light" w:cs="STSongStd-Light" w:eastAsiaTheme="minorEastAsia"/>
          <w:color w:val="auto"/>
        </w:rPr>
        <w:t>)</w:t>
      </w:r>
      <w:r>
        <w:rPr>
          <w:rFonts w:hint="eastAsia" w:ascii="STSongStd-Light" w:hAnsi="STSongStd-Light" w:cs="STSongStd-Light" w:eastAsiaTheme="minorEastAsia"/>
          <w:color w:val="auto"/>
        </w:rPr>
        <w:t>有限公司</w:t>
      </w:r>
      <w:r>
        <w:rPr>
          <w:rFonts w:ascii="STSongStd-Light" w:hAnsi="STSongStd-Light" w:cs="STSongStd-Light" w:eastAsiaTheme="minorEastAsia"/>
          <w:color w:val="auto"/>
        </w:rPr>
        <w:t>(BCGC))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hint="eastAsia" w:ascii="STSongStd-Light" w:hAnsi="STSongStd-Light" w:cs="STSongStd-Light" w:eastAsiaTheme="minorEastAsia"/>
          <w:color w:val="auto"/>
        </w:rPr>
        <w:t>　　　　　　后：</w:t>
      </w:r>
      <w:r>
        <w:rPr>
          <w:rFonts w:ascii="STSongStd-Light" w:hAnsi="STSongStd-Light" w:cs="STSongStd-Light" w:eastAsiaTheme="minorEastAsia"/>
          <w:color w:val="auto"/>
        </w:rPr>
        <w:t>H7N0B(</w:t>
      </w:r>
      <w:r>
        <w:rPr>
          <w:rFonts w:hint="eastAsia" w:ascii="STSongStd-Light" w:hAnsi="STSongStd-Light" w:cs="STSongStd-Light" w:eastAsiaTheme="minorEastAsia"/>
          <w:color w:val="auto"/>
        </w:rPr>
        <w:t>巴斯夫催化剂</w:t>
      </w:r>
      <w:r>
        <w:rPr>
          <w:rFonts w:ascii="STSongStd-Light" w:hAnsi="STSongStd-Light" w:cs="STSongStd-Light" w:eastAsiaTheme="minorEastAsia"/>
          <w:color w:val="auto"/>
        </w:rPr>
        <w:t>(</w:t>
      </w:r>
      <w:r>
        <w:rPr>
          <w:rFonts w:hint="eastAsia" w:ascii="STSongStd-Light" w:hAnsi="STSongStd-Light" w:cs="STSongStd-Light" w:eastAsiaTheme="minorEastAsia"/>
          <w:color w:val="auto"/>
        </w:rPr>
        <w:t>桂林</w:t>
      </w:r>
      <w:r>
        <w:rPr>
          <w:rFonts w:ascii="STSongStd-Light" w:hAnsi="STSongStd-Light" w:cs="STSongStd-Light" w:eastAsiaTheme="minorEastAsia"/>
          <w:color w:val="auto"/>
        </w:rPr>
        <w:t>)</w:t>
      </w:r>
      <w:r>
        <w:rPr>
          <w:rFonts w:hint="eastAsia" w:ascii="STSongStd-Light" w:hAnsi="STSongStd-Light" w:cs="STSongStd-Light" w:eastAsiaTheme="minorEastAsia"/>
          <w:color w:val="auto"/>
        </w:rPr>
        <w:t>有限公司</w:t>
      </w:r>
      <w:r>
        <w:rPr>
          <w:rFonts w:ascii="STSongStd-Light" w:hAnsi="STSongStd-Light" w:cs="STSongStd-Light" w:eastAsiaTheme="minorEastAsia"/>
          <w:color w:val="auto"/>
        </w:rPr>
        <w:t>(BCGC))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hint="eastAsia" w:ascii="STSongStd-Light" w:hAnsi="STSongStd-Light" w:cs="STSongStd-Light" w:eastAsiaTheme="minorEastAsia"/>
          <w:color w:val="auto"/>
        </w:rPr>
        <w:t>燃油蒸发控制装置：</w:t>
      </w:r>
      <w:r>
        <w:rPr>
          <w:rFonts w:ascii="STSongStd-Light" w:hAnsi="STSongStd-Light" w:cs="STSongStd-Light" w:eastAsiaTheme="minorEastAsia"/>
          <w:color w:val="auto"/>
        </w:rPr>
        <w:t>H2C0(</w:t>
      </w:r>
      <w:r>
        <w:rPr>
          <w:rFonts w:hint="eastAsia" w:ascii="STSongStd-Light" w:hAnsi="STSongStd-Light" w:cs="STSongStd-Light" w:eastAsiaTheme="minorEastAsia"/>
          <w:color w:val="auto"/>
        </w:rPr>
        <w:t>广东恒勃滤清器有限公司</w:t>
      </w:r>
      <w:r>
        <w:rPr>
          <w:rFonts w:ascii="STSongStd-Light" w:hAnsi="STSongStd-Light" w:cs="STSongStd-Light" w:eastAsiaTheme="minorEastAsia"/>
          <w:color w:val="auto"/>
        </w:rPr>
        <w:t>(HB))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hint="eastAsia" w:ascii="STSongStd-Light" w:hAnsi="STSongStd-Light" w:cs="STSongStd-Light" w:eastAsiaTheme="minorEastAsia"/>
          <w:color w:val="auto"/>
        </w:rPr>
        <w:t>氧传感器：</w:t>
      </w:r>
      <w:r>
        <w:rPr>
          <w:rFonts w:ascii="STSongStd-Light" w:hAnsi="STSongStd-Light" w:cs="STSongStd-Light" w:eastAsiaTheme="minorEastAsia"/>
          <w:color w:val="auto"/>
        </w:rPr>
        <w:t>H7W0(</w:t>
      </w:r>
      <w:r>
        <w:rPr>
          <w:rFonts w:hint="eastAsia" w:ascii="STSongStd-Light" w:hAnsi="STSongStd-Light" w:cs="STSongStd-Light" w:eastAsiaTheme="minorEastAsia"/>
          <w:color w:val="auto"/>
        </w:rPr>
        <w:t>苏州工业园区传世汽车电子有限公司</w:t>
      </w:r>
      <w:r>
        <w:rPr>
          <w:rFonts w:ascii="STSongStd-Light" w:hAnsi="STSongStd-Light" w:cs="STSongStd-Light" w:eastAsiaTheme="minorEastAsia"/>
          <w:color w:val="auto"/>
        </w:rPr>
        <w:t>(TRAnS))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hint="eastAsia" w:ascii="STSongStd-Light" w:hAnsi="STSongStd-Light" w:cs="STSongStd-Light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hint="eastAsia" w:ascii="STSongStd-Light" w:hAnsi="STSongStd-Light" w:cs="STSongStd-Light" w:eastAsiaTheme="minorEastAsia"/>
          <w:color w:val="auto"/>
        </w:rPr>
        <w:t>发动机：</w:t>
      </w:r>
      <w:r>
        <w:rPr>
          <w:rFonts w:ascii="STSongStd-Light" w:hAnsi="STSongStd-Light" w:cs="STSongStd-Light" w:eastAsiaTheme="minorEastAsia"/>
          <w:color w:val="auto"/>
        </w:rPr>
        <w:t xml:space="preserve">157FMJ-2A </w:t>
      </w:r>
      <w:r>
        <w:rPr>
          <w:rFonts w:ascii="STSongStd-Light" w:hAnsi="STSongStd-Light" w:cs="STSongStd-Light" w:eastAsiaTheme="minorEastAsia"/>
        </w:rPr>
        <w:t xml:space="preserve">(重庆望江豪爵发动机有限公司)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机外净化器：前：H30JB(巴斯夫催化剂(桂林)有限公司(BCGC))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后：H7N0B(巴斯夫催化剂(桂林)有限公司(BCGC))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燃油蒸发控制装置：H2C0(广东恒勃滤清器有限公司(HB))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氧传感器：H7E1(常熟特殊陶业有限公司(NTK))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发动机：157FMJ-2A (重庆望江豪爵发动机有限公司)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机外净化器：前：H30J3(三井金属(珠海)环境技术有限公司(MKCZ))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后：H7N03(三井金属(珠海)环境技术有限公司(MKCZ))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燃油蒸发控制装置：H2C0(广东恒勃滤清器有限公司(HB))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氧传感器：H7E1(常熟特殊陶业有限公司(NTK))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发动机：157FMJ-2A (重庆望江豪爵发动机有限公司)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机外净化器：前：H30J4(三井金属(珠海)环境技术有限公司(MKCZ))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后：H7N04(三井金属(珠海)环境技术有限公司(MKCZ))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燃油蒸发控制装置：H2C0(广东恒勃滤清器有限公司(HB))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氧传感器：H7W0(苏州工业园区传世汽车电子有限公司(TRAnS))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发动机：157FMJ-2A (重庆望江豪爵发动机有限公司)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机外净化器：前：H30J6(中自环保科技股份有限公司(SINOCAT))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后：H7N05(中自环保科技股份有限公司(SINOCAT))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燃油蒸发控制装置：H2C0(广东恒勃滤清器有限公司(HB))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氧传感器：H7E1(常熟特殊陶业有限公司(NTK))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5" w:name="_Toc68772921"/>
      <w:r>
        <w:rPr>
          <w:rFonts w:hint="eastAsia" w:ascii="Times New Roman" w:hAnsi="Times New Roman" w:cs="Times New Roman" w:eastAsiaTheme="minorEastAsia"/>
          <w:b/>
          <w:bCs/>
        </w:rPr>
        <w:t>48</w:t>
      </w:r>
      <w:r>
        <w:rPr>
          <w:rFonts w:ascii="Times New Roman" w:hAnsi="Times New Roman" w:cs="Times New Roman" w:eastAsiaTheme="minorEastAsia"/>
          <w:b/>
          <w:bCs/>
        </w:rPr>
        <w:t>、湖北中威专用汽车有限公司</w:t>
      </w:r>
      <w:bookmarkEnd w:id="2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EZW5180GPSE6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绿化喷洒车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在线监控车载终端：R-GG006X(江苏罗思韦尔电气有限公司)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在线监控车载终端：CG902A(鱼快创领智能科技（南京）有限公司)</w:t>
      </w:r>
    </w:p>
    <w:p>
      <w:pPr>
        <w:rPr>
          <w:rFonts w:ascii="STSongStd-Light" w:hAnsi="STSongStd-Light" w:cs="STSongStd-Light" w:eastAsiaTheme="minorEastAsia"/>
        </w:rPr>
      </w:pP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在线监控车载终端：CG902A(航天科技控股集团股份有限公司,江苏罗思韦尔电气有限公司)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在线监控车载终端：R-GG006X(鱼快创领智能科技（南京）有限公司)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6" w:name="_Toc68772922"/>
      <w:r>
        <w:rPr>
          <w:rFonts w:hint="eastAsia" w:ascii="Times New Roman" w:hAnsi="Times New Roman" w:cs="Times New Roman" w:eastAsiaTheme="minorEastAsia"/>
          <w:b/>
          <w:bCs/>
        </w:rPr>
        <w:t>5</w:t>
      </w:r>
      <w:r>
        <w:rPr>
          <w:rFonts w:ascii="Times New Roman" w:hAnsi="Times New Roman" w:cs="Times New Roman" w:eastAsiaTheme="minorEastAsia"/>
          <w:b/>
          <w:bCs/>
        </w:rPr>
        <w:t>2、上汽大通汽车有限公司</w:t>
      </w:r>
      <w:bookmarkEnd w:id="2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SH5043XXYZFDCMZ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SH5043CCYZFDCMZ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SH1043ZFDCMS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SH1043ZFDCMZ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SH5043CCYZFDCMS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SH5043XXYZFDCMS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发动机：SC20M150Q6C (上海柴油机股份有限公司)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喷油泵型号：CP4H1(博世汽车柴油系统有限公司)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喷油器型号：CRI2-20(博世汽车柴油系统有限公司)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增压器型号：GT14(霍尼韦尔汽车零部件服务（上海）有限公司)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催化转化器(ASC)：CL0001(博世汽车系统（无锡）有限公司)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SCR排气处理器型号：CL0001(博世汽车系统（无锡）有限公司)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DPF排气处理器型号：CL0001(博世汽车系统（无锡）有限公司)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DOC排气处理器型号：CL0001(博世汽车系统（无锡）有限公司)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 6-5(博世汽车柴油系统有限公司)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在线监控车载终端：HPM60(江苏海平面数据科技有限公司)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二十一、更改补充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年度第十一批车型目录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7" w:name="_Toc68772923"/>
      <w:r>
        <w:rPr>
          <w:rFonts w:hint="eastAsia" w:ascii="Times New Roman" w:hAnsi="Times New Roman" w:cs="Times New Roman" w:eastAsiaTheme="minorEastAsia"/>
          <w:b/>
          <w:bCs/>
        </w:rPr>
        <w:t>9</w:t>
      </w:r>
      <w:r>
        <w:rPr>
          <w:rFonts w:ascii="Times New Roman" w:hAnsi="Times New Roman" w:cs="Times New Roman" w:eastAsiaTheme="minorEastAsia"/>
          <w:b/>
          <w:bCs/>
        </w:rPr>
        <w:t>、华晨宝马汽车有限公司</w:t>
      </w:r>
      <w:bookmarkEnd w:id="2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BMW7201JMHEV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BMW7201HMHEV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机外净化器：8 682 682(EBERSPACHER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燃油蒸发控制装置：7 356 535(KAYSER)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颗粒捕集器（GPF）：8 487 604(BOYSEN SHE(波森尾气系统(沈阳)有限公司))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8" w:name="_Toc68772924"/>
      <w:r>
        <w:rPr>
          <w:rFonts w:hint="eastAsia" w:ascii="Times New Roman" w:hAnsi="Times New Roman" w:cs="Times New Roman" w:eastAsiaTheme="minorEastAsia"/>
          <w:b/>
          <w:bCs/>
        </w:rPr>
        <w:t>30</w:t>
      </w:r>
      <w:r>
        <w:rPr>
          <w:rFonts w:ascii="Times New Roman" w:hAnsi="Times New Roman" w:cs="Times New Roman" w:eastAsiaTheme="minorEastAsia"/>
          <w:b/>
          <w:bCs/>
        </w:rPr>
        <w:t>、保时捷股份公司</w:t>
      </w:r>
      <w:bookmarkEnd w:id="2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targa 4 A813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发动机：DKC (Dr.Ing.h.c.F.Porsche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机外净化器：右：992 178(BOYSEN)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左：992 178(BOYSEN)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燃油蒸发控制装置：TPNP020194(DELPHI)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氧传感器：前右：UE06(NTK)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前左：UE06(NTK)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后左：LD11(NTK)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颗粒捕集器（GPF）：左:992 178 A;右:992 178 A(左:BOYSEN;右:BOYSEN)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发动机：DKC (Dr.Ing.h.c.F.Porsche AG)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机外净化器：右：992 178(BOYSEN)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　左：992 178(BOYSEN)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燃油蒸发控制装置：TPNP020194(DELPHI)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氧传感器：前右：UE06(NTK)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前左：UE06(NTK)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后右：LD11(NTK)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后左：LD11(NTK)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颗粒捕集器（GPF）：左:992 178 A;右:992 178 A(左:BOYSEN;右:BOYSEN)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二十二、更改补充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年度第十二批车型目录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29" w:name="_Toc68772925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、重庆长安汽车股份有限公司</w:t>
      </w:r>
      <w:bookmarkEnd w:id="2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SC5034XXYNGD6B1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机外净化器：CZ75ZSDC(重庆长安汽车股份有限公司)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燃油蒸发控制装置：TF2100(金华市合发科技有限公司)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氧传感器：前：LDS-Y09A(武汉菱电汽车电控系统股份有限公司)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后：LDS-Y01A(武汉菱电汽车电控系统股份有限公司)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颗粒捕集器（GPF）：KB01ZB0C(重庆长安汽车股份有限公司)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SC1034NGD6B1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发动机：DAM16KR (哈尔滨东安汽车动力股份有限公司)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机外净化器：CZ75ZSDC(重庆长安汽车股份有限公司)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燃油蒸发控制装置：TF2100(金华市合发科技有限公司)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氧传感器：前：LDS-Y09A(武汉菱电汽车电控系统股份有限公司)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后：LDS-Y01A(武汉菱电汽车电控系统股份有限公司)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颗粒捕集器（GPF）：KB01ZB0C(重庆长安汽车股份有限公司)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二十三、更改补充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年度第十三批车型目录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7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0" w:name="_Toc68772926"/>
      <w:r>
        <w:rPr>
          <w:rFonts w:hint="eastAsia" w:ascii="Times New Roman" w:hAnsi="Times New Roman" w:cs="Times New Roman" w:eastAsiaTheme="minorEastAsia"/>
          <w:b/>
          <w:bCs/>
        </w:rPr>
        <w:t>37</w:t>
      </w:r>
      <w:r>
        <w:rPr>
          <w:rFonts w:ascii="Times New Roman" w:hAnsi="Times New Roman" w:cs="Times New Roman" w:eastAsiaTheme="minorEastAsia"/>
          <w:b/>
          <w:bCs/>
        </w:rPr>
        <w:t>、浙江合众新能源汽车有限公司</w:t>
      </w:r>
      <w:bookmarkEnd w:id="3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THZ7000BEVS113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纯电动轿车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电动机型号:由 2103TA  更改为  2103TA,TZ180XS001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1" w:name="_Toc68772927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、浙江吉利汽车有限公司</w:t>
      </w:r>
      <w:bookmarkEnd w:id="3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MR6453D46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燃油蒸发控制装置：CAN-DCY(天津市格林利福新技术有限公司)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颗粒捕集器（GPF）：GPF(哈尔滨艾瑞排放控制技术股份有限公司)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MR6453D47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发动机：JLH-4G20TDJ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燃油蒸发控制装置：CAN-DCY(天津市格林利福新技术有限公司)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发动机：JLH-4G20TDJ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颗粒捕集器（GPF）：GPF(哈尔滨艾瑞排放控制技术股份有限公司)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MR6453D51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发动机：JLH-4G20TDJ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燃油蒸发控制装置：CAN-DCY(天津市格林利福新技术有限公司)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发动机：JLH-4G20TDJ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颗粒捕集器（GPF）：GPF(哈尔滨艾瑞排放控制技术股份有限公司)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MR6453D53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燃油蒸发控制装置：CAN-DCY(天津市格林利福新技术有限公司)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发动机：JLH-4G20TDC (浙江吉利动力总成有限公司)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机外净化器：TWC(哈尔滨艾瑞排放控制技术股份有限公司)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燃油蒸发控制装置：CAN-GAA(凯塞汽车系统(长春)有限公司)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氧传感器：前：OXS-DAA(电装(中国)投资有限公司上海分公司)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后：OXS-DBA(电装(中国)投资有限公司上海分公司)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颗粒捕集器（GPF）：GPF(哈尔滨艾瑞排放控制技术股份有限公司)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2" w:name="_Toc68772928"/>
      <w:r>
        <w:rPr>
          <w:rFonts w:hint="eastAsia" w:ascii="Times New Roman" w:hAnsi="Times New Roman" w:cs="Times New Roman" w:eastAsiaTheme="minorEastAsia"/>
          <w:b/>
          <w:bCs/>
        </w:rPr>
        <w:t>10</w:t>
      </w:r>
      <w:r>
        <w:rPr>
          <w:rFonts w:ascii="Times New Roman" w:hAnsi="Times New Roman" w:cs="Times New Roman" w:eastAsiaTheme="minorEastAsia"/>
          <w:b/>
          <w:bCs/>
        </w:rPr>
        <w:t>、华晨宝马汽车有限公司</w:t>
      </w:r>
      <w:bookmarkEnd w:id="3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BMW6462ES(BMWX1)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发动机：B38A15C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机外净化器：8 489 549(BOYSEN SHE(波森尾气系统(沈阳)有限公司))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燃油蒸发控制装置：7 953 194(DELPHI)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 A04 560(TENNECO DLC(天纳克(大连)排气系统有限公司))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BMW6462TX(BMWX1)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发动机：B48A20C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机外净化器：8 489 554(BOYSEN SHE(波森尾气系统(沈阳)有限公司))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燃油蒸发控制装置：7 953 194(DELPHI)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颗粒捕集器（GPF）：8 740 405/8 740 404(TENNECO DLC(天纳克(大连)排气系统有限公司))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BMW7154GB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发动机：B38A15C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机外净化器：8 489 549(BOYSEN SHE(波森尾气系统(沈阳)有限公司))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燃油蒸发控制装置：7 953 193(DELPHI)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 A04 560(TENNECO DLC(天纳克(大连)排气系统有限公司))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BMW7154GC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发动机：B38A15C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机外净化器：8 489 549(BOYSEN SHE(波森尾气系统(沈阳)有限公司))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燃油蒸发控制装置：7 953 193(DELPHI)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 A04 560(TENNECO DLC(天纳克(大连)排气系统有限公司))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BMW7156BS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发动机：B38A15C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机外净化器：8 489 549(BOYSEN SHE(波森尾气系统(沈阳)有限公司))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燃油蒸发控制装置：7 953 194(DELPHI)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 A04 560(TENNECO DLC(天纳克(大连)排气系统有限公司))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BMW7201MN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BMW7201LN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燃油蒸发控制装置：9 494 553(KAUTEX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颗粒捕集器（GPF）：7 953 278(BOYSEN SHE(波森尾气系统(沈阳)有限公司))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BMW7201NN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发动机：B48B20D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燃油蒸发控制装置：9 494 553(KAUTEX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颗粒捕集器（GPF）：7 953 278(BOYSEN SHE(波森尾气系统(沈阳)有限公司))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BMW7201QN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BMW7201PN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发动机：B48B20D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燃油蒸发控制装置：9 494 553(KAUTEX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颗粒捕集器（GPF）：7 953 278(BOYSEN SHE(波森尾气系统(沈阳)有限公司))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BMW7201RX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BMW7201QX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发动机：B48B20D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燃油蒸发控制装置：9 494 553(KAUTEX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颗粒捕集器（GPF）：7 953 278(BOYSEN SHE(波森尾气系统(沈阳)有限公司))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BMW7204GF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发动机：B48A20C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机外净化器：8 489 552(BOYSEN SHE(波森尾气系统(沈阳)有限公司))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燃油蒸发控制装置：7 953 193(DELPHI)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 A04 562(TENNECO DLC(天纳克(大连)排气系统有限公司))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BMW7206BS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发动机：B48A20C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机外净化器：8 489 552(BOYSEN SHE(波森尾气系统(沈阳)有限公司))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燃油蒸发控制装置：7 953 194(DELPHI)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 A04 562(TENNECO DLC(天纳克(大连)排气系统有限公司))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BMW7206BX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机外净化器：8 489 552(BOYSEN SHE(波森尾气系统(沈阳)有限公司))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燃油蒸发控制装置：7 953 194(DELPHI)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颗粒捕集器（GPF）：前:8 740 405;后:8 740 404(TENNECO DLC(天纳克(大连)排气系统有限公司))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发动机：B48A20C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机外净化器：8 489 552(BOYSEN SHE(波森尾气系统(沈阳)有限公司))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燃油蒸发控制装置：7 953 194(DELPHI)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颗粒捕集器（GPF）：前:8 740 405;后:8 740 404(TENNECO DLC(天纳克(大连)排气系统有限公司))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发动机：B48A20C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机外净化器：8 489 552(BOYSEN SHE(波森尾气系统(沈阳)有限公司))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燃油蒸发控制装置：7 953 194(DELPHI)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颗粒捕集器（GPF）：前:8 740 405;后:8 740 404(TENNECO DLC(天纳克(大连)排气系统有限公司))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二十四、更改补充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年度第十四批车型目录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3" w:name="_Toc68772929"/>
      <w:r>
        <w:rPr>
          <w:rFonts w:hint="eastAsia" w:ascii="Times New Roman" w:hAnsi="Times New Roman" w:cs="Times New Roman" w:eastAsiaTheme="minorEastAsia"/>
          <w:b/>
          <w:bCs/>
        </w:rPr>
        <w:t>9</w:t>
      </w:r>
      <w:r>
        <w:rPr>
          <w:rFonts w:ascii="Times New Roman" w:hAnsi="Times New Roman" w:cs="Times New Roman" w:eastAsiaTheme="minorEastAsia"/>
          <w:b/>
          <w:bCs/>
        </w:rPr>
        <w:t>、华晨宝马汽车有限公司</w:t>
      </w:r>
      <w:bookmarkEnd w:id="3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BMW6462FS(BMWX1)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发动机：B48A20C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机外净化器：8 489 552(BOYSEN SHE(波森尾气系统(沈阳)有限公司))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燃油蒸发控制装置：7 953 194(DELPHI)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颗粒捕集器（GPF）：5 A04 562(TENNECO DLC(天纳克(大连)排气系统有限公司))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BMW6462AEHEV(BMWX1)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插电式混合动力多用途乘用车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发动机：B38A15C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机外净化器：8 486 148(BOYSEN SHE(波森尾气系统(沈阳)有限公司))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燃油蒸发控制装置：7 348 727(DELPHI)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ADV(BOSCH)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颗粒捕集器（GPF）：7 953 114(TENNECO DLC(天纳克(大连)排气系统有限公司))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4" w:name="_Toc68772930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1</w:t>
      </w:r>
      <w:r>
        <w:rPr>
          <w:rFonts w:ascii="Times New Roman" w:hAnsi="Times New Roman" w:cs="Times New Roman" w:eastAsiaTheme="minorEastAsia"/>
          <w:b/>
          <w:bCs/>
        </w:rPr>
        <w:t>、南京汽车集团有限公司</w:t>
      </w:r>
      <w:bookmarkEnd w:id="3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NJ5046XXHF4E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发动机：F1CE8481K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喷油泵型号：504342423(BOSCH)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喷油器型号：5801540211(BOSCH)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增压器型号：GTD17V(HONEYWELL)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EGR型号：FPT 504317811(IVECO)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NOX传感器型号：前:5802463098;后:5802482142(前:Continental;后:Continental)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二十五、更改补充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年度第十五批车型目录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5" w:name="_Toc68772931"/>
      <w:r>
        <w:rPr>
          <w:rFonts w:hint="eastAsia" w:ascii="Times New Roman" w:hAnsi="Times New Roman" w:cs="Times New Roman" w:eastAsiaTheme="minorEastAsia"/>
          <w:b/>
          <w:bCs/>
        </w:rPr>
        <w:t>30</w:t>
      </w:r>
      <w:r>
        <w:rPr>
          <w:rFonts w:ascii="Times New Roman" w:hAnsi="Times New Roman" w:cs="Times New Roman" w:eastAsiaTheme="minorEastAsia"/>
          <w:b/>
          <w:bCs/>
        </w:rPr>
        <w:t>、苏州罗伦士汽车制造股份有限公司</w:t>
      </w:r>
      <w:bookmarkEnd w:id="3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RLX5031XSW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机外净化器：无：KT6078(埃贝赫排气技术（上海）有限公司)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氧传感器：前：OS0007(BOSCH)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颗粒捕集器（GPF）：PF0071(天纳克(中国)有限公司)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机外净化器：无：KT6078(埃贝赫排气技术（上海）有限公司)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氧传感器：前：OS0007(BOSCH)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颗粒捕集器（GPF）：PF0071(天纳克(中国)有限公司)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二十六、更改补充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年度第十七批车型目录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6" w:name="_Toc68772932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5</w:t>
      </w:r>
      <w:r>
        <w:rPr>
          <w:rFonts w:ascii="Times New Roman" w:hAnsi="Times New Roman" w:cs="Times New Roman" w:eastAsiaTheme="minorEastAsia"/>
          <w:b/>
          <w:bCs/>
        </w:rPr>
        <w:t>、唐山亚特专用汽车有限公司</w:t>
      </w:r>
      <w:bookmarkEnd w:id="3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TZ5317GJBZCGF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发动机：WP9H350E62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二十七、更改补充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年度第十八批车型目录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7" w:name="_Toc68772933"/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、郑州日产汽车有限公司</w:t>
      </w:r>
      <w:bookmarkEnd w:id="3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ZN1035UCK6A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8" w:name="_Toc68772934"/>
      <w:r>
        <w:rPr>
          <w:rFonts w:hint="eastAsia" w:ascii="Times New Roman" w:hAnsi="Times New Roman" w:cs="Times New Roman" w:eastAsiaTheme="minorEastAsia"/>
          <w:b/>
          <w:bCs/>
        </w:rPr>
        <w:t>34</w:t>
      </w:r>
      <w:r>
        <w:rPr>
          <w:rFonts w:ascii="Times New Roman" w:hAnsi="Times New Roman" w:cs="Times New Roman" w:eastAsiaTheme="minorEastAsia"/>
          <w:b/>
          <w:bCs/>
        </w:rPr>
        <w:t>、唐山亚特专用汽车有限公司</w:t>
      </w:r>
      <w:bookmarkEnd w:id="3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TZ5317GJBZGDF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增压器型号：R2S B1+B2(博格华纳汽车零部件（宁波）有限公司)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NOX传感器型号：前:EGS-NX,后:EGS-NX(前：博世汽车系统(无锡)有限公司, 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发动机：WP9H350E62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Sensor(前：潍柴动力空气净化科技有限公司, 后：潍柴动力空气净化科技有限公司)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二十八、更改补充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年度第十九批车型目录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39" w:name="_Toc68772935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0</w:t>
      </w:r>
      <w:r>
        <w:rPr>
          <w:rFonts w:ascii="Times New Roman" w:hAnsi="Times New Roman" w:cs="Times New Roman" w:eastAsiaTheme="minorEastAsia"/>
          <w:b/>
          <w:bCs/>
        </w:rPr>
        <w:t>、华晨宝马汽车有限公司</w:t>
      </w:r>
      <w:bookmarkEnd w:id="3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BMW7200FM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燃油蒸发控制装置：9 494 554(KAUTEX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颗粒捕集器（GPF）：8 483 842(BOYSEN SHE(波森尾气系统(沈阳)有限公司))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BMW7200GM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燃油蒸发控制装置：9 494 554(KAUTEX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颗粒捕集器（GPF）：8 483 842(BOYSEN SHE(波森尾气系统(沈阳)有限公司))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BMW7200LG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燃油蒸发控制装置：9 494 554(KAUTEX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颗粒捕集器（GPF）：8 483 842(BOYSEN SHE(波森尾气系统(沈阳)有限公司))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BMW7200MG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燃油蒸发控制装置：9 494 554(KAUTEX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颗粒捕集器（GPF）：8 483 842(BOYSEN SHE(波森尾气系统(沈阳)有限公司))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BMW7200NG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燃油蒸发控制装置：9 494 554(KAUTEX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颗粒捕集器（GPF）：8 483 842(BOYSEN SHE(波森尾气系统(沈阳)有限公司))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二十九、更改补充</w:t>
      </w:r>
      <w:r>
        <w:rPr>
          <w:rFonts w:ascii="STSongStd-Light" w:hAnsi="STSongStd-Light" w:cs="STSongStd-Light"/>
          <w:b/>
          <w:bCs/>
          <w:color w:val="auto"/>
        </w:rPr>
        <w:t>2020</w:t>
      </w:r>
      <w:r>
        <w:rPr>
          <w:rFonts w:hint="eastAsia" w:ascii="STSongStd-Light" w:hAnsi="STSongStd-Light" w:cs="STSongStd-Light"/>
          <w:b/>
          <w:bCs/>
          <w:color w:val="auto"/>
        </w:rPr>
        <w:t>年度第二十批车型目录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0" w:name="_Toc68772936"/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、郑州日产汽车有限公司</w:t>
      </w:r>
      <w:bookmarkEnd w:id="4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ZN1035UCK6B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ZN1035U5K6B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多用途货车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ZN5025XGCUCK6A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ZN5025XXHUCK6A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ZN5025XZHUCK6A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指挥车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ZN5035XXYUCK6A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1" w:name="_Toc68772937"/>
      <w:r>
        <w:rPr>
          <w:rFonts w:hint="eastAsia" w:ascii="Times New Roman" w:hAnsi="Times New Roman" w:cs="Times New Roman" w:eastAsiaTheme="minorEastAsia"/>
          <w:b/>
          <w:bCs/>
        </w:rPr>
        <w:t>39</w:t>
      </w:r>
      <w:r>
        <w:rPr>
          <w:rFonts w:ascii="Times New Roman" w:hAnsi="Times New Roman" w:cs="Times New Roman" w:eastAsiaTheme="minorEastAsia"/>
          <w:b/>
          <w:bCs/>
        </w:rPr>
        <w:t>、上汽大通汽车有限公司</w:t>
      </w:r>
      <w:bookmarkEnd w:id="4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SH5043CCYZFDDWZ1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催化转化器(ASC)：D30TCIF-173(博世汽车系统（无锡）有限公司)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SCR排气处理器型号：D30TCIF-173(博世汽车系统（无锡）有限公司)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DPF排气处理器型号：D30TCIF-172(博世汽车系统（无锡）有限公司)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DOC排气处理器型号：D30TCIF-171(博世汽车系统（无锡）有限公司)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NOX传感器型号：前:DEV-Nox;后:DEV-Nox(前:博世汽车系统(无锡)有限公司;后:博世汽车系统(无锡)有限公司)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在线监控车载终端：HPM60(江苏海平面数据科技有限公司)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SH5043XXYZFDCWZ2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SH5043XLCZFDCWZ2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SH1043ZFDCWZ2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SH5043CCYZFDCWZ2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发动机：F2.8NS6B150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SCR系统尿素计量泵型号：Denoxtronic-SM(博世汽车柴油系统有限公司)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NOX传感器型号：前：NB0100，后：NB0100(前：博世汽车系统（无锡）有限公司，后：博世汽车系统（无锡）有限公司)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在线监控车载终端：HPM60(江苏海平面数据科技有限公司)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SCR系统尿素计量泵型号：Denoxtronic-SM(博世汽车柴油系统有限公司)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NOX传感器型号：前：NB0100，后：NB0100(前：博世汽车系统（无锡）有限公司，后：博世汽车系统（无锡）有限公司)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在线监控车载终端：HPM60(江苏海平面数据科技有限公司)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SCR系统尿素计量泵型号：Denoxtronic-SM(博世汽车柴油系统有限公司)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NOX传感器型号：前：NB0100，后：NB0100(前：博世汽车系统（无锡）有限公司，后：博世汽车系统（无锡）有限公司)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在线监控车载终端：HPM60(江苏海平面数据科技有限公司)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SH5043XXYZFDDWZ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SH5043CCYZFDDWZ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SH5043XLCZFDDWZ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SH5043CCYZFDDWZ1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SH1043ZFDDWZ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增压器型号：GT17(霍尼韦尔涡轮增压技术(武汉)有限公司)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OBD型号：DEV-ECM(博世汽车柴油系统有限公司)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催化转化器(ASC)：D30TCIF-173(博世汽车系统(无锡)有限公司)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SCR排气处理器型号：D30TCIF-173(博世汽车系统(无锡)有限公司)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DPF排气处理器型号：D30TCIF-172(博世汽车系统(无锡)有限公司)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DOC排气处理器型号：D30TCIF-171(博世汽车系统(无锡)有限公司)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EGR型号：D19TCI5-16001-1(无锡隆盛科技股份有限公司)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SCR系统尿素计量泵型号：DEV-SM(博世汽车系统(无锡)有限公司)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NOX传感器型号：前:DEV-Nox;后:DEV-Nox(前:博世汽车系统(无锡)有限公司;后:博世汽车系统(无锡)有限公司)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在线监控车载终端：HPM60(江苏海平面数据科技有限公司)</w:t>
      </w: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三十、更改补充</w:t>
      </w:r>
      <w:r>
        <w:rPr>
          <w:rFonts w:ascii="STSongStd-Light" w:hAnsi="STSongStd-Light" w:cs="STSongStd-Light"/>
          <w:b/>
          <w:bCs/>
          <w:color w:val="auto"/>
        </w:rPr>
        <w:t>2021</w:t>
      </w:r>
      <w:r>
        <w:rPr>
          <w:rFonts w:hint="eastAsia" w:ascii="STSongStd-Light" w:hAnsi="STSongStd-Light" w:cs="STSongStd-Light"/>
          <w:b/>
          <w:bCs/>
          <w:color w:val="auto"/>
        </w:rPr>
        <w:t>年度第一批车型目录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2" w:name="_Toc68772938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、华晨宝马汽车有限公司</w:t>
      </w:r>
      <w:bookmarkEnd w:id="42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BMW6475AS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燃油蒸发控制装置：9 453 473(KAUTEX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颗粒捕集器（GPF）：8 742 725(EBERSPACHER SHA(埃贝赫排气技术(上海)有限公司))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BMW6475BS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多用途乘用车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发动机：B48B20C (BBA(华晨宝马汽车有限公司))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机外净化器：8 682 006(EBERSPACHER SHA(埃贝赫排气技术(上海)有限公司))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燃油蒸发控制装置：9 453 473(KAUTEX TEXTRON)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5.2(BOSCH)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后：LSF-XFP 50(BOSCH)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颗粒捕集器（GPF）：8 742 725(EBERSPACHER SHA(埃贝赫排气技术(上海)有限公司))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3" w:name="_Toc68772939"/>
      <w:r>
        <w:rPr>
          <w:rFonts w:hint="eastAsia" w:ascii="Times New Roman" w:hAnsi="Times New Roman" w:cs="Times New Roman" w:eastAsiaTheme="minorEastAsia"/>
          <w:b/>
          <w:bCs/>
        </w:rPr>
        <w:t>31</w:t>
      </w:r>
      <w:r>
        <w:rPr>
          <w:rFonts w:ascii="Times New Roman" w:hAnsi="Times New Roman" w:cs="Times New Roman" w:eastAsiaTheme="minorEastAsia"/>
          <w:b/>
          <w:bCs/>
        </w:rPr>
        <w:t>、苏州罗伦士汽车制造股份有限公司</w:t>
      </w:r>
      <w:bookmarkEnd w:id="43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RLX5034XSW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机外净化器：无：KT6078(埃贝赫排气技术（上海）有限公司)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氧传感器：前：OS0007(BOSCH)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颗粒捕集器（GPF）：PF0071(天纳克(中国)有限公司)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机外净化器：无：KT6078(埃贝赫排气技术（上海）有限公司)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氧传感器：前：OS0007(BOSCH)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颗粒捕集器（GPF）：PF0071(天纳克(中国)有限公司)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4" w:name="_Toc68772940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3</w:t>
      </w:r>
      <w:r>
        <w:rPr>
          <w:rFonts w:ascii="Times New Roman" w:hAnsi="Times New Roman" w:cs="Times New Roman" w:eastAsiaTheme="minorEastAsia"/>
          <w:b/>
          <w:bCs/>
        </w:rPr>
        <w:t>、唐山亚特专用汽车有限公司</w:t>
      </w:r>
      <w:bookmarkEnd w:id="44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TZ5317GJBZGCFT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增压器型号：R2S B1+B2(博格华纳汽车零部件（宁波）有限公司)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NOX传感器型号：前:EGS-NX;后:EGS-NX(前：博世汽车系统(无锡)有限公司;后：博世汽车系统(无锡)有限公司)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发动机：WP9H350E62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Sensor(前：潍柴动力空气净化科技有限公司;后：潍柴动力空气净化科技有限公司)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STSongStd-Light" w:hAnsi="STSongStd-Light" w:cs="STSongStd-Light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5" w:name="_Toc68772941"/>
      <w:r>
        <w:rPr>
          <w:rFonts w:hint="eastAsia" w:ascii="Times New Roman" w:hAnsi="Times New Roman" w:cs="Times New Roman" w:eastAsiaTheme="minorEastAsia"/>
          <w:b/>
          <w:bCs/>
        </w:rPr>
        <w:t>26</w:t>
      </w:r>
      <w:r>
        <w:rPr>
          <w:rFonts w:ascii="Times New Roman" w:hAnsi="Times New Roman" w:cs="Times New Roman" w:eastAsiaTheme="minorEastAsia"/>
          <w:b/>
          <w:bCs/>
        </w:rPr>
        <w:t>、安徽江淮汽车集团股份有限公司</w:t>
      </w:r>
      <w:bookmarkEnd w:id="45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HFC5043XXYB32K1C7S-1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发动机：HFC4DE2-2E (安徽康明斯动力有限公司)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喷油泵型号：CB4(博世汽车柴油系统有限公司)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催化转化器(ASC)：1200001(苏州市申达汽车配件有限公司)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SCR排气处理器型号：1200001(苏州市申达汽车配件有限公司)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DPF排气处理器型号：1200001(苏州市申达汽车配件有限公司)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DOC排气处理器型号：1200001(苏州市申达汽车配件有限公司)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EGR型号：1026501(博格华纳排放系统（宁波）有限公司)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 6-5(博世汽车系统(无锡)有限公司)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三十一、更改补充</w:t>
      </w:r>
      <w:r>
        <w:rPr>
          <w:rFonts w:ascii="STSongStd-Light" w:hAnsi="STSongStd-Light" w:cs="STSongStd-Light"/>
          <w:b/>
          <w:bCs/>
          <w:color w:val="auto"/>
        </w:rPr>
        <w:t>2021</w:t>
      </w:r>
      <w:r>
        <w:rPr>
          <w:rFonts w:hint="eastAsia" w:ascii="STSongStd-Light" w:hAnsi="STSongStd-Light" w:cs="STSongStd-Light"/>
          <w:b/>
          <w:bCs/>
          <w:color w:val="auto"/>
        </w:rPr>
        <w:t>年度第二批车型目录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6" w:name="_Toc68772942"/>
      <w:r>
        <w:rPr>
          <w:rFonts w:hint="eastAsia" w:ascii="Times New Roman" w:hAnsi="Times New Roman" w:cs="Times New Roman" w:eastAsiaTheme="minorEastAsia"/>
          <w:b/>
          <w:bCs/>
        </w:rPr>
        <w:t>27</w:t>
      </w:r>
      <w:r>
        <w:rPr>
          <w:rFonts w:ascii="Times New Roman" w:hAnsi="Times New Roman" w:cs="Times New Roman" w:eastAsiaTheme="minorEastAsia"/>
          <w:b/>
          <w:bCs/>
        </w:rPr>
        <w:t>、浙江卡尔森汽车有限公司</w:t>
      </w:r>
      <w:bookmarkEnd w:id="46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ZZY5039XSWH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发动机：274920 (北京奔驰汽车有限公司)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机外净化器：KT6078(埃贝赫排气技术(上海)有限公司)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燃油蒸发控制装置：A4474700059(KAYSER)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氧传感器：前：OS0007(BOSCH)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后：OS0011(BOSCH)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颗粒捕集器（GPF）：PF0071(天纳克（中国）有限公司)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7" w:name="_Toc68772943"/>
      <w:r>
        <w:rPr>
          <w:rFonts w:hint="eastAsia" w:ascii="Times New Roman" w:hAnsi="Times New Roman" w:cs="Times New Roman" w:eastAsiaTheme="minorEastAsia"/>
          <w:b/>
          <w:bCs/>
        </w:rPr>
        <w:t>39</w:t>
      </w:r>
      <w:r>
        <w:rPr>
          <w:rFonts w:ascii="Times New Roman" w:hAnsi="Times New Roman" w:cs="Times New Roman" w:eastAsiaTheme="minorEastAsia"/>
          <w:b/>
          <w:bCs/>
        </w:rPr>
        <w:t>、中国重汽集团济宁商用车有限公司</w:t>
      </w:r>
      <w:bookmarkEnd w:id="47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ZZ5255TPBN56C3F1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平板运输车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增加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DOC排气处理器型号：RV540164(中国重型汽车集团有限公司)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DOC排气处理器型号：RV540164(中国重型汽车集团有限公司)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SCR排气处理器型号：RV540166(中国重型汽车集团有限公司)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DOC排气处理器型号：RV540164(中国重型汽车集团有限公司)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三十二、更改补充</w:t>
      </w:r>
      <w:r>
        <w:rPr>
          <w:rFonts w:ascii="STSongStd-Light" w:hAnsi="STSongStd-Light" w:cs="STSongStd-Light"/>
          <w:b/>
          <w:bCs/>
          <w:color w:val="auto"/>
        </w:rPr>
        <w:t>2021</w:t>
      </w:r>
      <w:r>
        <w:rPr>
          <w:rFonts w:hint="eastAsia" w:ascii="STSongStd-Light" w:hAnsi="STSongStd-Light" w:cs="STSongStd-Light"/>
          <w:b/>
          <w:bCs/>
          <w:color w:val="auto"/>
        </w:rPr>
        <w:t>年度第三批车型目录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48" w:name="_Toc68772944"/>
      <w:r>
        <w:rPr>
          <w:rFonts w:hint="eastAsia" w:ascii="Times New Roman" w:hAnsi="Times New Roman" w:cs="Times New Roman" w:eastAsiaTheme="minorEastAsia"/>
          <w:b/>
          <w:bCs/>
        </w:rPr>
        <w:t>5</w:t>
      </w:r>
      <w:r>
        <w:rPr>
          <w:rFonts w:ascii="Times New Roman" w:hAnsi="Times New Roman" w:cs="Times New Roman" w:eastAsiaTheme="minorEastAsia"/>
          <w:b/>
          <w:bCs/>
        </w:rPr>
        <w:t>、郑州日产汽车有限公司</w:t>
      </w:r>
      <w:bookmarkEnd w:id="48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ZN5025XGCU5K6B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ZN5025XXHU5K6B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ZN5035XXYU5K6B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ZN5025XGCUCK6B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ZN5025XZHUCK6B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指挥车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ZN5035XXYUCK6B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9" w:name="_Toc68772945"/>
      <w:r>
        <w:rPr>
          <w:rFonts w:ascii="Times New Roman" w:hAnsi="Times New Roman" w:cs="Times New Roman" w:eastAsiaTheme="minorEastAsia"/>
          <w:b/>
          <w:bCs/>
        </w:rPr>
        <w:t>2</w:t>
      </w:r>
      <w:r>
        <w:rPr>
          <w:rFonts w:hint="eastAsia" w:ascii="Times New Roman" w:hAnsi="Times New Roman" w:cs="Times New Roman" w:eastAsiaTheme="minorEastAsia"/>
          <w:b/>
          <w:bCs/>
        </w:rPr>
        <w:t>2</w:t>
      </w:r>
      <w:r>
        <w:rPr>
          <w:rFonts w:ascii="Times New Roman" w:hAnsi="Times New Roman" w:cs="Times New Roman" w:eastAsiaTheme="minorEastAsia"/>
          <w:b/>
          <w:bCs/>
        </w:rPr>
        <w:t>、苏州罗伦士汽车制造股份有限公司</w:t>
      </w:r>
      <w:bookmarkEnd w:id="49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RLX5035XSW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三十三、更改补充</w:t>
      </w:r>
      <w:r>
        <w:rPr>
          <w:rFonts w:ascii="STSongStd-Light" w:hAnsi="STSongStd-Light" w:cs="STSongStd-Light"/>
          <w:b/>
          <w:bCs/>
          <w:color w:val="auto"/>
        </w:rPr>
        <w:t>2021</w:t>
      </w:r>
      <w:r>
        <w:rPr>
          <w:rFonts w:hint="eastAsia" w:ascii="STSongStd-Light" w:hAnsi="STSongStd-Light" w:cs="STSongStd-Light"/>
          <w:b/>
          <w:bCs/>
          <w:color w:val="auto"/>
        </w:rPr>
        <w:t>年度第四批车型目录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附件 </w:t>
      </w:r>
      <w:r>
        <w:rPr>
          <w:rFonts w:hint="eastAsia" w:ascii="STSongStd-Light" w:hAnsi="STSongStd-Light" w:cs="STSongStd-Light" w:eastAsiaTheme="minorEastAsia"/>
          <w:color w:val="auto"/>
        </w:rPr>
        <w:t>2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50" w:name="_Toc68772946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4</w:t>
      </w:r>
      <w:r>
        <w:rPr>
          <w:rFonts w:ascii="Times New Roman" w:hAnsi="Times New Roman" w:cs="Times New Roman" w:eastAsiaTheme="minorEastAsia"/>
          <w:b/>
          <w:bCs/>
        </w:rPr>
        <w:t>、甘肃建投重工科技有限公司</w:t>
      </w:r>
      <w:bookmarkEnd w:id="50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GSK5180GSSCA6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洒水车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在线监控车载终端：CG902A(航天科技控股集团股份有限公司)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三十四、更改补充</w:t>
      </w:r>
      <w:r>
        <w:rPr>
          <w:rFonts w:ascii="STSongStd-Light" w:hAnsi="STSongStd-Light" w:cs="STSongStd-Light"/>
          <w:b/>
          <w:bCs/>
          <w:color w:val="auto"/>
        </w:rPr>
        <w:t>2021</w:t>
      </w:r>
      <w:r>
        <w:rPr>
          <w:rFonts w:hint="eastAsia" w:ascii="STSongStd-Light" w:hAnsi="STSongStd-Light" w:cs="STSongStd-Light"/>
          <w:b/>
          <w:bCs/>
          <w:color w:val="auto"/>
        </w:rPr>
        <w:t>年度第五批车型目录</w:t>
      </w:r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line="400" w:lineRule="atLeast"/>
        <w:jc w:val="center"/>
        <w:rPr>
          <w:rFonts w:ascii="STSongStd-Light" w:hAnsi="STSongStd-Light" w:cs="STSongStd-Light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附件 1</w:t>
      </w:r>
    </w:p>
    <w:p>
      <w:pPr>
        <w:outlineLvl w:val="0"/>
        <w:rPr>
          <w:rFonts w:ascii="Times New Roman" w:hAnsi="Times New Roman" w:cs="Times New Roman" w:eastAsiaTheme="minorEastAsia"/>
        </w:rPr>
      </w:pPr>
      <w:bookmarkStart w:id="51" w:name="_Toc68772947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0</w:t>
      </w:r>
      <w:r>
        <w:rPr>
          <w:rFonts w:ascii="Times New Roman" w:hAnsi="Times New Roman" w:cs="Times New Roman" w:eastAsiaTheme="minorEastAsia"/>
          <w:b/>
          <w:bCs/>
        </w:rPr>
        <w:t>、重庆长安汽车股份有限公司</w:t>
      </w:r>
      <w:bookmarkEnd w:id="51"/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SC7145KDB6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SC7145KDA6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轿车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发动机：JL473ZQ3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机外净化器：CZ75ZS6G-12(重庆长安汽车股份有限公司)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>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ADV(联合汽车电子有限公司)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 TSP(联合汽车电子有限公司)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更改为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发动机：JL473ZQ9 (重庆长安汽车股份有限公司)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机外净化器：CZ75ZS6G-12(重庆长安汽车股份有限公司)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燃油蒸发控制装置：GL-</w:t>
      </w:r>
      <w:r>
        <w:rPr>
          <w:rFonts w:ascii="宋体" w:hAnsi="宋体" w:cs="宋体"/>
        </w:rPr>
        <w:t>Ⅱ</w:t>
      </w:r>
      <w:r>
        <w:rPr>
          <w:rFonts w:ascii="STSongStd-Light" w:hAnsi="STSongStd-Light" w:cs="STSongStd-Light" w:eastAsiaTheme="minorEastAsia"/>
        </w:rPr>
        <w:t>(天津市格林利福新技术有限公司)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氧传感器：前：LSU ADV(联合汽车电子有限公司)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　　　　　后：LSF4 TSP(联合汽车电子有限公司)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三十五、企业更名</w:t>
      </w: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bookmarkStart w:id="52" w:name="_Toc68772948"/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、浙江锐野专用车辆有限公司</w:t>
      </w:r>
      <w:bookmarkEnd w:id="52"/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ab/>
      </w:r>
      <w:r>
        <w:rPr>
          <w:rFonts w:ascii="STSongStd-Light" w:hAnsi="STSongStd-Light" w:cs="STSongStd-Light" w:eastAsiaTheme="minorEastAsia"/>
        </w:rPr>
        <w:t xml:space="preserve"> 更名为：浙江锐野专用车辆股份有限公司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spacing w:line="400" w:lineRule="atLeast"/>
        <w:jc w:val="both"/>
        <w:rPr>
          <w:rFonts w:ascii="STSongStd-Light" w:hAnsi="STSongStd-Light" w:cs="STSongStd-Light"/>
          <w:b/>
          <w:bCs/>
          <w:color w:val="auto"/>
        </w:rPr>
      </w:pPr>
      <w:r>
        <w:rPr>
          <w:rFonts w:hint="eastAsia" w:ascii="STSongStd-Light" w:hAnsi="STSongStd-Light" w:cs="STSongStd-Light"/>
          <w:b/>
          <w:bCs/>
          <w:color w:val="auto"/>
        </w:rPr>
        <w:t>三十六、配件信息批量变更</w:t>
      </w:r>
    </w:p>
    <w:p>
      <w:pPr>
        <w:outlineLvl w:val="0"/>
        <w:rPr>
          <w:rFonts w:ascii="Times New Roman" w:hAnsi="Times New Roman" w:cs="Times New Roman" w:eastAsiaTheme="minorEastAsia"/>
          <w:b/>
          <w:bCs/>
        </w:rPr>
      </w:pPr>
      <w:r>
        <w:rPr>
          <w:rFonts w:ascii="Times New Roman" w:hAnsi="Times New Roman" w:cs="Times New Roman" w:eastAsiaTheme="minorEastAsia"/>
          <w:b/>
          <w:bCs/>
        </w:rPr>
        <w:t>1</w:t>
      </w:r>
      <w:r>
        <w:rPr>
          <w:rFonts w:hint="eastAsia" w:ascii="Times New Roman" w:hAnsi="Times New Roman" w:cs="Times New Roman" w:eastAsiaTheme="minorEastAsia"/>
          <w:b/>
          <w:bCs/>
        </w:rPr>
        <w:t>、东风商用车有限公司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 申请将配件生成厂家变更为：盖瑞特动力科技（上海）有限公司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ab/>
      </w:r>
      <w:r>
        <w:rPr>
          <w:rFonts w:ascii="Times New Roman" w:hAnsi="Times New Roman" w:cs="Times New Roman" w:eastAsiaTheme="minorEastAsia"/>
          <w:color w:val="auto"/>
        </w:rPr>
        <w:t>批量变更的配件信息列表为：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tbl>
      <w:tblPr>
        <w:tblStyle w:val="4"/>
        <w:tblW w:w="9420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884"/>
        <w:gridCol w:w="1884"/>
        <w:gridCol w:w="1884"/>
        <w:gridCol w:w="18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车型型号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配件名称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生产厂家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</w:pPr>
            <w:r>
              <w:rPr>
                <w:rFonts w:ascii="STSongStd-Light" w:hAnsi="STSongStd-Light" w:cs="STSongStd-Light" w:eastAsiaTheme="minorEastAsia"/>
                <w:color w:val="auto"/>
                <w:sz w:val="20"/>
                <w:szCs w:val="20"/>
              </w:rPr>
              <w:t>配件位置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DFH4250C9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GT40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DFH4250C9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GT40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DFH4250CX9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GT40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DFH4250CX9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GT40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DDi13E560-60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GT40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DFH4250D3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GT40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DDi13E580-60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GT40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DDi13E480-60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GT40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DDi13E520-60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GT40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DFH4250D3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增压器型号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GT40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  <w:r>
              <w:rPr>
                <w:rFonts w:ascii="Times New Roman" w:hAnsi="Times New Roman" w:cs="Times New Roman" w:eastAsiaTheme="minorEastAsia"/>
                <w:color w:val="auto"/>
              </w:rPr>
              <w:t>霍尼韦尔汽车零部件服务(上海)有限公司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color w:val="auto"/>
              </w:rPr>
            </w:pPr>
          </w:p>
        </w:tc>
      </w:tr>
    </w:tbl>
    <w:p>
      <w:pPr>
        <w:rPr>
          <w:rFonts w:eastAsiaTheme="minorEastAsia"/>
        </w:rPr>
      </w:pPr>
    </w:p>
    <w:p>
      <w:pPr>
        <w:outlineLvl w:val="0"/>
      </w:pPr>
    </w:p>
    <w:p>
      <w:bookmarkStart w:id="53" w:name="_GoBack"/>
      <w:bookmarkEnd w:id="53"/>
    </w:p>
    <w:sectPr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77476"/>
    <w:rsid w:val="01806008"/>
    <w:rsid w:val="091737FE"/>
    <w:rsid w:val="0E277476"/>
    <w:rsid w:val="0EAB632F"/>
    <w:rsid w:val="144C1766"/>
    <w:rsid w:val="36575DC6"/>
    <w:rsid w:val="3F305E11"/>
    <w:rsid w:val="69B3746D"/>
    <w:rsid w:val="79F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2021-04-08T05:58:00Z</dcterms:created>
  <dc:creator>北京市生态环境局</dc:creator>
  <cp:lastModifiedBy>北京市生态环境局</cp:lastModifiedBy>
  <dcterms:modified xsi:type="dcterms:W3CDTF">2021-04-08T06:00:58Z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