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2020年度第一批达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的重型柴油车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（带DPF）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30347727"/>
      <w:r>
        <w:rPr>
          <w:rFonts w:ascii="Times New Roman" w:hAnsi="Times New Roman" w:cs="Times New Roman"/>
          <w:b/>
          <w:bCs/>
        </w:rPr>
        <w:t>1、徐州徐工随车起重机有限公司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XGS5031JGKJ6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XGS5062JGKJ6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(前：博世汽车系统(无锡)有限公司，后：博世汽车系统(无锡)有限公司)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XGS5071JGKQ6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XGS5032JGKQ6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XGS5040JGKQ6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XGS5063JGKQ6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XGS5070TQZQ6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XGS5070JGKQ6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;后:EGS-NX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XGS5180JGKZ6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NOX传感器型号：前：EGS-NX，后：EGS-NX (前：博世汽车系统(无锡)有限公司，后：博世汽车系统(无锡)有限公司)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XGS5180JQJC6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桥梁检测车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XGS5251JQJC6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桥梁检测车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30347728"/>
      <w:r>
        <w:rPr>
          <w:rFonts w:ascii="Times New Roman" w:hAnsi="Times New Roman" w:cs="Times New Roman"/>
          <w:b/>
          <w:bCs/>
        </w:rPr>
        <w:t>2、江苏中汽高科股份有限公司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ZQS5040TQZQP6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发动机：4KH1CN6HB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在线监控车载终端：硬件：AE64-F4D；软件：V1.0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30347729"/>
      <w:r>
        <w:rPr>
          <w:rFonts w:ascii="Times New Roman" w:hAnsi="Times New Roman" w:cs="Times New Roman"/>
          <w:b/>
          <w:bCs/>
        </w:rPr>
        <w:t>3、中国重汽集团济南专用车有限公司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JYJ5256GSSF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 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NOX传感器型号：前:EGS-NX/后:EGS-NX 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30347730"/>
      <w:r>
        <w:rPr>
          <w:rFonts w:ascii="Times New Roman" w:hAnsi="Times New Roman" w:cs="Times New Roman"/>
          <w:b/>
          <w:bCs/>
        </w:rPr>
        <w:t>4、山东唐骏欧铃汽车制造有限公司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ZB3041JDC2L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发动机：WP2.3NQ130E61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30347731"/>
      <w:r>
        <w:rPr>
          <w:rFonts w:ascii="Times New Roman" w:hAnsi="Times New Roman" w:cs="Times New Roman"/>
          <w:b/>
          <w:bCs/>
        </w:rPr>
        <w:t>5、徐州海伦哲专用车辆股份有限公司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XHZ5162XDYD6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XHZ5240XDYD6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30347732"/>
      <w:r>
        <w:rPr>
          <w:rFonts w:ascii="Times New Roman" w:hAnsi="Times New Roman" w:cs="Times New Roman"/>
          <w:b/>
          <w:bCs/>
        </w:rPr>
        <w:t>6、郑州宇通客车股份有限公司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ZK6117H6Y1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发动机：YCK08310-60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Sensor；后:YC-NOx Sensor (前:广西玉柴机器股份有限公司；后:广西玉柴机器股份有限公司)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ZK6128H6QY1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发动机：WP10H375E62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ZK6575DX62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小学生专用校车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ZK6575DX63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幼儿专用校车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发动机：WP2.3NQ130E61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ZK6575DX63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幼儿专用校车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发动机：WP2.3NQ130E61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ZK6729D6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发动机：YCY30165-60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Sensor；后：YC-NOx Sensor (前：广西玉柴机器股份有限公司；后：广西玉柴机器股份有限公司)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ZK6897H6Y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ZK6907H6Z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ZK6907H6Y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发动机：YCS06270-62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Sensor；后：YC-NOx Sensor (前：广西玉柴机器股份有限公司；后：广西玉柴机器股份有限公司)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ZK6907H6Z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ZK6907H6Y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发动机：YCS06270-62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Sensor；后：YC-NOx Sensor (前：广西玉柴机器股份有限公司；后：广西玉柴机器股份有限公司)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30347733"/>
      <w:r>
        <w:rPr>
          <w:rFonts w:ascii="Times New Roman" w:hAnsi="Times New Roman" w:cs="Times New Roman"/>
          <w:b/>
          <w:bCs/>
        </w:rPr>
        <w:t>7、湖南慧盟重工科技有限公司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HMG5440THB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发动机：6WG1-TCG62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喷油泵型号：CPN2-18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喷油器型号：CRIN3-18BL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增压器型号：RHG8V (日本IHI公司)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OBD型号：MD1CE108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催化转化器(ASC)：QL6WCN6-ASC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SCR排气处理器型号：QL6WCN6-SCR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DPF排气处理器型号：QL6WCN6-DPF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DOC排气处理器型号：QL6WCN6-DOC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EGR型号：ISZ3 (日本三菱电机公司)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NOX传感器型号：前：EGS-NX，后：EGS-NX (前：博世汽车系统（无锡）有限公司，后：博世汽车系统（无锡）有限公司)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30347734"/>
      <w:r>
        <w:rPr>
          <w:rFonts w:ascii="Times New Roman" w:hAnsi="Times New Roman" w:cs="Times New Roman"/>
          <w:b/>
          <w:bCs/>
        </w:rPr>
        <w:t>8、中国重汽集团济南卡车股份有限公司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ZZ1267N464GF1K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 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ZZ3257V4347F1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发动机：MC09.38-60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ZZ4187V361HF1W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危险品牵引车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ZZ4187V361HF1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催化转化器(ASC)：上ASC:RV540118;下ASC:RV540123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SCR排气处理器型号：上SCR:RV540118;下SCR:RV540123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ZZ5257GJBV3247F1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催化转化器(ASC)：上：RV540118；下：RV540123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SCR排气处理器型号：上：RV540118；下：RV540123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NOX传感器型号：前：EGS-NX，后：EGS-NX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ZZ5317GJBN306GF1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发动机：MC09.38-60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发动机：MC09.38-60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催化转化器(ASC)：RV540136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SCR排气处理器型号：RV540136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DPF排气处理器型号：RV540135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DOC排气处理器型号：RV540134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30347735"/>
      <w:r>
        <w:rPr>
          <w:rFonts w:ascii="Times New Roman" w:hAnsi="Times New Roman" w:cs="Times New Roman"/>
          <w:b/>
          <w:bCs/>
        </w:rPr>
        <w:t>9、安徽安凯汽车股份有限公司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HFF6121A91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发动机：YCK09380-60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Sensor后：YC-NOx Sensor (前：广西玉柴机器股份有限公司后：广西玉柴机器股份有限公司)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在线监控车载终端：AKTBOX-2 (安徽安凯汽车股份有限公司)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HFF6700KDE6FB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发动机：NV30-C6F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喷油器型号：IN16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增压器型号：JP60S 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催化转化器(ASC)：NV641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SCR排气处理器型号：NV631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DPF排气处理器型号：NV621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DOC排气处理器型号：NV611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在线监控车载终端：AKTBOX-2 (安徽安凯汽车股份有限公司)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30347736"/>
      <w:r>
        <w:rPr>
          <w:rFonts w:ascii="Times New Roman" w:hAnsi="Times New Roman" w:cs="Times New Roman"/>
          <w:b/>
          <w:bCs/>
        </w:rPr>
        <w:t>10、中国重汽集团湖北华威专用汽车有限公司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SGZ5070GPSEQ6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SGZ5071GPSEQ6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发动机：CY4BK461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喷油器型号：4AI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 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SGZ5310GFWZZ6T5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腐蚀性物品罐式运输车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 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NOX传感器型号：前：EGS-NX，后：EGS-NX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30347737"/>
      <w:r>
        <w:rPr>
          <w:rFonts w:ascii="Times New Roman" w:hAnsi="Times New Roman" w:cs="Times New Roman"/>
          <w:b/>
          <w:bCs/>
        </w:rPr>
        <w:t>11、南京汽车集团有限公司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NJ5046XGCFC5E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NJ5046XXYLQES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发动机：F1AE8481D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喷油泵型号：5801439062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喷油器型号：504389548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增压器型号：5802377343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EGR型号：EGV H1 (DELLORTO)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NOX传感器型号：前：5802463098；后：5802482142 (前：CONTINENTAL；后：CONTINENTAL)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在线监控车载终端：HB-T2D (深圳市华宝电子科技有限公司)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发动机：F1AE8481D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喷油泵型号：5801439062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喷油器型号：504389548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增压器型号：5802377343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EGR型号：EGV H1 (DELLORTO)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NOX传感器型号：前：5802463098；后：5802482142 (前：CONTINENTAL；后：CONTINENTAL)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NJ5046XGCFC6E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发动机：F1AE8481D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喷油泵型号：5801439062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喷油器型号：504389548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增压器型号：5802377343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EGR型号：EGV H1 (DELLORTO)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NOX传感器型号：前：5802463098；后：5802482142 (前：CONTINENTAL；后：CONTINENTAL)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在线监控车载终端：HB-T2D (深圳市华宝电子科技有限公司)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发动机：F1AE8481D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喷油泵型号：5801439062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喷油器型号：504389548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增压器型号：5802377343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EGR型号：EGV H1 (DELLORTO)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NOX传感器型号：前：5802463098；后：5802482142 (前：CONTINENTAL；后：CONTINENTAL)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30347738"/>
      <w:r>
        <w:rPr>
          <w:rFonts w:ascii="Times New Roman" w:hAnsi="Times New Roman" w:cs="Times New Roman"/>
          <w:b/>
          <w:bCs/>
        </w:rPr>
        <w:t>12、湖北聚力汽车技术股份有限公司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HNY5180GPSD6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HNY5180GQWD6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Inc.后：Cummins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HNY5250GSSD6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NOX传感器型号：前:NB1510；后：NB1500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30347739"/>
      <w:r>
        <w:rPr>
          <w:rFonts w:ascii="Times New Roman" w:hAnsi="Times New Roman" w:cs="Times New Roman"/>
          <w:b/>
          <w:bCs/>
        </w:rPr>
        <w:t>13、湖北江南专用特种汽车有限公司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JDF5040GXFPM10/Q6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泡沫消防车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NOX传感器型号：前:EGS-NX/后:EGS-NX (前:博世汽车系统（无锡）有限公司/后:博世汽车系统（无锡）有限公司)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JDF5040TQZCQ6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发动机：CA4DB1-13E6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喷油泵型号：1111010-E20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喷油器型号：1112010-E20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增压器型号：JP46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OBD型号：CN6B-FAW01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催化转化器(ASC)：1210320-E20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SCR排气处理器型号：1210310-E20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DPF排气处理器型号：1210210-E20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DOC排气处理器型号：1210110-E20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EGR型号：JL40A-40200 (三菱电机株式会社)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NOX传感器型号：前:5WK9/后:5WK9 (前:大陆汽车电子(长春) 有限公司/后:大陆汽车电子(长春) 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30347740"/>
      <w:r>
        <w:rPr>
          <w:rFonts w:ascii="Times New Roman" w:hAnsi="Times New Roman" w:cs="Times New Roman"/>
          <w:b/>
          <w:bCs/>
        </w:rPr>
        <w:t>14、湖北润力专用汽车有限公司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SCS5187GPSDFV6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30347741"/>
      <w:r>
        <w:rPr>
          <w:rFonts w:ascii="Times New Roman" w:hAnsi="Times New Roman" w:cs="Times New Roman"/>
          <w:b/>
          <w:bCs/>
        </w:rPr>
        <w:t>15、北京事必达汽车有限责任公司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BSP5091ZYS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 后：YC-NOx Sensor (广西玉柴机器股份有限公司，广西玉柴机器股份有限公司)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BSP5126ZYS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BSP5120ZBS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摆臂式垃圾车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发动机：CY4SK261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NOX传感器型号：前：5WK9;后：5WK9 (前：Continental;后：Continental)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BSP5183ZYS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30347742"/>
      <w:r>
        <w:rPr>
          <w:rFonts w:ascii="Times New Roman" w:hAnsi="Times New Roman" w:cs="Times New Roman"/>
          <w:b/>
          <w:bCs/>
        </w:rPr>
        <w:t>16、河北雷萨重型工程机械有限责任公司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BJ5441JQZ55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发动机：WP10H375E62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在线监控车载终端：ZKC02B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30347743"/>
      <w:r>
        <w:rPr>
          <w:rFonts w:ascii="Times New Roman" w:hAnsi="Times New Roman" w:cs="Times New Roman"/>
          <w:b/>
          <w:bCs/>
        </w:rPr>
        <w:t>17、陕西汽车集团有限责任公司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SX5189XLCMB601Q1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发动机：WP7.300E61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 (陕西天行健车联网信息技术有限公司)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SX5319GJBMB3061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混凝土搅拌运输车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SX5319GJBXB3061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混凝土搅拌运输车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发动机：WP8.350E61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 (陕西天行健车联网信息技术有限公司)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30347744"/>
      <w:r>
        <w:rPr>
          <w:rFonts w:ascii="Times New Roman" w:hAnsi="Times New Roman" w:cs="Times New Roman"/>
          <w:b/>
          <w:bCs/>
        </w:rPr>
        <w:t>18、青岛中集环境保护设备有限公司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ZJV5080ZYSHBQ6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发动机：4KH1CN6HB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NOX传感器型号：前：EGS-NX，后：EGS-NX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30347745"/>
      <w:r>
        <w:rPr>
          <w:rFonts w:ascii="Times New Roman" w:hAnsi="Times New Roman" w:cs="Times New Roman"/>
          <w:b/>
          <w:bCs/>
        </w:rPr>
        <w:t>19、徐州工程机械集团有限公司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XZJ5180TXSD6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XZJ5180TSLD6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发动机：D6.7NS6B230（主发动机）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发动机：ISDe180 40（副发动机）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喷油泵型号：CR/CP3HS3/L110/30-789S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增压器型号：HE221W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XZJ5443JQZ55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发动机：MC11.36-60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催化转化器(ASC)：上ASC:RV540118;下ASC:RV540123 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SCR排气处理器型号：上SCR:RV540118;下SCR:RV540123 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NOX传感器型号：前：EGS-NX,后：EGS-NX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在线监控车载终端：XCMG-LRC (江苏徐工信息技术股份有限公司)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30347746"/>
      <w:r>
        <w:rPr>
          <w:rFonts w:ascii="Times New Roman" w:hAnsi="Times New Roman" w:cs="Times New Roman"/>
          <w:b/>
          <w:bCs/>
        </w:rPr>
        <w:t>20、东风商用车有限公司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DFH3310A20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DFH3310A15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DFH3310A16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DFH3310A17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DFH3310A19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DFH3310A24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发动机：DDi11E385-60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喷油泵型号：F2ePI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喷油器型号：F2eNPI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OBD型号：V6.2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EGR型号：1207120-E93 (三菱电机汽车部件(中国)有限公司)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SCR系统尿素计量泵型号：DFUDS611V0 (欧博耐尔(太仓)汽车技术有限公司)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发动机：DDi11E430-60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喷油泵型号：F2ePI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喷油器型号：F2eNPI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OBD型号：V6.2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EGR型号：1207120-E93 (三菱电机汽车部件(中国)有限公司)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SCR系统尿素计量泵型号：DFUDS611V0 (欧博耐尔(太仓)汽车技术有限公司)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发动机：DDi11E465-60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喷油泵型号：F2ePI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喷油器型号：F2eNPI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OBD型号：V6.2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EGR型号：1207120-E93 (三菱电机汽车部件(中国)有限公司)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SCR系统尿素计量泵型号：DFUDS611V0 (欧博耐尔(太仓)汽车技术有限公司)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30347747"/>
      <w:r>
        <w:rPr>
          <w:rFonts w:ascii="Times New Roman" w:hAnsi="Times New Roman" w:cs="Times New Roman"/>
          <w:b/>
          <w:bCs/>
        </w:rPr>
        <w:t>21、青岛九合重工机械有限公司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JHZ5230THBJF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发动机：CA6DL6-34E6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催化转化器(ASC)：左ASC:1205020-50F;右ASC:1205020-50F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SCR排气处理器型号：左SCR:1208010-50F;右SCR:1208010-50F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JHZ5230THBZZ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JHZ5440THBQL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发动机：6WG1-TCG62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喷油泵型号：CPN2-18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喷油器型号：CRIN3-18BL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增压器型号：RHG8V (日本IHI公司)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OBD型号：MD1CE108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催化转化器(ASC)：QL6WCN6-ASC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SCR排气处理器型号：QL6WCN6-SCR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DPF排气处理器型号：QL6WCN6-DPF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DOC排气处理器型号：QL6WCN6-DOC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EGR型号：ISZ3 (日本三菱电机公司)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JHZ5440THBZZ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30347748"/>
      <w:r>
        <w:rPr>
          <w:rFonts w:ascii="Times New Roman" w:hAnsi="Times New Roman" w:cs="Times New Roman"/>
          <w:b/>
          <w:bCs/>
        </w:rPr>
        <w:t>22、中国重汽集团济南商用车有限公司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ZZ1047F3315F144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ZZ5047CCYF3315F144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ZZ5047XLCH3315F145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ZZ5047XXYF3315F144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ZZ5047TPBH3315F145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平板运输车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ZZ5047CCQH3315F145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发动机：D25TCIF1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NOX传感器型号：前:DEV-Nox/后:DEV-Nox 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ZZ1047F3315F144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ZZ5047XXYF3315F144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ZZ5047CCYF3315F144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ZZ5047XLCH3315F145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ZZ5047TPBH3315F145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平板运输车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ZZ5047CCQH3315F145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发动机：WP2.3NQ130E61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 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ZZ1047G3315F144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ZZ5047XLCH3315F145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ZZ5047CCQH3315F145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ZZ5047TPBH3315F145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平板运输车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ZZ5047CCYG3315F144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ZZ5047XXYG3315F144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NOX传感器型号：前:NB0100/后:NB0100 (前:博世汽车系统（无锡）有限公司/后:博世汽车系统（无锡）有限公司)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ZZ1117G3315F1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发动机：D30TCIF1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NOX传感器型号：前:DEV-Nox/后:DEV-Nox 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ZZ1316V466HF1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发动机：MC13.50-60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NOX传感器型号：前:EGS-NX/后:EGS-NX 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ZZ4186V361HF1B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发动机：MC13.50-60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NOX传感器型号：前:EGS-NX/后:EGS-NX 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ZZ4256V324HF1B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ZZ4256V324MF1W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危险品牵引车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ZZ4256V324HF1W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危险品牵引车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发动机：MC13.50-60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NOX传感器型号：前:EGS-NX/后:EGS-NX 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ZZ5047XLCH3315F145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ZZ5047CCQH3315F145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ZZ5047TPBH3315F145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平板运输车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发动机：D30TCIF1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NOX传感器型号：前:DEV-Nox/后:DEV-Nox 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ZZ5097GQXH3815F191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ZZ5117XXYG3315F1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ZZ1117G3315F1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NOX传感器型号：前:NB0100/后:NB0100 (前:博世汽车系统（无锡）有限公司/后:博世汽车系统（无锡）有限公司)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ZZ5316ZLJN486HF1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发动机：MC13.50-60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NOX传感器型号：前:EGS-NX/后:EGS-NX 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30347749"/>
      <w:r>
        <w:rPr>
          <w:rFonts w:ascii="Times New Roman" w:hAnsi="Times New Roman" w:cs="Times New Roman"/>
          <w:b/>
          <w:bCs/>
        </w:rPr>
        <w:t>23、江西江铃汽车集团旅居车有限公司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JRV5041XLJMD6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JRV5042XLJMD6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发动机：DURATORQ4D226H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喷油泵型号：CP1H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增压器型号：GTB1749V (Honeywell Turbo Technology India Pvt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催化转化器(ASC)：SR8A8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SCR排气处理器型号：SR8A8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DPF排气处理器型号：DF8A8A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DOC排气处理器型号：DC8A8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SCR系统尿素计量泵型号：HDPE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30347750"/>
      <w:r>
        <w:rPr>
          <w:rFonts w:ascii="Times New Roman" w:hAnsi="Times New Roman" w:cs="Times New Roman"/>
          <w:b/>
          <w:bCs/>
        </w:rPr>
        <w:t>24、北京市政中燕工程机械制造有限公司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BSZ5043GSSC6B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BSZ5181GSSC6B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4" w:name="_Toc30347751"/>
      <w:r>
        <w:rPr>
          <w:rFonts w:ascii="Times New Roman" w:hAnsi="Times New Roman" w:cs="Times New Roman"/>
          <w:b/>
          <w:bCs/>
        </w:rPr>
        <w:t>25、北京华林特装车有限公司</w:t>
      </w:r>
      <w:bookmarkEnd w:id="2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HLT5070ZYSEQE6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HLT5070TCAEQE6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发动机：CY4BK461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喷油器型号：4AI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HLT5180ZYSEQE6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5" w:name="_Toc30347752"/>
      <w:r>
        <w:rPr>
          <w:rFonts w:ascii="Times New Roman" w:hAnsi="Times New Roman" w:cs="Times New Roman"/>
          <w:b/>
          <w:bCs/>
        </w:rPr>
        <w:t>26、北汽福田汽车股份有限公司</w:t>
      </w:r>
      <w:bookmarkEnd w:id="2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BJ1046V9JBA-03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BJ5046XXY9JBA-03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BJ1046V9PBA-03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BJ5046CCY9JBA-03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BJ5046XXY9PBA-03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BJ5046CCY9PBA-03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发动机：D25TCIF1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NOX传感器型号：前：DEV-Nox；后：DEV-Nox 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BJ1046V9JDA-02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BJ5046XXY9JDA-02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BJ5046CCY9JDA-02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BJ1046V9PDA-02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BJ5046XXY9PDA-02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BJ5046CCY9PDA-02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BJ5046XLC9JDA-02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BJ3044D8JDA-02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BJ1046V9PDA-02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BJ1046V9JDA-02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BJ5046XXY9JDA-02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BJ5046CCY9JDA-02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BJ5046XXY9PDA-02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BJ5046CCY9PDA-02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BJ5046XLC9JDA-02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BJ3044D8JDA-02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发动机：D30TCIF1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NOX传感器型号：前：DEV-Nox；后：DEV-Nox 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BJ5048XYY7JEA-AB1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医疗废物转运车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NOX传感器型号：前：NB0100；后：NB0100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发动机：F2.8NS6B150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NOX传感器型号：前：NB0100；后：NB0100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BJ5048XYY7JEA-AB1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医疗废物转运车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发动机：Q28-130E60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(前：博世汽车柴油系统有限公司；后：博世汽车柴油系统有限公司)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BJ5072TDYE6-H1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发动机：Q28-130C60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NOX传感器型号：前：5WK9；后：5WK9 (前：世倍特汽车电子（长春）有限公司；后：世倍特汽车电子（长春）有限公司)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发动机：ISF2.8s4117V（副发动机）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增压器型号：HE211W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OBD型号：24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催化转化器(ASC)：PFCP010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POC排气处理器型号：PFCP010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DOC排气处理器型号：PFCP010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EGR型号：BD33SSH (Borg Warner)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BJ5088GQX-FK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护栏清洗车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BJ5088XYYDJEA-AB1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医疗废物转运车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BJ5122ZYSE6-H1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BJ5124ZDJE6-H1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压缩式对接垃圾车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发动机：WP4.1NQ190E61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Sensor;后:WPNOx Sensor  (前:潍柴动力空气净化科技有限公司;后:潍柴动力空气净化科技有限公司)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BJ5244CCYNPFB-01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BJ1244VNPFB-01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6" w:name="_Toc30347753"/>
      <w:r>
        <w:rPr>
          <w:rFonts w:ascii="Times New Roman" w:hAnsi="Times New Roman" w:cs="Times New Roman"/>
          <w:b/>
          <w:bCs/>
        </w:rPr>
        <w:t>27、河北洪春专用车制造有限公司</w:t>
      </w:r>
      <w:bookmarkEnd w:id="2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CHP5040TQZCA6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发动机：CA4DB1-13E6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喷油泵型号：1111010-E20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喷油器型号：1112010-E20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OBD型号：CN6B-FAW01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催化转化器(ASC)：1210320-E20 (无锡威孚力达催化净化器有限责)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SCR排气处理器型号：1210310-E20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DPF排气处理器型号：1210210-E20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DOC排气处理器型号：1210110-E20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EGR型号：JL40A-40200 (三菱电机株式会社)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NOX传感器型号：前：5WK9/后：5WK9 (前：大陆汽车电子(长春)有限公司/后：大陆汽车电子(长春)有限公司)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7" w:name="_Toc30347754"/>
      <w:r>
        <w:rPr>
          <w:rFonts w:ascii="Times New Roman" w:hAnsi="Times New Roman" w:cs="Times New Roman"/>
          <w:b/>
          <w:bCs/>
        </w:rPr>
        <w:t>28、中国重汽集团青岛重工有限公司</w:t>
      </w:r>
      <w:bookmarkEnd w:id="2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QDZ5180ZYSZDC5HF1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QDZ5250ZYSZHT5GF1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8" w:name="_Toc30347755"/>
      <w:r>
        <w:rPr>
          <w:rFonts w:ascii="Times New Roman" w:hAnsi="Times New Roman" w:cs="Times New Roman"/>
          <w:b/>
          <w:bCs/>
        </w:rPr>
        <w:t>29、郑州红宇专用汽车有限责任公司</w:t>
      </w:r>
      <w:bookmarkEnd w:id="2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HYJ5040XQY-JX2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爆破器材运输车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HYJ5040XQY-JX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爆破器材运输车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HYJ5040XQY-JX1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爆破器材运输车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HYJ5040XYY-JX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医疗废物转运车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 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 ；后：EGS-NX 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9" w:name="_Toc30347756"/>
      <w:r>
        <w:rPr>
          <w:rFonts w:ascii="Times New Roman" w:hAnsi="Times New Roman" w:cs="Times New Roman"/>
          <w:b/>
          <w:bCs/>
        </w:rPr>
        <w:t>30、中联重科股份有限公司</w:t>
      </w:r>
      <w:bookmarkEnd w:id="2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ZLJ5350THBSF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发动机：DC13 141 L02 (斯堪尼亚商用汽车有限公司)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喷油泵型号：2007109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喷油器型号：2232306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增压器型号：2260317 (Honeywell turbo technologies(Garrett))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OBD型号：SCANIA China6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催化转化器(ASC)：2015096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SCR排气处理器型号：2015096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DPF排气处理器型号：2015096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DOC排气处理器型号：2015096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SCR系统尿素计量泵型号：2020278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NOX传感器型号：前:SNS;后:SNS (前:Continental AG; 后:Continental AG)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在线监控车载终端：HQT401 (杭州鸿泉物联网技术股份有限公司)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0" w:name="_Toc30347757"/>
      <w:r>
        <w:rPr>
          <w:rFonts w:ascii="Times New Roman" w:hAnsi="Times New Roman" w:cs="Times New Roman"/>
          <w:b/>
          <w:bCs/>
        </w:rPr>
        <w:t>31、河北安鑫专用汽车制造有限公司</w:t>
      </w:r>
      <w:bookmarkEnd w:id="3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AXH5042TQZ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(前：博世汽车系统（无锡）有限公司;后：博世汽车系统（无锡）有限公司)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AXH5043TQZ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发动机：CA4DB1-13E6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喷油泵型号：1111010-E20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喷油器型号：1112010-E20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OBD型号：CN6B-FAW01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催化转化器(ASC)：1210320-E20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SCR排气处理器型号：1210310-E20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DPF排气处理器型号：1210210-E20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DOC排气处理器型号：1210110-E20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EGR型号：JL40A-40200 (三菱电机株式会社)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NOX传感器型号：前：5WK9/后：5WK9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(前：大陆汽车电子(长春) 有限公司/后：大陆汽车电子(长春) 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1" w:name="_Toc30347758"/>
      <w:r>
        <w:rPr>
          <w:rFonts w:ascii="Times New Roman" w:hAnsi="Times New Roman" w:cs="Times New Roman"/>
          <w:b/>
          <w:bCs/>
        </w:rPr>
        <w:t>32、随州市力神专用汽车有限公司</w:t>
      </w:r>
      <w:bookmarkEnd w:id="3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SLS5120GYYC6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运油车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SLS5120GJYC6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加油车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SLS5320GYYD6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铝合金运油车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SLS5320GYYD6A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铝合金运油车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发动机：DDi75E350-60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增压器型号：BV63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2" w:name="_Toc30347759"/>
      <w:r>
        <w:rPr>
          <w:rFonts w:ascii="Times New Roman" w:hAnsi="Times New Roman" w:cs="Times New Roman"/>
          <w:b/>
          <w:bCs/>
        </w:rPr>
        <w:t>33、中国第一汽车集团有限公司</w:t>
      </w:r>
      <w:bookmarkEnd w:id="3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CA1160P62K1L5T3E6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CA5160CCYP62K1L5T3E6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CA5160XXYP62K1L5T3E6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CA4140P62K1AE6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平头柴油半挂牵引汽车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CA4250P66K24T2E6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平头柴油半挂牵引汽车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(1208010-44F)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 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(1208010-44F)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 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(1208010-44F)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(1208010-44F)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3" w:name="_Toc30347760"/>
      <w:r>
        <w:rPr>
          <w:rFonts w:ascii="Times New Roman" w:hAnsi="Times New Roman" w:cs="Times New Roman"/>
          <w:b/>
          <w:bCs/>
        </w:rPr>
        <w:t>34、上汽大通汽车有限公司</w:t>
      </w:r>
      <w:bookmarkEnd w:id="3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SH5043XXYZFDDWZ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SH5043XLCZFDDWZ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SH1043ZFDDWZ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SH5043CCYZFDDWZ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发动机：D30TCIF1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NOX传感器型号：前:DEV-Nox;后:DEV-Nox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在线监控车载终端：JKC-300 (武汉英泰斯特电子技术有限公司)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SH6631A4DB-N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SH5040XXYA7DB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SH5040XXYA7DB-L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SH5040XXYA9DB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SH5041XXYA7DB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SH5041XXYA9DB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SH6631A4DB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SH5040XJCA2DB-B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SH5040XJHA2DB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SH5041XJCA2DB-B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SH5041XJHA2DB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SH5041XQCA4DB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SH5041XYBA4DB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运兵车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SH5045XXYA9DB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SH5040XYZA7DB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SH5041XGCA2DB-D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SH5041XGCA4DB-D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SH5041XYZA7DB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SH5040XQCA2DB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SH5040XSPA2DB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审判车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发动机：SC20M139Q6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催化转化器(ASC)：ASC6104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SCR排气处理器型号：SCR6103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DPF排气处理器型号：CDPF6102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DOC排气处理器型号：CATCC6101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在线监控车载终端：TBOX-4G-SOUND02 (桑德科技（重庆）有限公司)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4" w:name="_Toc30347761"/>
      <w:r>
        <w:rPr>
          <w:rFonts w:ascii="Times New Roman" w:hAnsi="Times New Roman" w:cs="Times New Roman"/>
          <w:b/>
          <w:bCs/>
        </w:rPr>
        <w:t>35、湖南响箭重工科技有限公司</w:t>
      </w:r>
      <w:bookmarkEnd w:id="3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XXJ5231THB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XXJ5351THB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催化转化器(ASC)：上ASC:RV540218;下ASC:RV540223 (上ASC:中国重型汽车集团有限公司;下ASC:中国重型汽车集团有限公司)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SCR排气处理器型号：上SCR:RV540218;下SCR:RV540223 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XXJ5380THB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XXJ5441THB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催化转化器(ASC)：上ASC:RV540218;下ASC:RV540223 (上ASC:中国重型汽车集团有限公司;下ASC:中国重型汽车集团有限公司)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SCR排气处理器型号：上SCR:RV540218;下SCR:RV540223 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5" w:name="_Toc30347762"/>
      <w:r>
        <w:rPr>
          <w:rFonts w:ascii="Times New Roman" w:hAnsi="Times New Roman" w:cs="Times New Roman"/>
          <w:b/>
          <w:bCs/>
        </w:rPr>
        <w:t>36、中国重汽集团济宁商用车有限公司</w:t>
      </w:r>
      <w:bookmarkEnd w:id="3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ZZ1315V4666F1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ZZ3315V2866F1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Sensor,后：WPNOx Sensor (前：潍柴动力空气净化科技有限公司,后：潍柴动力空气净化科技有限公司)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ZZ4185N3616F1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Sensor,后：WPNOx Sensor (前：潍柴动力空气净化科技有限公司,后：潍柴动力空气净化科技有限公司)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ZZ4255N3446F1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Sensor,后：WPNOx Sensor (前：潍柴动力空气净化科技有限公司,后：潍柴动力空气净化科技有限公司)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6" w:name="_Toc30347763"/>
      <w:r>
        <w:rPr>
          <w:rFonts w:ascii="Times New Roman" w:hAnsi="Times New Roman" w:cs="Times New Roman"/>
          <w:b/>
          <w:bCs/>
        </w:rPr>
        <w:t>37、程力专用汽车股份有限公司</w:t>
      </w:r>
      <w:bookmarkEnd w:id="3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CLW5180GQWD6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7" w:name="_Toc30347764"/>
      <w:r>
        <w:rPr>
          <w:rFonts w:ascii="Times New Roman" w:hAnsi="Times New Roman" w:cs="Times New Roman"/>
          <w:b/>
          <w:bCs/>
        </w:rPr>
        <w:t>38、铁岭陆平专用汽车有限责任公司</w:t>
      </w:r>
      <w:bookmarkEnd w:id="3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LPC5120GJYB6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加油车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NOX传感器型号：前NB1510;后: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8" w:name="_Toc30347765"/>
      <w:r>
        <w:rPr>
          <w:rFonts w:ascii="Times New Roman" w:hAnsi="Times New Roman" w:cs="Times New Roman"/>
          <w:b/>
          <w:bCs/>
        </w:rPr>
        <w:t>39、徐州徐工施维英机械有限公司</w:t>
      </w:r>
      <w:bookmarkEnd w:id="3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XZS5441THBZ1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催化转化器(ASC)：上SCR:RV540218;下SCR:RV540223 (上SCR: 中国重型汽车集团有限公司;下SCR: 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SCR排气处理器型号：上SCR:RV540218;下SCR:RV540223 (上SCR: 中国重型汽车集团有限公司;下SCR: 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bookmarkStart w:id="39" w:name="_GoBack"/>
      <w:bookmarkEnd w:id="3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34FAE"/>
    <w:rsid w:val="16A34FAE"/>
    <w:rsid w:val="57A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2020-01-20T02:05:00Z</dcterms:created>
  <dc:creator>86159</dc:creator>
  <cp:lastModifiedBy>86159</cp:lastModifiedBy>
  <dcterms:modified xsi:type="dcterms:W3CDTF">2020-01-20T02:06:50Z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