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年度第四批达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的重型柴油车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35530912"/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、山东泰开汽车制造有限公司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TAG5326GYYSDK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铝合金运油车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NOX传感器型号：前:EGS-NX；后:EGS-NX (前:博世汽车系统(无锡)有限公司；后:博世汽车系统(无锡)有限公司)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TAG5327GYYDF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铝合金运油车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发动机：DDi75E350-60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增压器型号：BV63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35530913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、烟台海德专用汽车有限公司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CHD5123ZXXDFE6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CHD5125TCADFE6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在线监控车载终端：CIU98M25 (北京中电华大电子设计有限责任公司)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35530914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、武汉市政环卫机械有限公司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WZJ5080GQXE6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发动机：4KH1CN6HB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WZJ5121GQXE6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WZJ5180GXWE6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WZJ5180GXWE6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35530915"/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、广东宝龙汽车有限公司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TBL5047XJC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喷油泵型号：K10_14 (Continental Automotive(Thailand)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喷油器型号：ADQT5 (Continental Automotive(Thailand)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增压器型号：GT1244Z (霍尼韦尔涡轮增压技术（武汉）有限公司)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OBD型号：SID209 (Ford Motor company)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SCR排气处理器型号：前SCR:DF5A5;后SCR:DF6A6 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DPF排气处理器型号：DF5A5 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DOC排气处理器型号：DF5A5 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SCR系统尿素计量泵型号：HDPE (ROBERT BOSCH SPOL.S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NOX传感器型号：前:GEN 3.1;后:EGS-NX2 (前:Continental;后:Bosch)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35530916"/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、重庆耐德山花特种车有限责任公司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NDT5181GXW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NDT5182GXW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35530917"/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、沃尔沃卡车公司（瑞典）， 雷诺卡车股份有限公司（法国）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FH420 42T 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发动机：D13K420 EU6 (Volvo power train 沃尔沃动力系统公司)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喷油泵型号：22459521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喷油器型号：22459521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OBD型号：P3248 (沃尔沃卡车公司)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催化转化器(ASC)：22472385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SCR排气处理器型号：22472384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DPF排气处理器型号：23131959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DOC排气处理器型号：23131882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EGR型号：22574810 (G.W. Lisk Co.,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SCR系统尿素计量泵型号：23387854 (Albonair)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NOX传感器型号：前：SNS 24V++Gen2.8；后：SNS 24V++Gen2.8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(北京峰云科创信息技术有限公司)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35530918"/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、聊城中通新能源汽车装备有限公司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ZTQ5160GSSE5Y40F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Sensor;后：YC-NOx Sensor (前：广西玉柴机器股份有限公司;后：广西玉柴机器股份有限公司)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在线监控车载终端：CIU98M25 (北京中电华大电子设计有限责任公司)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ZTQ5180GSSE1J45F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35530919"/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、湖北合力特种车制造有限公司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HLQ5160GPSE6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Sensor,后:YC-NOx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HLQ5181GQWD6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35530920"/>
      <w:r>
        <w:rPr>
          <w:rFonts w:ascii="Times New Roman" w:hAnsi="Times New Roman"/>
        </w:rPr>
        <w:t>9、江西江铃汽车集团改装车股份有限公司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JX5046XJHMK6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JX5046TXUMK6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巡逻车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JX5046XDWMK6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JX5046XJCMK6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JX5046XJEMK6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监测车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JX5046XJCMK6-H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JX5046XJQMK6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警犬运输车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JX5046XLLMK6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疫苗冷链车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JX5046XQCMK6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喷油泵型号：K10_14 (Continental Automotive(Thailand)Co.,Ltd)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喷油器型号：ADQT5 (Continental Automotive(Thailand)Co.,Ltd)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增压器型号：GT1244Z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OBD型号：SID209 (Ford Motor Company)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SCR排气处理器型号：前SCR:DF5A5;后SCR:DF6A6 (前SCR：庄信万丰(上海)化工有限公司)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DPF排气处理器型号：DF5A5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DOC排气处理器型号：DF5A5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SCR系统尿素计量泵型号：HDPE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NOX传感器型号：前:GEN 3.1;后:EGS-NX2 (前:CONTINENTAL AUTOMOTIVE GMBH,后:ROBERT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JX5043XZBML26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装备车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增压器型号：GT20 DAVNT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NOX传感器型号：前：EGS-NX;后：EGS-NX (前：博世汽车系统(无锡)有限公司；后：博世汽车系统(无锡)有限公司)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35530921"/>
      <w:r>
        <w:rPr>
          <w:rFonts w:ascii="Times New Roman" w:hAnsi="Times New Roman"/>
        </w:rPr>
        <w:t>10、中国重汽集团济南卡车股份有限公司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ZZ1257N56CGF1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ZZ5257CCYN56CGF1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ZZ5257XXYN56CGF1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(前：博世汽车系统(无锡)有限公司，后：博世汽车系统(无锡)有限公司)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(前：博世汽车系统(无锡)有限公司，后：博世汽车系统(无锡)有限公司)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35530922"/>
      <w:r>
        <w:rPr>
          <w:rFonts w:ascii="Times New Roman" w:hAnsi="Times New Roman"/>
        </w:rPr>
        <w:t>11、山东正泰希尔专用汽车有限公司</w:t>
      </w:r>
      <w:bookmarkEnd w:id="10"/>
      <w:r>
        <w:rPr>
          <w:rFonts w:ascii="Times New Roman" w:hAnsi="Times New Roman"/>
        </w:rPr>
        <w:t xml:space="preserve">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ZZT5180TLJ-6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道路检测车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 /后: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35530923"/>
      <w:r>
        <w:rPr>
          <w:rFonts w:ascii="Times New Roman" w:hAnsi="Times New Roman"/>
        </w:rPr>
        <w:t>12、青岛中集环境保护设备有限公司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ZJV5080ZYSHBL6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增压器型号：GT20 DAVNT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35530924"/>
      <w:r>
        <w:rPr>
          <w:rFonts w:ascii="Times New Roman" w:hAnsi="Times New Roman"/>
        </w:rPr>
        <w:t>13、中通客车控股股份有限公司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LCK6126H6QA1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发动机：WP9H336E62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Sensor后：WPNOx Sensor (前:潍柴动力空气净化科技有限公司后:潍柴动力空气净化科技有限公司)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在线监控车载终端：LZ8713B (厦门蓝斯通信股份有限公司)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LCK6720D6A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Sensor；后：WPNOx Sensor (前：潍柴动力空气净化科技有限公司；后：潍柴动力空气净化科技有限公司)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在线监控车载终端：LZ8713B (厦门蓝斯通信股份有限公司)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Sensor；后：WPNOx Sensor (前：潍柴动力空气净化科技有限公司；后：潍柴动力空气净化科技有限公司)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在线监控车载终端：LZ8713B (厦门蓝斯通信股份有限公司)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LCK6906H6A1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发动机：WP7.270E61A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在线监控车载终端：LZ8713B (厦门蓝斯通信股份有限公司)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35530925"/>
      <w:r>
        <w:rPr>
          <w:rFonts w:ascii="Times New Roman" w:hAnsi="Times New Roman"/>
        </w:rPr>
        <w:t>14、福建龙马环卫装备股份有限公司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FLM5071ZYSDG6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FLM5111TCAQL6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发动机：4HK1-TCG60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催化转化器(ASC)：QL4HCN6-ASC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DOC排气处理器型号：QL4HCN6-DOC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;后:EGS-NX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发动机：4HK1-TCG61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催化转化器(ASC)：QL4HCN6-ASC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DOC排气处理器型号：QL4HCN6-DOC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;后:EGS-NX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FLM5160GSSDG6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Sensor后: YC-NOx Sensor (前:广西玉柴机器股份有限公司；后: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35530926"/>
      <w:r>
        <w:rPr>
          <w:rFonts w:ascii="Times New Roman" w:hAnsi="Times New Roman"/>
        </w:rPr>
        <w:t>15、江苏银宝专用车有限公司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SYB5071ZZZQL6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SYB5071TCAQL6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SYB5083ZZZQL6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SYB5085ZZZQL6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发动机：4KH1CN6HB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35530927"/>
      <w:r>
        <w:rPr>
          <w:rFonts w:ascii="Times New Roman" w:hAnsi="Times New Roman"/>
        </w:rPr>
        <w:t>16、徐工湖北环保科技股份有限公司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DXA5250GPSD6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35530928"/>
      <w:r>
        <w:rPr>
          <w:rFonts w:ascii="Times New Roman" w:hAnsi="Times New Roman"/>
        </w:rPr>
        <w:t>17、中国重汽集团济南商用车有限公司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ZZ1107G3315F1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NOX传感器型号：前:DEV-Nox/后:DEV-Nox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ZZ1147H4515F1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ZZ5147XXYH4515F1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ZZ3316N266GF1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发动机：WP8.350E61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ZZ4186N361GF1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发动机：WP8.350E61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ZZ4256V324HF1B-1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发动机：MC13.50-60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ZZ5167XXYK521DF1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ZZ5167XXYK561DF1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ZZ5167XYKK561DF1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ZZ1167K521DF1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ZZ5167CCYK521DF1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ZZ5167XLCK561DF1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ZZ5316XLCV466HF1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发动机：MC13.50-60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35530929"/>
      <w:r>
        <w:rPr>
          <w:rFonts w:ascii="Times New Roman" w:hAnsi="Times New Roman"/>
        </w:rPr>
        <w:t>18、菏泽宏伟专用汽车有限公司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LHW5100TQZ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NOX传感器型号：前：NB1510，后：NB1500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35530930"/>
      <w:r>
        <w:rPr>
          <w:rFonts w:ascii="Times New Roman" w:hAnsi="Times New Roman"/>
        </w:rPr>
        <w:t>19、安徽江淮汽车集团股份有限公司</w:t>
      </w:r>
      <w:bookmarkEnd w:id="1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HFC5043XLCP31K5C7S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HFC5043CCYP71K5C7S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HFC1043P71K5C7S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HFC5043XLCP71K5C7S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HFC1043P31K5C7S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HFC5043XXYP31K5C7S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HFC5043CCYP31K5C7S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HFC5043XYKP31K5C7S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NOX传感器型号：前：NB0100;后：NB0100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35530931"/>
      <w:r>
        <w:rPr>
          <w:rFonts w:ascii="Times New Roman" w:hAnsi="Times New Roman"/>
        </w:rPr>
        <w:t>20、扬州中集通华专用车有限公司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THT5316GJB15DH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(前:博世汽车系统(无锡)有限公司;后:博士汽车系统(无锡)有限公司)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35530932"/>
      <w:r>
        <w:rPr>
          <w:rFonts w:ascii="Times New Roman" w:hAnsi="Times New Roman"/>
        </w:rPr>
        <w:t>21、芜湖中集瑞江汽车有限公司</w:t>
      </w:r>
      <w:bookmarkEnd w:id="2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WL5316GJBSX30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发动机：WP8.350E61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WL5321GYYZZ46G6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铝合金运油车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35530933"/>
      <w:r>
        <w:rPr>
          <w:rFonts w:ascii="Times New Roman" w:hAnsi="Times New Roman"/>
        </w:rPr>
        <w:t>22、北京市清洁机械厂</w:t>
      </w:r>
      <w:bookmarkEnd w:id="2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BQJ5181TXSE6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BQJ5310ZXXE6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35530934"/>
      <w:r>
        <w:rPr>
          <w:rFonts w:ascii="Times New Roman" w:hAnsi="Times New Roman"/>
        </w:rPr>
        <w:t>23、程力专用汽车股份有限公司</w:t>
      </w:r>
      <w:bookmarkEnd w:id="2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CLW5180GLQC6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沥青洒布车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催化转化器(LNT)：1205010-40F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(大陆汽车电子(长春)有限公司改为：前:大陆汽车电子(长春)有限公司;后:大陆汽车电子(长春)有限公司)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CLW5180GSSC6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催化转化器(LNT)：1205010-40F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(大陆汽车电子(长春)有限公司改为：前:大陆汽车电子(长春)有限公司;后:大陆汽车电子(长春)有限公司)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CLW5180TFCC6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同步碎石封层车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催化转化器(LNT)：1205010-40F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(大陆汽车电子(长春)有限公司改为：前:大陆汽车电子(长春)有限公司;后:大陆汽车电子(长春)有限公司)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CLW5181GLQC6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沥青洒布车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催化转化器(LNT)：1205010-40F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(大陆汽车电子(长春)有限公司改为：前:大陆汽车电子(长春)有限公司;后:大陆汽车电子(长春)有限公司)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35530935"/>
      <w:r>
        <w:rPr>
          <w:rFonts w:ascii="Times New Roman" w:hAnsi="Times New Roman"/>
        </w:rPr>
        <w:t>24、北京市政中燕工程机械制造有限公司</w:t>
      </w:r>
      <w:bookmarkEnd w:id="2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BSZ5123GQWC6B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NOX传感器型号：前:NB1510；后:NB1500 (前:Cummins Inc.；后:Cummins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BSZ5123XRYC6B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易燃液体厢式运输车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NOX传感器型号：前:NB1510；后:NB1500 (前;Cummins Inc.；后:Cummins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BSZ5123ZXXC6B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NOX传感器型号：前:NB1510；后:NB1500 (前:Cummins Inc.；后:Cummins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BSZ5143GSSC6B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(电装（常州）燃油喷射系统有限公司)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(电装（常州）燃油喷射系统有限公司)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NOX传感器型号：前:NB1510；后:NB1500 (前:Cummins Inc.；后:Cummins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BSZ5143GXWC6B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NOX传感器型号：前:NB1510；后:NB1500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BSZ5183GXWC6B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BSZ5183TQPC6B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气瓶运输车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 ;后: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35530936"/>
      <w:r>
        <w:rPr>
          <w:rFonts w:ascii="Times New Roman" w:hAnsi="Times New Roman"/>
        </w:rPr>
        <w:t>25、北汽福田汽车股份有限公司</w:t>
      </w:r>
      <w:bookmarkEnd w:id="2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BJ5048XDW-E2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BJ5048XJH-E2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发动机：4F20TC3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增压器型号：BV43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OBD型号：CNVIb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(前：BOSCH；后：BOSCH)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BJ5048XJQ-E4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警犬运输车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发动机：F2.8NS6B177L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(博格华纳汽车零部件(宁波)有限公司鄞州第一分公司)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BJ5048XYB-E1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发动机：F2.8NS6B177L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(博格华纳汽车零部件(宁波)有限公司鄞州第一分公司)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BJ5048XYB-E2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发动机：F2.8NS6B177L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(博格华纳汽车零部件(宁波)有限公司鄞州第一分公司)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BJ5108XLCEJFD-AC1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35530937"/>
      <w:r>
        <w:rPr>
          <w:rFonts w:ascii="Times New Roman" w:hAnsi="Times New Roman"/>
        </w:rPr>
        <w:t>26、北京和田汽车改装有限公司</w:t>
      </w:r>
      <w:bookmarkEnd w:id="2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HTF5180GXWCA45E6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 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 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6" w:name="_Toc35530938"/>
      <w:r>
        <w:rPr>
          <w:rFonts w:ascii="Times New Roman" w:hAnsi="Times New Roman"/>
        </w:rPr>
        <w:t>27、厦门金龙旅行车有限公司</w:t>
      </w:r>
      <w:bookmarkEnd w:id="2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XML6112J16Y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发动机：YCK08310-60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Sensor,后:YC-Nox Sensor  (前:广西玉柴机器股份有限公司,后:广西玉柴机器股份有限公司)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在线监控车载终端：AERI-G600 (中汽研（天津）汽车工程研究院有限公司)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XML6129J16Y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XML6122J16Y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发动机：YCK08330-60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Sensor,后:YC-Nox Sensor  (前:广西玉柴机器股份有限公司,后:广西玉柴机器股份有限公司)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在线监控车载终端：AERI-G600 (中汽研（天津）汽车工程研究院有限公司)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7" w:name="_Toc35530939"/>
      <w:r>
        <w:rPr>
          <w:rFonts w:ascii="Times New Roman" w:hAnsi="Times New Roman"/>
        </w:rPr>
        <w:t>28、杭州爱知工程车辆有限公司</w:t>
      </w:r>
      <w:bookmarkEnd w:id="2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HYL5059JGKJ60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HYL5064JGKJ60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8" w:name="_Toc35530940"/>
      <w:r>
        <w:rPr>
          <w:rFonts w:ascii="Times New Roman" w:hAnsi="Times New Roman"/>
        </w:rPr>
        <w:t>29、中国重汽集团济宁商用车有限公司</w:t>
      </w:r>
      <w:bookmarkEnd w:id="2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ZZ5255GSSV5846F1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9" w:name="_Toc35530941"/>
      <w:r>
        <w:rPr>
          <w:rFonts w:ascii="Times New Roman" w:hAnsi="Times New Roman"/>
        </w:rPr>
        <w:t>30、北京福田戴姆勒汽车有限公司</w:t>
      </w:r>
      <w:bookmarkEnd w:id="2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BJ3319Y6GRL-02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BJ3319Y6GRL-03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发动机：X12NS6B440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发动机：X12NS6B410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发动机：X12NS6B410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发动机：X12NS6B380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发动机：X12NS6B380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在线监控车载终端：ZKC02B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发动机：X12NS6B440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BJ4259Y6DHL-02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发动机：WP12.460E62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发动机：WP12.430E62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0" w:name="_Toc35530942"/>
      <w:r>
        <w:rPr>
          <w:rFonts w:ascii="Times New Roman" w:hAnsi="Times New Roman"/>
        </w:rPr>
        <w:t>31、福建海山机械股份有限公司</w:t>
      </w:r>
      <w:bookmarkEnd w:id="3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FHS5110TWQWE6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道路污染清除车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发动机：4HK1-TCG60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催化转化器(ASC)：QL4HCN6-ASC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DOC排气处理器型号：QL4HCN6-DOC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NOX传感器型号：前：EGS-NX;后：EGS-NX (前：博世汽车系统（无锡）有限公司;后：博世汽车系统（无锡）有限公司)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bookmarkStart w:id="31" w:name="_GoBack"/>
      <w:bookmarkEnd w:id="3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546D2"/>
    <w:rsid w:val="111546D2"/>
    <w:rsid w:val="2F0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2020-03-19T10:18:00Z</dcterms:created>
  <dc:creator>Administrator</dc:creator>
  <cp:lastModifiedBy>Administrator</cp:lastModifiedBy>
  <dcterms:modified xsi:type="dcterms:W3CDTF">2020-03-19T10:20:15Z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