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dot" w:pos="9349"/>
        </w:tabs>
        <w:rPr>
          <w:rFonts w:ascii="黑体" w:hAnsi="黑体" w:eastAsia="黑体" w:cs="Times New Roman"/>
          <w:bCs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</w:rPr>
        <w:t>附件6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2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022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年度第十二批达国家第四阶段排放标准的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非道路移动机械用柴油发动机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(</w:t>
      </w:r>
      <w:r>
        <w:rPr>
          <w:rFonts w:hint="eastAsia" w:ascii="STSongStd-Light" w:hAnsi="STSongStd-Light" w:cs="STSongStd-Light" w:eastAsiaTheme="minorEastAsia"/>
          <w:color w:val="auto"/>
        </w:rPr>
        <w:t>下文出现的</w:t>
      </w:r>
      <w:r>
        <w:rPr>
          <w:rFonts w:ascii="STSongStd-Light" w:hAnsi="STSongStd-Light" w:cs="STSongStd-Light" w:eastAsiaTheme="minorEastAsia"/>
          <w:color w:val="auto"/>
        </w:rPr>
        <w:t>“*”</w:t>
      </w:r>
      <w:r>
        <w:rPr>
          <w:rFonts w:hint="eastAsia" w:ascii="STSongStd-Light" w:hAnsi="STSongStd-Light" w:cs="STSongStd-Light" w:eastAsiaTheme="minorEastAsia"/>
          <w:color w:val="auto"/>
        </w:rPr>
        <w:t>代表随机变动实号，</w:t>
      </w:r>
      <w:r>
        <w:rPr>
          <w:rFonts w:ascii="STSongStd-Light" w:hAnsi="STSongStd-Light" w:cs="STSongStd-Light" w:eastAsiaTheme="minorEastAsia"/>
          <w:color w:val="auto"/>
        </w:rPr>
        <w:t>“</w:t>
      </w:r>
      <w:r>
        <w:rPr>
          <w:rFonts w:hint="eastAsia" w:ascii="STSongStd-Light" w:hAnsi="STSongStd-Light" w:cs="STSongStd-Light" w:eastAsiaTheme="minorEastAsia"/>
          <w:color w:val="auto"/>
        </w:rPr>
        <w:t>（</w:t>
      </w:r>
      <w:r>
        <w:rPr>
          <w:rFonts w:ascii="STSongStd-Light" w:hAnsi="STSongStd-Light" w:cs="STSongStd-Light" w:eastAsiaTheme="minorEastAsia"/>
          <w:color w:val="auto"/>
        </w:rPr>
        <w:t>*</w:t>
      </w:r>
      <w:r>
        <w:rPr>
          <w:rFonts w:hint="eastAsia" w:ascii="STSongStd-Light" w:hAnsi="STSongStd-Light" w:cs="STSongStd-Light" w:eastAsiaTheme="minorEastAsia"/>
          <w:color w:val="auto"/>
        </w:rPr>
        <w:t>）</w:t>
      </w:r>
      <w:r>
        <w:rPr>
          <w:rFonts w:ascii="STSongStd-Light" w:hAnsi="STSongStd-Light" w:cs="STSongStd-Light" w:eastAsiaTheme="minorEastAsia"/>
          <w:color w:val="auto"/>
        </w:rPr>
        <w:t>”</w:t>
      </w:r>
      <w:r>
        <w:rPr>
          <w:rFonts w:hint="eastAsia" w:ascii="STSongStd-Light" w:hAnsi="STSongStd-Light" w:cs="STSongStd-Light" w:eastAsiaTheme="minorEastAsia"/>
          <w:color w:val="auto"/>
        </w:rPr>
        <w:t>代表随机变动实号或虚号</w:t>
      </w:r>
      <w:r>
        <w:rPr>
          <w:rFonts w:ascii="STSongStd-Light" w:hAnsi="STSongStd-Light" w:cs="STSongStd-Light" w:eastAsiaTheme="minorEastAsia"/>
          <w:color w:val="auto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109318614"/>
      <w:r>
        <w:rPr>
          <w:rFonts w:ascii="Times New Roman" w:hAnsi="Times New Roman" w:cs="Times New Roman"/>
          <w:b/>
          <w:bCs/>
        </w:rPr>
        <w:t>1、东风康明斯发动机有限公司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B6.7CS4 204C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B6.7CS4 204C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B6.7CS4 170C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B6.7CS4 260C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B6.7CS4 240C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B6.7CS4 193C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B6.7CS4 244C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B6.7CS4 290C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B6.7CS4 220C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B6.7CS4 198C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发动机：B6.7CS4 300C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SCR排气处理器型号：SCRN024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NCD型号：DS01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PCD型号：DS01 (Cummins Inc.)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L9CS4 290C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L9CS4 237C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L9CS4 220C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L9CS4 264C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发动机：L9CS4 290C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喷油器型号：KI2000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SCR排气处理器型号：SCRN024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NCD型号：DS01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PCD型号：DS01 (Cummins Inc.)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109318615"/>
      <w:r>
        <w:rPr>
          <w:rFonts w:ascii="Times New Roman" w:hAnsi="Times New Roman" w:cs="Times New Roman"/>
          <w:b/>
          <w:bCs/>
        </w:rPr>
        <w:t>2、康明斯公司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L9RCSIV435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L9RCSIV367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L9RCSIV354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L9RCSIV408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发动机：L9RCSIV435 (康明斯公司(Cummins lnc.))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增压器型号：HE400VG (Cummins Turbo Technologies)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SCR排气处理器型号：SCRN024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催化转化器（ASC）型号：SCRN024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NCD型号：CS01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PCD型号：CS01 (Cummins Inc.)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109318616"/>
      <w:r>
        <w:rPr>
          <w:rFonts w:ascii="Times New Roman" w:hAnsi="Times New Roman" w:cs="Times New Roman"/>
          <w:b/>
          <w:bCs/>
        </w:rPr>
        <w:t>3、天津雷沃斗山发动机有限公司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DW02-PFE00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发动机：DW02-PFE00 (天津雷沃斗山发动机有限公司)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喷油泵型号：NJ-VP4 (WEIFU)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喷油器型号：KBAL-P672 (WEIFU)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增压器型号：SJ50FY (潍坊富源增压器有限公司)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DW02-PFE01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发动机：DW02-PFE01 (天津雷沃斗山发动机有限公司)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喷油泵型号：NJ-VP4 (WEIFU)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喷油器型号：KBAL-P672 (WEIFU)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增压器型号：SJ50FY (潍坊富源增压器有限公司)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DW02-PFE02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发动机：DW02-PFE02 (天津雷沃斗山发动机有限公司)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喷油泵型号：NJ-VP4 (WEIFU)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喷油器型号：KBAL-P672 (WEIFU)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增压器型号：SJ50FY (潍坊富源增压器有限公司)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DW02-PFE03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发动机：DW02-PFE03 (天津雷沃斗山发动机有限公司)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喷油泵型号：NJ-VP4 (WEIFU)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喷油器型号：KBAL-P672 (WEIFU)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增压器型号：SJ50FY (潍坊富源增压器有限公司)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DW02-PFE04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发动机：DW02-PFE04 (天津雷沃斗山发动机有限公司)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喷油泵型号：NJ-VP4 (WEIFU)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喷油器型号：KBAL-P672 (WEIFU)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增压器型号：SJ50FY (潍坊富源增压器有限公司)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DW02-PFE05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发动机：DW02-PFE05 (天津雷沃斗山发动机有限公司)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喷油泵型号：NJ-VP4 (WEIFU)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喷油器型号：KBAL-P672 (WEIFU)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增压器型号：SJ50FY (潍坊富源增压器有限公司)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DW02-PFP00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DW02-PFE01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DW02-PFE03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DW02-PFE00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DW02-PFE04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DW02-PFE05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DW02-PFE02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发动机：DW02-PFP00 (天津雷沃斗山发动机有限公司)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喷油泵型号：NJ-VP4 (WEIFU)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喷油器型号：KBAL-P672 (WEIFU)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增压器型号：SJ50FY (潍坊富源增压器有限公司)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109318617"/>
      <w:r>
        <w:rPr>
          <w:rFonts w:ascii="Times New Roman" w:hAnsi="Times New Roman" w:cs="Times New Roman"/>
          <w:b/>
          <w:bCs/>
        </w:rPr>
        <w:t>4、上海柴油机股份有限公司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SC4H190G4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SC4H160.5G4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SC4H140.5G4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SC4H140.6G4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SC4H140.7G4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SC4H190.2G4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SC4H180G4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SC4H180.1G4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SC4H130G4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SC4H130.6G4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SC4H125.5G4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SC4H125.8G4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SC4H115.5G4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SC4H190.1G4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SC4H180.2G4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SC4H175.5G4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SC4H170G4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SC4H130.8G4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SC4H125.7G4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SC4H100.5G4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SC4H100.6G4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SC4H160.6G4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SC4H160.7G4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SC4H125.6G4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发动机：SC4H190G4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增压器型号：JP60K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EGR型号：EM-EGR-Genll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DOC排气处理器型号：SCDOC-DPC20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DPF排气处理器型号：SCDPF-DPC20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NCD型号：SCECD402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PCD型号：SCECD402 (上海柴油机股份有限公司)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SC7H310G4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SC7H260.5G4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SC7H260.6G4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SC7H250.5G4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SC7H240.5G4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SC7H240.6G4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SC7H280G4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SC7H275G4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SC7H230.5G4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SC7H220.5G4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SC7H220.6G4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SC7H200.5G4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SC7H290.1G4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SC7H200.6G4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SC7H290G4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SC7H200.7G4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发动机：SC7H310G4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NOX传感器：EGS-NX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SCR排气处理器型号：SCSCR-DPC41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DOC排气处理器型号：SCDOC-DPC41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DPF排气处理器型号：SCDPF-DPC41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NCD型号：SCECD401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PCD型号：SCECD401 (上海柴油机股份有限公司)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109318618"/>
      <w:r>
        <w:rPr>
          <w:rFonts w:ascii="Times New Roman" w:hAnsi="Times New Roman" w:cs="Times New Roman"/>
          <w:b/>
          <w:bCs/>
        </w:rPr>
        <w:t>5、株式会社久保田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V2607-DI-T-CF22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发动机：V2607-DI-T-CF22 (株式会社久保田)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喷油泵型号：NP-PFR4KZ (BOSCH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喷油器型号：DLLA-P (BOSCH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增压器型号：RHF3 (IHI Corporation)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109318619"/>
      <w:r>
        <w:rPr>
          <w:rFonts w:ascii="Times New Roman" w:hAnsi="Times New Roman" w:cs="Times New Roman"/>
          <w:b/>
          <w:bCs/>
        </w:rPr>
        <w:t>6、YANMAR POWER TECHNOLOGY CO., LTD.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4TNV98CT-4DC1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4TNV98CT-CW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4TNV98CT-CN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4TNV98CT-CP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4TNV98CT-CV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4TNV98CT-CS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4TNV98CT-C2V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4TNV98CT-C2W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发动机：4TNV98CT-4DC1 (YANMAR POWER TECHNOLOGY CO., LTD.)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喷油泵型号：7 (BOSCH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喷油器型号：P (BOSCH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增压器型号：RHF5 (IHI)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EGR型号：K5T74681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DOC排气处理器型号：B7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DPF排气处理器型号：B0 (TOKYO ROKI)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NCD型号：G4YDXCL0332TDA (YANMAR)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PCD型号：G4YDXCL0332TDA (YANMAR)</w:t>
      </w:r>
    </w:p>
    <w:p>
      <w:pPr>
        <w:rPr>
          <w:rFonts w:ascii="STSongStd-Light" w:hAnsi="STSongStd-Light" w:cs="STSongStd-Light"/>
        </w:rPr>
      </w:pP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F0536"/>
    <w:rsid w:val="26BA1BA7"/>
    <w:rsid w:val="2B0601D4"/>
    <w:rsid w:val="2E4D1C7D"/>
    <w:rsid w:val="4F0F0536"/>
    <w:rsid w:val="60027A44"/>
    <w:rsid w:val="7F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2022-07-22T06:50:00Z</dcterms:created>
  <dc:creator>赵旭</dc:creator>
  <cp:lastModifiedBy>赵旭</cp:lastModifiedBy>
  <dcterms:modified xsi:type="dcterms:W3CDTF">2022-07-22T06:53:37Z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