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附件7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2022年度第二十一批达国家第四阶段排放标准的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非道路移动机械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 (下文出现的“*”代表随机变动实号，“（*）”代表随机变动实号或虚号)  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0" w:name="_Toc118125409"/>
      <w:r>
        <w:rPr>
          <w:rFonts w:hint="eastAsia" w:asciiTheme="minorEastAsia" w:hAnsiTheme="minorEastAsia" w:eastAsiaTheme="minorEastAsia" w:cstheme="minorEastAsia"/>
          <w:b/>
          <w:bCs/>
        </w:rPr>
        <w:t>1、日立建机（中国）有限公司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ZX130-6A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液压挖掘机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发动机：4JJ1-XDRAG-02A-C4 (五十铃汽车公司)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喷油泵型号：8-98248042-1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喷油器型号：8-98282514-2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增压器型号：8983686611 (IHI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EGR型号：K5T70584 (Mitsubishi Electric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DOC排气处理器型号：前DOC:897654946 (前DOC:NISSIN KOGYO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DPF排气处理器型号：897543864 (NISSIN KOGYO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卫星导航精准定位系统：TZ54-4G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车载终端系统：TZ54-4G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ZX210-6A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液压挖掘机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发动机：4HK1-XDRAG-01A-C4 (五十铃汽车公司)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喷油泵型号：8-98081772-4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喷油器型号：1402/4632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增压器型号：8983686532 (IHI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EGR型号：K5T74393 (Mitsubishi Electric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DOC排气处理器型号：前DOC:897654919 (前DOC:NISSIN KOGYO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DPF排气处理器型号：897555549 (NISSIN KOGYO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卫星导航精准定位系统：TZ54-4G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车载终端系统：TZ54-4G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ZX220K-6A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液压挖掘机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发动机：4HK1-XDRAG-01A-C4 (五十铃汽车公司)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喷油泵型号：8-98081772-4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喷油器型号：1402/4632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增压器型号：8983686532 (IHI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EGR型号：K5T74393 (Mitsubishi Electric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DOC排气处理器型号：前DOC:897654919 (前DOC:NISSIN KOGYO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DPF排气处理器型号：897555549 (NISSIN KOGYO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卫星导航精准定位系统：TZ54-4G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车载终端系统：TZ54-4G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ZX220LC-6A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液压挖掘机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发动机：4HK1-XDRAG-01A-C4 (五十铃汽车公司)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喷油泵型号：8-98081772-4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喷油器型号：1402/4632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增压器型号：8983686532 (IHI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EGR型号：K5T74393 (Mitsubishi Electric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DOC排气处理器型号：前DOC:897654919 (前DOC:NISSIN KOGYO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DPF排气处理器型号：897555549 (NISSIN KOGYO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卫星导航精准定位系统：TZ54-4G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车载终端系统：TZ54-4G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ZX250-6A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液压挖掘机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发动机：4HK1-XDQAG-01B-C4 (五十铃汽车公司)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喷油泵型号：8-98081772-4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喷油器型号：1402/4632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增压器型号：8983686532 (IHI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EGR型号：K5T74393 (Mitsubishi Electric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DOC排气处理器型号：前DOC:897654919 (前DOC:NISSIN KOGYO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DPF排气处理器型号：897555549 (NISSIN KOGYO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卫星导航精准定位系统：TZ54-4G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车载终端系统：TZ54-4G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ZX260K-6A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液压挖掘机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发动机：4HK1-XDQAG-01B-C4 (五十铃汽车公司)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喷油泵型号：8-98081772-4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喷油器型号：1402/4632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增压器型号：8983686532 (IHI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EGR型号：K5T74393 (Mitsubishi Electric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DOC排气处理器型号：前DOC:897654919 (前DOC:NISSIN KOGYO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DPF排气处理器型号：897555549 (NISSIN KOGYO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卫星导航精准定位系统：TZ54-4G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车载终端系统：TZ54-4G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ZX260LC-6A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液压挖掘机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发动机：4HK1-XDQAG-01B-C4 (五十铃汽车公司)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喷油泵型号：8-98081772-4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喷油器型号：1402/4632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增压器型号：8983686532 (IHI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EGR型号：K5T74393 (Mitsubishi Electric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DOC排气处理器型号：前DOC:897654919 (前DOC:NISSIN KOGYO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DPF排气处理器型号：897555549 (NISSIN KOGYO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卫星导航精准定位系统：TZ54-4G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车载终端系统：TZ54-4G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ZX260LCH-6A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液压挖掘机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发动机：4HK1-XDQAG-01B-C4 (五十铃汽车公司)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喷油泵型号：8-98081772-4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喷油器型号：1402/4632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增压器型号：8983686532 (IHI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EGR型号：K5T74393 (Mitsubishi Electric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DOC排气处理器型号：前DOC:897654919 (前DOC:NISSIN KOGYO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DPF排气处理器型号：897555549 (NISSIN KOGYO Co.,Ltd.)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卫星导航精准定位系统：TZ54-4G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车载终端系统：TZ54-4G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ZX300-6A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液压挖掘机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发动机：6HK1-XDQAG-01B-C4 (五十铃汽车公司)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喷油泵型号：8-98238464-1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喷油器型号：1402/4632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增压器型号：8983703992 (Garrett Motion Japan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EGR型号：K5T74395 (Mitsubishi  Electric 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DOC排气处理器型号：897654920 (NISSIN KOGYO Co.,Ltd)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DPF排气处理器型号：897555550 (NISSIN KOGYO Co.,Ltd)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卫星导航精准定位系统：TZ54-4G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车载终端系统：TZ54-4G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ZX350-6A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液压挖掘机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发动机：6HK1-XDQAG-01B-C4 (五十铃汽车公司)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喷油泵型号：8-98238464-1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喷油器型号：1402/4632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增压器型号：8983703992 (Garrett Motion Japan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EGR型号：K5T74395 (Mitsubishi  Electric 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DOC排气处理器型号：897654920 (NISSIN KOGYO Co.,Ltd)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DPF排气处理器型号：897555550 (NISSIN KOGYO Co.,Ltd)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卫星导航精准定位系统：TZ54-4G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车载终端系统：TZ54-4G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ZX370H-6A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液压挖掘机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发动机：6HK1-XDQAG-01B-C4 (五十铃汽车公司)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喷油泵型号：8-98238464-1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喷油器型号：1402/4632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增压器型号：8983703992 (Garrett Motion Japan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EGR型号：K5T74395 (Mitsubishi  Electric 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DOC排气处理器型号：897654920 (NISSIN KOGYO Co.,Ltd)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DPF排气处理器型号：897555550 (NISSIN KOGYO Co.,Ltd)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卫星导航精准定位系统：TZ54-4G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车载终端系统：TZ54-4G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ZX370K-6A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液压挖掘机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发动机：6HK1-XDQAG-01B-C4 (五十铃汽车公司)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喷油泵型号：8-98238464-1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喷油器型号：1402/4632 (DENSO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增压器型号：8983703992 (Garrett Motion Japan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EGR型号：K5T74395 (Mitsubishi  Electric 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DOC排气处理器型号：897654920 (NISSIN KOGYO Co.,Ltd)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DPF排气处理器型号：897555550 (NISSIN KOGYO Co.,Ltd)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卫星导航精准定位系统：TZ54-4G (江苏海平面数据科技有限公司)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车载终端系统：TZ54-4G (江苏海平面数据科技有限公司)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" w:name="_Toc118125410"/>
      <w:r>
        <w:rPr>
          <w:rFonts w:hint="eastAsia" w:asciiTheme="minorEastAsia" w:hAnsiTheme="minorEastAsia" w:eastAsiaTheme="minorEastAsia" w:cstheme="minorEastAsia"/>
          <w:b/>
          <w:bCs/>
        </w:rPr>
        <w:t>2、湖南星邦智能装备股份有限公司</w:t>
      </w:r>
      <w:bookmarkEnd w:id="1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1623RD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自行剪叉式高空作业平台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发动机：4TNV88-ZCDC (洋马发动机（山东）有限公司)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喷油泵型号：YPD-MP2 (YANMAR)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喷油器型号：YDLLA (YANMAR)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卫星导航精准定位系统：L76K-A53 (上海移远通信技术股份有限公司)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" w:name="_Toc118125411"/>
      <w:r>
        <w:rPr>
          <w:rFonts w:hint="eastAsia" w:asciiTheme="minorEastAsia" w:hAnsiTheme="minorEastAsia" w:eastAsiaTheme="minorEastAsia" w:cstheme="minorEastAsia"/>
          <w:b/>
          <w:bCs/>
        </w:rPr>
        <w:t>3、广西柳工机械股份有限公司</w:t>
      </w:r>
      <w:bookmarkEnd w:id="2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939FG4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液压挖掘机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发动机：L9CSIV340C (广西康明斯工业动力有限公司)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 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喷油器型号：KI2000 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 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NOX传感器：SCR出口: NB1500 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SCR排气处理器型号：SCRN024 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 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DOC排气处理器型号：DOCN014 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DPF排气处理器型号：DPFN014 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NCD型号：GS01 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PCD型号：GS01 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卫星导航精准定位系统：RODT421 (贵阳永青仪电科技有限公司)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车载终端系统：RODT421 (贵阳永青仪电科技有限公司)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发动机：L9CSIV340C (广西康明斯工业动力有限公司)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 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喷油器型号：KI2000 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 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NOX传感器：SCR出口: NB1500 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SCR排气处理器型号：SCRN024 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 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DOC排气处理器型号：DOCN014 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DPF排气处理器型号：DPFN014 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NCD型号：GS01 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PCD型号：GS01 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卫星导航精准定位系统：TEC201 (广西腾智投资有限公司)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车载终端系统：TEC201 (广西腾智投资有限公司)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CLG933EHDG4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液压挖掘机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发动机：B7 (广西康明斯工业动力有限公司)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 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 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 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NOX传感器：SCR出口: NB1500 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SCR排气处理器型号：SCRN024 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 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DOC排气处理器型号：DOCN014 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DPF排气处理器型号：DPFN014 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NCD型号：GS01 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PCD型号：GS01 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卫星导航精准定位系统：RODT421 (贵阳永青仪电科技有限公司)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车载终端系统：RODT421 (贵阳永青仪电科技有限公司)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发动机：B7 (广西康明斯工业动力有限公司)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 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 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 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NOX传感器：SCR出口: NB1500 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SCR排气处理器型号：SCRN024 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 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DOC排气处理器型号：DOCN014 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DPF排气处理器型号：DPFN014 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NCD型号：GS01 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PCD型号：GS01 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卫星导航精准定位系统：TEC201 (广西腾智投资有限公司)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车载终端系统：TEC201 (广西腾智投资有限公司)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" w:name="_Toc118125412"/>
      <w:r>
        <w:rPr>
          <w:rFonts w:hint="eastAsia" w:asciiTheme="minorEastAsia" w:hAnsiTheme="minorEastAsia" w:eastAsiaTheme="minorEastAsia" w:cstheme="minorEastAsia"/>
          <w:b/>
          <w:bCs/>
        </w:rPr>
        <w:t>4、雷沃工程机械集团有限公司</w:t>
      </w:r>
      <w:bookmarkEnd w:id="3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FR20F-u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液压挖掘机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发动机：D902-EF08_CN4 (株式会社久保田)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喷油泵型号：NP-PFR3M (BOSCH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喷油器型号：DN-PD (BOSCH Corporation)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" w:name="_Toc118125413"/>
      <w:r>
        <w:rPr>
          <w:rFonts w:hint="eastAsia" w:asciiTheme="minorEastAsia" w:hAnsiTheme="minorEastAsia" w:eastAsiaTheme="minorEastAsia" w:cstheme="minorEastAsia"/>
          <w:b/>
          <w:bCs/>
        </w:rPr>
        <w:t>5、柳工常州机械有限公司</w:t>
      </w:r>
      <w:bookmarkEnd w:id="4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375BG4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滑移装载机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发动机：4TNV98C-CPC (洋马发动机有限公司)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喷油泵型号：7 (BOSCH CO.,LTD)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喷油器型号：N (BOSCH CO.,LTD)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EGR型号：K5T74681 (MITSUBISHI ELECTRIC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DOC排气处理器型号：B6 (NGK)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DPF排气处理器型号：B0 (TOKYO ROKI)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卫星导航精准定位系统：TBOXLGCZ4GLHYJ-10 (贵州永青仪电科技有限公司)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车载终端系统：TBOXLGCZ4GLHYJ-10 (贵州永青仪电科技有限公司)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385BG4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滑移装载机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发动机：4TNV98CT-CPC (洋马发动机有限公司)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喷油泵型号：7 (BOSCH CO.,LTD)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喷油器型号：P (BOSCH CO.,LTD)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增压器型号：RHF5 (IHI)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EGR型号：K5T74681 (MITSUBISHI ELECTRIC CORPORATION)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DOC排气处理器型号：B7 (NGK)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DPF排气处理器型号：B0 (TOKYO ROKI)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卫星导航精准定位系统：TBOXLGCZ4GLHYJ-10 (贵州永青仪电科技有限公司)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车载终端系统：TBOXLGCZ4GLHYJ-10 (贵州永青仪电科技有限公司)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908FF"/>
    <w:rsid w:val="044D75EC"/>
    <w:rsid w:val="0E030B35"/>
    <w:rsid w:val="1A7A7AA9"/>
    <w:rsid w:val="282E01E6"/>
    <w:rsid w:val="340606C1"/>
    <w:rsid w:val="529908FF"/>
    <w:rsid w:val="63D2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2022-11-01T08:42:00Z</dcterms:created>
  <dc:creator>赵旭</dc:creator>
  <cp:lastModifiedBy>赵旭</cp:lastModifiedBy>
  <dcterms:modified xsi:type="dcterms:W3CDTF">2022-11-01T08:44:18Z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