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 4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2022年度第二十一批达国四排放标准的摩托车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(下文出现的“*”代表随机变动实号，“（*）”代表随机变动实号或虚号)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0" w:name="_Toc118125398"/>
      <w:r>
        <w:rPr>
          <w:rFonts w:hint="eastAsia" w:asciiTheme="minorEastAsia" w:hAnsiTheme="minorEastAsia" w:eastAsiaTheme="minorEastAsia" w:cstheme="minorEastAsia"/>
          <w:b/>
          <w:bCs/>
        </w:rPr>
        <w:t>1、广东大冶摩托车技术有限公司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KD150-G3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两轮摩托车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发动机：KD158MJ-A (广东大冶摩托车技术有限公司)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机外净化器：HT 53/130-1-01 (湖北航特科技有限责任公司)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燃油蒸发控制装置：KD125-F1 (江门市银锋机车配件有限公司)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氧传感器：0258020001 (联合汽车电子有限公司)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KD150-GK3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两轮摩托车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发动机：KD158MJ-A (广东大冶摩托车技术有限公司)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机外净化器：HT 53/130-1-01 (湖北航特科技有限责任公司)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燃油蒸发控制装置：KD125-F1 (江门市银锋机车配件有限公司)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氧传感器：0258020001 (联合汽车电子有限公司)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KD150-U3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两轮摩托车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发动机：KD158MJ-A (广东大冶摩托车技术有限公司)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机外净化器：HT 53/130-1-01 (湖北航特科技有限责任公司)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燃油蒸发控制装置：KD125-F1 (江门市银锋机车配件有限公司)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氧传感器：0258020001 (联合汽车电子有限公司)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KD150-U4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两轮摩托车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发动机：KD158MJ-A (广东大冶摩托车技术有限公司)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机外净化器：HT 53/130-1-01 (湖北航特科技有限责任公司)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燃油蒸发控制装置：KD125-F1 (江门市银锋机车配件有限公司)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氧传感器：0258020001 (联合汽车电子有限公司)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KD150-Z3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两轮摩托车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发动机：KD158MJ-A (广东大冶摩托车技术有限公司)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机外净化器：HT 53/130-1-01 (湖北航特科技有限责任公司)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燃油蒸发控制装置：KD125-F1 (江门市银锋机车配件有限公司)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氧传感器：0258020001 (联合汽车电子有限公司)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" w:name="_Toc118125399"/>
      <w:r>
        <w:rPr>
          <w:rFonts w:hint="eastAsia" w:asciiTheme="minorEastAsia" w:hAnsiTheme="minorEastAsia" w:eastAsiaTheme="minorEastAsia" w:cstheme="minorEastAsia"/>
          <w:b/>
          <w:bCs/>
        </w:rPr>
        <w:t>2、台州市智龙科技有限公司</w:t>
      </w:r>
      <w:bookmarkEnd w:id="1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ZL150T-2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两轮摩托车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发动机：1P57MJ-2 (台州市智龙科技有限公司)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机外净化器：0707G013 (浙江欧信环保科技有限公司)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燃油蒸发控制装置：TY200 (金华市合发科技有限公司)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氧传感器：731 (重庆和诚电器有限公司)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" w:name="_Toc118125400"/>
      <w:r>
        <w:rPr>
          <w:rFonts w:hint="eastAsia" w:asciiTheme="minorEastAsia" w:hAnsiTheme="minorEastAsia" w:eastAsiaTheme="minorEastAsia" w:cstheme="minorEastAsia"/>
          <w:b/>
          <w:bCs/>
        </w:rPr>
        <w:t>3、浙江森铃摩托车有限公司</w:t>
      </w:r>
      <w:bookmarkEnd w:id="2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BL150T-4E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两轮摩托车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发动机：1P57MJ (台州市黄岩越雅发动机有限公司)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机外净化器：070742130CA (台州欧信环保净化器有限公司)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燃油蒸发控制装置：80cc (台州欧信环保净化器有限公司)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氧传感器：HC81001 (重庆和诚电器有限公司)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WB150T-4F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两轮摩托车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发动机：1P57MJ (台州市黄岩越雅发动机有限公司)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机外净化器：070742130CA (台州欧信环保净化器有限公司)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燃油蒸发控制装置：80cc (台州欧信环保净化器有限公司)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氧传感器：HC81001 (重庆和诚电器有限公司)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" w:name="_Toc118125401"/>
      <w:r>
        <w:rPr>
          <w:rFonts w:hint="eastAsia" w:asciiTheme="minorEastAsia" w:hAnsiTheme="minorEastAsia" w:eastAsiaTheme="minorEastAsia" w:cstheme="minorEastAsia"/>
          <w:b/>
          <w:bCs/>
        </w:rPr>
        <w:t>4、金翌车业有限公司</w:t>
      </w:r>
      <w:bookmarkEnd w:id="3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LY150T-7D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两轮摩托车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发动机：JY157QMJ-D (浙江劲野机动车工业有限公司)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机外净化器：前: DP10427 (南京德普瑞克催化器有限公司)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后: DP10426 (南京德普瑞克催化器有限公司)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燃油蒸发控制装置：80cc (金华市合发科技有限公司)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氧传感器：RY14A (浙江朗杰电子有限公司)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LY150T-8D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两轮摩托车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发动机：JY157QMJ-D (浙江劲野机动车工业有限公司)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机外净化器：前: DP10427 (南京德普瑞克催化器有限公司)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后: DP10426 (南京德普瑞克催化器有限公司)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燃油蒸发控制装置：80cc (金华市合发科技有限公司)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氧传感器：RY14A (浙江朗杰电子有限公司)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4" w:name="_Toc118125402"/>
      <w:r>
        <w:rPr>
          <w:rFonts w:hint="eastAsia" w:asciiTheme="minorEastAsia" w:hAnsiTheme="minorEastAsia" w:eastAsiaTheme="minorEastAsia" w:cstheme="minorEastAsia"/>
          <w:b/>
          <w:bCs/>
        </w:rPr>
        <w:t>5、台州市森隆摩托车制造有限公司</w:t>
      </w:r>
      <w:bookmarkEnd w:id="4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MX500-8D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两轮摩托车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发动机：MX267MR (台州市森隆摩托车制造有限公司)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机外净化器：TEX2354 (巴斯夫催化剂（桂林）有限公司)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燃油蒸发控制装置：OX-TGM-1 (浙江欧信环保科技有限公司)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氧传感器：28488581 (德尔福(上海)动力推进系统有限公司)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5" w:name="_Toc118125403"/>
      <w:r>
        <w:rPr>
          <w:rFonts w:hint="eastAsia" w:asciiTheme="minorEastAsia" w:hAnsiTheme="minorEastAsia" w:eastAsiaTheme="minorEastAsia" w:cstheme="minorEastAsia"/>
          <w:b/>
          <w:bCs/>
        </w:rPr>
        <w:t>6、力帆科技（集团）股份有限公司</w:t>
      </w:r>
      <w:bookmarkEnd w:id="5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LF300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两轮摩托车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发动机：2V57MN (力帆科技(集团)股份有限公司)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机外净化器：右: LF5212-501-20 (南京德普瑞克环保科技股份公司)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右后: LF63153-501-12 (南京德普瑞克环保科技股份公司)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燃油蒸发控制装置：TY250 (金华市合发科技有限公司)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氧传感器：LSF4 (联合汽车电子有限公司)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6" w:name="_Toc118125404"/>
      <w:r>
        <w:rPr>
          <w:rFonts w:hint="eastAsia" w:asciiTheme="minorEastAsia" w:hAnsiTheme="minorEastAsia" w:eastAsiaTheme="minorEastAsia" w:cstheme="minorEastAsia"/>
          <w:b/>
          <w:bCs/>
        </w:rPr>
        <w:t>7、浙江春风动力股份有限公司</w:t>
      </w:r>
      <w:bookmarkEnd w:id="6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CF125-9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两轮摩托车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发动机：157FMI-2C (浙江春风动力股份有限公司)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机外净化器：6FIA-CAT-00 (巴斯夫催化剂（桂林）有限公司)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燃油蒸发控制装置：6FID-CAN-00 (金华市合发科技有限公司)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氧传感器：0 258 020 001 (联合汽车电子有限公司)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CF700-2D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CF700-2D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发动机：283MU (浙江春风动力股份有限公司)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机外净化器：6GUA-CAT-00 (巴斯夫催化剂（桂林）有限公司)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空气喷射装置：0HU0-179000 (江门逸和机电有限公司)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燃油蒸发控制装置：6L30-360200 (宁波利凯特环保科技有限公司)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氧传感器：LSF 4 (联合汽车电子有限公司)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发动机：283MU (浙江春风动力股份有限公司)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机外净化器：6NQA-021250-1 (巴斯夫催化剂（桂林）有限公司)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空气喷射装置：0HU0-179000 (江门逸和机电有限公司)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燃油蒸发控制装置：6L30-360200 (宁波利凯特环保科技有限公司)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氧传感器：LSF 4 (联合汽车电子有限公司)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发动机：283MU (浙江春风动力股份有限公司)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机外净化器：6NQ5-CAT-00 (巴斯夫催化剂（桂林）有限公司)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空气喷射装置：0HU0-179000 (江门逸和机电有限公司)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燃油蒸发控制装置：6L30-360200 (宁波利凯特环保科技有限公司)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氧传感器：LSF 4 (联合汽车电子有限公司)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7" w:name="_Toc118125405"/>
      <w:r>
        <w:rPr>
          <w:rFonts w:hint="eastAsia" w:asciiTheme="minorEastAsia" w:hAnsiTheme="minorEastAsia" w:eastAsiaTheme="minorEastAsia" w:cstheme="minorEastAsia"/>
          <w:b/>
          <w:bCs/>
        </w:rPr>
        <w:t>8、杜卡迪摩托（泰国）有限公司 (Ducati Motor (Thailand) Co., Ltd.)</w:t>
      </w:r>
      <w:bookmarkEnd w:id="7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DESERT X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两轮摩托车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发动机：DPTZBF (Ducati Powertrain (Thailand) Co., Ltd.)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机外净化器：572.4.127.1A (BASF Catalysts (Guilin) Co., Ltd.  巴斯夫催化剂（桂林）有限公司)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空气喷射装置：65540081A (MIKUNI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燃油蒸发控制装置：426.1.074.1A (China Ocean Enterprise Co., 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LSF-XFP 50 (ROBERT BOSCH GMBH)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LSF-XFP 50 (ROBERT BOSCH GMBH)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8" w:name="_Toc118125406"/>
      <w:r>
        <w:rPr>
          <w:rFonts w:hint="eastAsia" w:asciiTheme="minorEastAsia" w:hAnsiTheme="minorEastAsia" w:eastAsiaTheme="minorEastAsia" w:cstheme="minorEastAsia"/>
          <w:b/>
          <w:bCs/>
        </w:rPr>
        <w:t>9、克特姆摩托车有限公司/KTM AG</w:t>
      </w:r>
      <w:bookmarkEnd w:id="8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BRABUS 1300 R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两轮摩托车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发动机：N-617 (克特姆摩托车有限公司)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机外净化器：前级: 617.05.091.110 (Heraeus Deutschland GmbH &amp; Co. KG)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后级: 617.05.091.120 (Heraeus Deutschland GmbH &amp; Co. KG)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空气喷射装置：AS 15 (MIKUNI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燃油蒸发控制装置：30-9812 (Sentec E&amp;E Co Ltd)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氧传感器：AZD4002-BA001 (NGK Spark Plug Co., Ltd.)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发动机：N-617 (克特姆摩托车有限公司)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机外净化器：前级: 617.05.091.010 (Heraeus Deutschland GmbH &amp; Co. KG)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后级: 617.05.091.020 (Heraeus Deutschland GmbH &amp; Co. KG)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空气喷射装置：AS 15 (MIKUNI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燃油蒸发控制装置：30-9812 (Sentec E&amp;E Co Ltd)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氧传感器：AZD4002-BA001 (NGK Spark Plug Co., Ltd.)</w:t>
      </w:r>
    </w:p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908FF"/>
    <w:rsid w:val="044D75EC"/>
    <w:rsid w:val="0E030B35"/>
    <w:rsid w:val="340606C1"/>
    <w:rsid w:val="5299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2022-11-01T08:42:00Z</dcterms:created>
  <dc:creator>赵旭</dc:creator>
  <cp:lastModifiedBy>赵旭</cp:lastModifiedBy>
  <dcterms:modified xsi:type="dcterms:W3CDTF">2022-11-01T08:43:46Z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