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附件8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2023年度第十七批达国家第四阶段排放标准的</w:t>
      </w:r>
    </w:p>
    <w:p>
      <w:pPr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非道路移动机械用柴油发动机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0" w:name="_Toc148101933"/>
      <w:r>
        <w:rPr>
          <w:rFonts w:hint="eastAsia" w:ascii="仿宋" w:hAnsi="仿宋" w:eastAsia="仿宋" w:cs="仿宋"/>
          <w:b/>
          <w:bCs/>
        </w:rPr>
        <w:t>1、五十铃汽车公司</w:t>
      </w:r>
      <w:bookmarkEnd w:id="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6WG1-XDQAG-02B-C4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喷油泵型号：8-98393148-0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喷油器型号：0453/0353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增压器型号：8-98489885-0 (IHI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EGR型号：K5T70297 (Mitsubishi Electric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DOC排气处理器型号：898348488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DPF排气处理器型号：897544340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NCD型号：M5.3S (TRANSTRON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PCD型号：M5.3S (TRANSTRON Inc.)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喷油泵型号：8-98393148-1 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喷油器型号：0453/0353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增压器型号：8-98489885-0 (IHI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EGR型号：K5T70297 (Mitsubishi Electric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DOC排气处理器型号：898348488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DPF排气处理器型号：897544340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NCD型号：M5.3S (TRANSTRON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PCD型号：M5.3S (TRANSTRON Inc.)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6WG1-XDQAG-02C-C4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喷油泵型号：8-98393148-0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喷油器型号：0453/0353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增压器型号：8984898850 (IHI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EGR型号：K5T70297 (Mitsubishi Electric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DOC排气处理器型号：898348488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DPF排气处理器型号：897544340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NCD型号：M5.3S (TRANSTRON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PCD型号：M5.3S (TRANSTRON Inc.)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喷油泵型号：8-98393148-1 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喷油器型号：0453/0353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增压器型号：8984898850 (IHI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EGR型号：K5T70297 (Mitsubishi Electric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DOC排气处理器型号：898348488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DPF排气处理器型号：897544340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NCD型号：M5.3S (TRANSTRON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PCD型号：M5.3S (TRANSTRON Inc.)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6WG1-XDQAG-04B-C4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喷油泵型号：8-98393148-0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喷油器型号：0453/0353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增压器型号：8-98489885-0 (IHI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EGR型号：K5T70297 (Mitsubishi Electric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DOC排气处理器型号：898348488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DPF排气处理器型号：897544340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NCD型号：M5.3S (TRANSTRON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PCD型号：M5.3S (TRANSTRON Inc.)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喷油泵型号：8-98393148-1 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喷油器型号：0453/0353 (DENSO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增压器型号：8-98489885-0 (IHI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EGR型号：K5T70297 (Mitsubishi Electric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DOC排气处理器型号：898348488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DPF排气处理器型号：897544340 (NISSIN KOGYO Co.,Ltd)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NCD型号：M5.3S (TRANSTRON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PCD型号：M5.3S (TRANSTRON Inc.)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" w:name="_Toc148101934"/>
      <w:r>
        <w:rPr>
          <w:rFonts w:hint="eastAsia" w:ascii="仿宋" w:hAnsi="仿宋" w:eastAsia="仿宋" w:cs="仿宋"/>
          <w:b/>
          <w:bCs/>
        </w:rPr>
        <w:t>2、湖南道依茨动力有限公司</w:t>
      </w:r>
      <w:bookmarkEnd w:id="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D09S4-380E1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D09S4-300E1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D09S4-275E1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D09S4-245E1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D09S4-355E1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D09S4-320E1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D09S4-240E1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D09S4-220E1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喷油泵型号：SYP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 (博格华纳汽车零部件（宁波）有限公司鄞州第一分公司)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NOX传感器：5WK9 (纬湃汽车电子(长春)有限公司)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SCR排气处理器型号：SD-SCR-01 (昆山三一动力有限公司)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DOC排气处理器型号：SD-DOC-01 (昆山三一动力有限公司)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DPF排气处理器型号：SD-DPF-01 (昆山三一动力有限公司)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SCR系统尿素计量泵型号：SD-UP (昆山三一动力有限公司)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催化转化器（ASC）型号：SD-ASC-01 (昆山三一动力有限公司)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NCD型号：SYNP03 (湖南道依茨动力有限公司)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PCD型号：SYNP03 (湖南道依茨动力有限公司)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" w:name="_Toc148101935"/>
      <w:r>
        <w:rPr>
          <w:rFonts w:hint="eastAsia" w:ascii="仿宋" w:hAnsi="仿宋" w:eastAsia="仿宋" w:cs="仿宋"/>
          <w:b/>
          <w:bCs/>
        </w:rPr>
        <w:t>3、广西玉柴机器股份有限公司</w:t>
      </w:r>
      <w:bookmarkEnd w:id="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YCF36140-T481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YCF3690-T480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YCF36130-T480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YCF36100-T480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YCF3690-T481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YCF36140-T481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增压器型号：YCTC-502 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02D2562C"/>
    <w:rsid w:val="03D34864"/>
    <w:rsid w:val="19E52622"/>
    <w:rsid w:val="395D1934"/>
    <w:rsid w:val="447507EC"/>
    <w:rsid w:val="528540DA"/>
    <w:rsid w:val="53744884"/>
    <w:rsid w:val="6B5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2023-10-16T04:41:35Z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