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9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批达国家第四阶段排放标准的</w:t>
      </w:r>
    </w:p>
    <w:p>
      <w:pPr>
        <w:spacing w:line="500" w:lineRule="exact"/>
        <w:jc w:val="center"/>
        <w:rPr>
          <w:rStyle w:val="7"/>
        </w:rPr>
      </w:pPr>
      <w:r>
        <w:rPr>
          <w:rStyle w:val="7"/>
        </w:rPr>
        <w:t>非道路移动机械用柴油发动机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80"/>
      <w:r>
        <w:rPr>
          <w:rFonts w:ascii="Times New Roman" w:hAnsi="Times New Roman"/>
        </w:rPr>
        <w:t>1、潍柴动力股份有限公司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WP8HG310E470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WP8HG258E470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WP8HG218E470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WP8HG190E470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增压器型号：B2G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催化转化器（ASC）型号：WPASC01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NCD型号：NRCN-4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PCD型号：NRCN-4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681"/>
      <w:r>
        <w:rPr>
          <w:rFonts w:ascii="Times New Roman" w:hAnsi="Times New Roman"/>
        </w:rPr>
        <w:t>2、五十铃汽车公司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4HK1-XDRAG-01C-C4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喷油泵型号：8-98168006-1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 / 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增压器型号：8983686532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EGR型号：K5T74393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DOC排气处理器型号：897654919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DPF排气处理器型号：897555549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4HK1-XDRAG-01D-C4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喷油泵型号：8-98168006-1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 / 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增压器型号：8983686532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EGR型号：K5T74393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DOC排气处理器型号：897654919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DPF排气处理器型号：897555549 (NISSIN KOGYO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4HK1-XDRAG-03A-C4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喷油泵型号：8-98168006-1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 / 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增压器型号：8983686532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EGR型号：K5T74393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DOC排气处理器型号：897274471 (无锡威孚力达催化净化器有限责任公司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DPF排气处理器型号：897274472 (无锡威孚力达催化净化器有限责任公司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4HK1-XDRAG-03B-C4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喷油泵型号：8-98168006-1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喷油器型号：1402 / 4632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增压器型号：8983686532 (IHI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EGR型号：K5T74393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DOC排气处理器型号：897274471 (无锡威孚力达催化净化器有限责任公司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DPF排气处理器型号：897274472 (无锡威孚力达催化净化器有限责任公司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NCD型号：M5.3S (TRANSTRON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PCD型号：M5.3S (TRANSTRON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682"/>
      <w:r>
        <w:rPr>
          <w:rFonts w:ascii="Times New Roman" w:hAnsi="Times New Roman"/>
        </w:rPr>
        <w:t>3、东风康明斯发动机有限公司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B5.9CS4 190A1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(无锡康明斯涡轮增压技术有限公司')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 (湖北银轮机械有限公司)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NCD型号：DE01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PCD型号：DE01 (Cummins Inc.)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B6.7CS4 280A1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B6.7CS4 270A1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NCD型号：DS01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PCD型号：DS01 (Cummins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683"/>
      <w:r>
        <w:rPr>
          <w:rFonts w:ascii="Times New Roman" w:hAnsi="Times New Roman"/>
        </w:rPr>
        <w:t>4、广西康明斯工业动力有限公司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L9(FR98731)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L9(FR98659)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L9(FR98658)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L9(FR98657)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L9(FR98662)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L9(FR98663)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L9(FR98661)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L9(FR98660)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L9(FR98682)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喷油泵型号：CUMMINS OLP 1u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SCR排气处理器型号：SCRN024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NCD型号：GS01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PCD型号：GS01 (Cummins Inc.)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684"/>
      <w:r>
        <w:rPr>
          <w:rFonts w:ascii="Times New Roman" w:hAnsi="Times New Roman"/>
        </w:rPr>
        <w:t>5、上海新动力汽车科技股份有限公司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SC4H145.3G4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增压器型号：JP60K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NOX传感器：EGS-NX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DOC排气处理器型号：SCDOC-DPC20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DPF排气处理器型号：SCDPF-DPC20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NCD型号：SCECD402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PCD型号：SCECD402 (上海新动力汽车科技股份有限公司)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685"/>
      <w:r>
        <w:rPr>
          <w:rFonts w:ascii="Times New Roman" w:hAnsi="Times New Roman"/>
        </w:rPr>
        <w:t>6、广西玉柴机器股份有限公司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YCA05175-T480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YCA05110-T480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YCA05110-T481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YCA05110-T482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YCA05125-T480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YCA05125-T481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YCA05130-T480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YCA05125-T482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YCA05175-T482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YCA05160-T480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YCA05170-T481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YCA05115-T480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YCA05140-T480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YCA05K175-T481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YCA05175-T481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YCA05K125-T480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YCA05K160-T480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YCA05K125-T481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YCA05K125-T482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YCA05125-T482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YCA05K175-T482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YCA05K125-T483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YCA05K150-T480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YCA05170-T480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YCA05160-T481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YCA05160-T482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YCA05150-T480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YCA05150-T481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YCA05140-T481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YCA05130-T481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YCA05K175-T480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增压器型号：YCTC-502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增压器型号：YCTC-383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YCF30115-T480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YCF30100-T480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YCF3090-T481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YCF3090-T480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YCF3090-T482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YCF3085-T480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YCF30100-T481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YCF3085-T481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YCF3085-T482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YCF30120-T480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增压器型号：YCTC-383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增压器型号：YCTC-502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YCF3075-T482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YCF3060-T481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YCF3060-T480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YCF3065-T482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YCF3075-T480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增压器型号：YCTC-383 (潍坊富源增压器有限公司)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NCD型号：W40158A50M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PCD型号：W40158A50M (广西玉柴机器股份有限公司)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686"/>
      <w:r>
        <w:rPr>
          <w:rFonts w:ascii="Times New Roman" w:hAnsi="Times New Roman"/>
        </w:rPr>
        <w:t>7、洋马发动机(山东)有限公司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3TNV74F-4DC1C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3TNV74F-SDC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3TNV74-DC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3TNV74F-SNC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3TNV74F-SPC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3TNV74-PC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喷油泵型号：YPES-3ML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喷油器型号：0291 (Bosch Corporation)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3TNV80F-4DC1C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3TNV80F-SCC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3TNV80F-SKC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3TNV80-CC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3TNV80F-SMC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3TNV80F-SNC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3TNV80-NC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3TNV80F-SPC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3TNV80-PC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3TNV80F-SXNC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3TNV80F-SXPC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3TNV80F-SSC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3TNV80-SC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喷油泵型号：YPES-3ML (YANMAR)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喷油器型号：0291 (Bosch Corporation)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9CA70AF"/>
    <w:rsid w:val="2D22777F"/>
    <w:rsid w:val="2D402797"/>
    <w:rsid w:val="4BF43308"/>
    <w:rsid w:val="53607A38"/>
    <w:rsid w:val="54D42773"/>
    <w:rsid w:val="5A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