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</w:rPr>
      </w:pPr>
      <w:r>
        <w:rPr>
          <w:rStyle w:val="6"/>
        </w:rPr>
        <w:t xml:space="preserve">附件 </w:t>
      </w:r>
      <w:r>
        <w:rPr>
          <w:rStyle w:val="6"/>
          <w:rFonts w:hint="eastAsia"/>
          <w:lang w:val="en-US"/>
        </w:rPr>
        <w:t>4</w:t>
      </w:r>
    </w:p>
    <w:p>
      <w:pPr>
        <w:spacing w:line="600" w:lineRule="atLeast"/>
        <w:jc w:val="center"/>
        <w:rPr>
          <w:rStyle w:val="7"/>
        </w:rPr>
      </w:pPr>
      <w:r>
        <w:rPr>
          <w:rStyle w:val="7"/>
        </w:rPr>
        <w:t>2023年度第十</w:t>
      </w:r>
      <w:r>
        <w:rPr>
          <w:rStyle w:val="7"/>
          <w:rFonts w:hint="eastAsia"/>
          <w:lang w:eastAsia="zh-CN"/>
        </w:rPr>
        <w:t>九</w:t>
      </w:r>
      <w:r>
        <w:rPr>
          <w:rStyle w:val="7"/>
        </w:rPr>
        <w:t>批达国四排放标准的摩托车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0" w:name="_Toc430092405"/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1、广州飞肯摩托车有限公司</w:t>
      </w:r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FK125T-2D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发动机：152QMI-2D (广州飞肯摩托车有限公司)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机外净化器：0707421606080CCB (台州欧信环保净化器有限公司)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燃油蒸发控制装置：FKE1.C1 (江门市银峰机车配件有限公司)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氧传感器：27H-03 (上海叶盛电气有限公司)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FK125T-8F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发动机：152QMI-2D (广州飞肯摩托车有限公司)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机外净化器：0707421606080CCB (台州欧信环保净化器有限公司)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燃油蒸发控制装置：FKE1.C1 (江门市银峰机车配件有限公司)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氧传感器：27H-03 (上海叶盛电气有限公司)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1" w:name="_Toc724960261"/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2、德国宝马汽车公司</w:t>
      </w:r>
      <w:bookmarkEnd w:id="1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R18 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发动机：A70B18A (BMW AG)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机外净化器：右: 9829072 (LAFRANCONI)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左: 9829072 (LAFRANCONI)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燃油蒸发控制装置：7727387 (SENTEC E&amp;E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氧传感器：右前: ZU3 (Niterra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右后: ZS4 (Niterra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左前: ZU3 (Niterra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左后: ZS4 (Niterra Co., Ltd.)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2" w:name="_Toc1157830404"/>
      <w:r>
        <w:rPr>
          <w:rFonts w:hint="eastAsia" w:asciiTheme="minorEastAsia" w:hAnsiTheme="minorEastAsia" w:eastAsiaTheme="minorEastAsia" w:cstheme="minorEastAsia"/>
          <w:sz w:val="24"/>
          <w:szCs w:val="24"/>
        </w:rPr>
        <w:t>3、益阳金城摩托车有限公司</w:t>
      </w:r>
      <w:bookmarkEnd w:id="2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JL50QT-10E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发动机：139QMB-E (浙江新霸科技有限公司)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机外净化器：071642130CA (台州欧信环保净化器有限公司)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燃油蒸发控制装置：80cc (台州欧信环保净化器有限公司)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氧传感器：RMR00A06 (台州荣茂电器有限公司)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LN150T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发动机：1P57MJ (重庆隆鑫发动机有限公司)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机外净化器：140545130CA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燃油蒸发控制装置：LVTG80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氧传感器：DENSO (巩诚电装（重庆）有限公司)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3" w:name="_Toc1816824579"/>
      <w:r>
        <w:rPr>
          <w:rFonts w:hint="eastAsia" w:asciiTheme="minorEastAsia" w:hAnsiTheme="minorEastAsia" w:eastAsiaTheme="minorEastAsia" w:cstheme="minorEastAsia"/>
          <w:sz w:val="24"/>
          <w:szCs w:val="24"/>
        </w:rPr>
        <w:t>4、常州山崎摩托车有限公司</w:t>
      </w:r>
      <w:bookmarkEnd w:id="3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SAQ300-2D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发动机：2V60MN (昆山速捷金属制品有限公司)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1446I013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1446I013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燃油蒸发控制装置：HTG-ZV080 (江门华鑫汽配有限公司)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氧传感器：右: 28488580-6HL (重庆和理电子技术有限公司)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左: 28488580-6HL (重庆和理电子技术有限公司)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4" w:name="_Toc1251161078"/>
      <w:r>
        <w:rPr>
          <w:rFonts w:hint="eastAsia" w:asciiTheme="minorEastAsia" w:hAnsiTheme="minorEastAsia" w:eastAsiaTheme="minorEastAsia" w:cstheme="minorEastAsia"/>
          <w:sz w:val="24"/>
          <w:szCs w:val="24"/>
        </w:rPr>
        <w:t>5、杭州土星动力科技有限公司</w:t>
      </w:r>
      <w:bookmarkEnd w:id="4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BD400-30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BD400-15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发动机：BD2V67MQ (杭州土星动力科技有限公司)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机外净化器：右: DP11099 (南京德普瑞克催化器有限公司)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左: DP11099 (南京德普瑞克催化器有限公司)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燃油蒸发控制装置：HTG-ZV150 (南京德普瑞克催化器有限公司)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氧传感器：左: OSM (上海谟绅电子技术有限公司)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5" w:name="_Toc1659203282"/>
      <w:r>
        <w:rPr>
          <w:rFonts w:hint="eastAsia" w:asciiTheme="minorEastAsia" w:hAnsiTheme="minorEastAsia" w:eastAsiaTheme="minorEastAsia" w:cstheme="minorEastAsia"/>
          <w:sz w:val="24"/>
          <w:szCs w:val="24"/>
        </w:rPr>
        <w:t>6、重庆银钢科技（集团）有限公司</w:t>
      </w:r>
      <w:bookmarkEnd w:id="5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YG500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发动机：YG267MR (重庆银钢科技（集团）有限公司)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机外净化器：100120 (南京德普瑞克催化器有限公司)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燃油蒸发控制装置：GSGY-200 (重庆弓虽工页机械有限公司)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氧传感器：F01R00C196 (联合汽车电子有限公司)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6" w:name="_Toc804132944"/>
      <w:r>
        <w:rPr>
          <w:rFonts w:hint="eastAsia" w:asciiTheme="minorEastAsia" w:hAnsiTheme="minorEastAsia" w:eastAsiaTheme="minorEastAsia" w:cstheme="minorEastAsia"/>
          <w:sz w:val="24"/>
          <w:szCs w:val="24"/>
        </w:rPr>
        <w:t>7、浙江嘉爵摩托车制造有限公司</w:t>
      </w:r>
      <w:bookmarkEnd w:id="6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LC150T-10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发动机：1P57MJ-B (重庆隆鑫发动机有限公司)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机外净化器：1404E009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燃油蒸发控制装置：OX-TGM-2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氧传感器：0258020001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LC150T-9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发动机：1P57MJ-B (重庆隆鑫发动机有限公司)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机外净化器：1404E009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燃油蒸发控制装置：OX-TGM-2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氧传感器：0258020001 (联合汽车电子有限公司)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7" w:name="_Toc234008907"/>
      <w:r>
        <w:rPr>
          <w:rFonts w:hint="eastAsia" w:asciiTheme="minorEastAsia" w:hAnsiTheme="minorEastAsia" w:eastAsiaTheme="minorEastAsia" w:cstheme="minorEastAsia"/>
          <w:sz w:val="24"/>
          <w:szCs w:val="24"/>
        </w:rPr>
        <w:t>8、慈溪金轮机车制造有限公司</w:t>
      </w:r>
      <w:bookmarkEnd w:id="7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JL200ZK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正三轮摩托车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发动机：ZS163ML-L (重庆宗申发动机制造有限公司)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机外净化器：M30945140CMA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燃油蒸发控制装置：HTG-ZV150 (南京德普瑞克催化器有限公司)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氧传感器：G-YCGQ-2A (宁国市恒鹏汽车零部件有限公司)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8" w:name="_Toc1297778702"/>
      <w:r>
        <w:rPr>
          <w:rFonts w:hint="eastAsia" w:asciiTheme="minorEastAsia" w:hAnsiTheme="minorEastAsia" w:eastAsiaTheme="minorEastAsia" w:cstheme="minorEastAsia"/>
          <w:sz w:val="24"/>
          <w:szCs w:val="24"/>
        </w:rPr>
        <w:t>9、江苏大隆建豪新能源工业有限公司</w:t>
      </w:r>
      <w:bookmarkEnd w:id="8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JH150ZK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正三轮摩托车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发动机：162FMJ-E (力帆科技（集团）股份有限公司)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机外净化器：DP11957 (南京德普瑞克环保科技股份公司)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燃油蒸发控制装置：DP11957 (南京德普瑞克环保科技股份公司)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氧传感器：LFDP39310-L (常州联德电子有限公司)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spacing w:beforeLines="0" w:afterLines="0"/>
        <w:rPr>
          <w:rFonts w:hint="eastAsia" w:asciiTheme="minorEastAsia" w:hAnsiTheme="minorEastAsia" w:eastAsiaTheme="minorEastAsia" w:cstheme="minorEastAsia"/>
          <w:b w:val="0"/>
          <w:sz w:val="24"/>
          <w:szCs w:val="24"/>
        </w:rPr>
      </w:pPr>
      <w:bookmarkStart w:id="9" w:name="_Toc1341572486"/>
      <w:r>
        <w:rPr>
          <w:rFonts w:hint="eastAsia" w:asciiTheme="minorEastAsia" w:hAnsiTheme="minorEastAsia" w:eastAsiaTheme="minorEastAsia" w:cstheme="minorEastAsia"/>
          <w:sz w:val="24"/>
          <w:szCs w:val="24"/>
        </w:rPr>
        <w:t>10、重庆颢晨机械有限公司</w:t>
      </w:r>
      <w:bookmarkEnd w:id="9"/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HS110-D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发动机：152FMH (重庆隆鑫发动机有限公司)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机外净化器：110B (重庆迹聘科技有限公司)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燃油蒸发控制装置：HK-80CC (重庆汇康汽车配件有限公司)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氧传感器：E0800-10 (苏州工业园区传世汽车电子有限公司)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HS110-E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发动机：152FMH (重庆隆鑫发动机有限公司)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机外净化器：110B (重庆迹聘科技有限公司)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燃油蒸发控制装置：HK-80CC (重庆汇康汽车配件有限公司)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氧传感器：E0800-10 (苏州工业园区传世汽车电子有限公司)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HS150T-A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发动机：157MJ (重庆隆鑫发动机有限公司)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机外净化器：HB-BY (台州市博远摩配有限公司)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燃油蒸发控制装置：HK-80CC (重庆汇康汽车配件有限公司)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氧传感器：0258020001 (联合汽车电子有限公司)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HS150T-B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发动机：157MJ (重庆隆鑫发动机有限公司)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机外净化器：HB-BY (台州市博远摩配有限公司)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燃油蒸发控制装置：HK-80CC (重庆汇康汽车配件有限公司)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氧传感器：0258020001 (联合汽车电子有限公司)</w:t>
      </w:r>
    </w:p>
    <w:p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SongStd-Ligh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546EF"/>
    <w:rsid w:val="1D2546EF"/>
    <w:rsid w:val="22C014CA"/>
    <w:rsid w:val="2AD062A6"/>
    <w:rsid w:val="764E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2023-11-20T07:52:00Z</dcterms:created>
  <dc:creator>赵旭</dc:creator>
  <cp:lastModifiedBy>赵旭</cp:lastModifiedBy>
  <dcterms:modified xsi:type="dcterms:W3CDTF">2023-11-20T07:54:40Z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