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Theme="minorEastAsia" w:hAnsiTheme="minorEastAsia" w:eastAsiaTheme="minorEastAsia" w:cstheme="minorEastAsia"/>
        </w:rPr>
      </w:pPr>
      <w:r>
        <w:rPr>
          <w:rStyle w:val="5"/>
          <w:rFonts w:hint="eastAsia" w:asciiTheme="minorEastAsia" w:hAnsiTheme="minorEastAsia" w:eastAsiaTheme="minorEastAsia" w:cstheme="minorEastAsia"/>
        </w:rPr>
        <w:t xml:space="preserve">附件 </w:t>
      </w:r>
      <w:r>
        <w:rPr>
          <w:rStyle w:val="5"/>
          <w:rFonts w:hint="eastAsia" w:asciiTheme="minorEastAsia" w:hAnsiTheme="minorEastAsia" w:eastAsiaTheme="minorEastAsia" w:cstheme="minorEastAsia"/>
          <w:lang w:val="en-US"/>
        </w:rPr>
        <w:t>4</w:t>
      </w:r>
    </w:p>
    <w:p>
      <w:pPr>
        <w:spacing w:line="600" w:lineRule="atLeast"/>
        <w:jc w:val="center"/>
        <w:rPr>
          <w:rStyle w:val="6"/>
          <w:rFonts w:hint="eastAsia" w:asciiTheme="minorEastAsia" w:hAnsiTheme="minorEastAsia" w:eastAsiaTheme="minorEastAsia" w:cstheme="minorEastAsia"/>
        </w:rPr>
      </w:pPr>
      <w:r>
        <w:rPr>
          <w:rStyle w:val="6"/>
          <w:rFonts w:hint="eastAsia" w:asciiTheme="minorEastAsia" w:hAnsiTheme="minorEastAsia" w:eastAsiaTheme="minorEastAsia" w:cstheme="minorEastAsia"/>
        </w:rPr>
        <w:t>2023年度第</w:t>
      </w:r>
      <w:r>
        <w:rPr>
          <w:rStyle w:val="6"/>
          <w:rFonts w:hint="eastAsia" w:asciiTheme="minorEastAsia" w:hAnsiTheme="minorEastAsia" w:eastAsiaTheme="minorEastAsia" w:cstheme="minorEastAsia"/>
          <w:lang w:eastAsia="zh-CN"/>
        </w:rPr>
        <w:t>二十一</w:t>
      </w:r>
      <w:r>
        <w:rPr>
          <w:rStyle w:val="6"/>
          <w:rFonts w:hint="eastAsia" w:asciiTheme="minorEastAsia" w:hAnsiTheme="minorEastAsia" w:eastAsiaTheme="minorEastAsia" w:cstheme="minorEastAsia"/>
        </w:rPr>
        <w:t>批达国四排放标准的摩托车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2028346293"/>
      <w:r>
        <w:rPr>
          <w:rFonts w:hint="eastAsia" w:asciiTheme="minorEastAsia" w:hAnsiTheme="minorEastAsia" w:eastAsiaTheme="minorEastAsia" w:cstheme="minorEastAsia"/>
          <w:b/>
          <w:bCs/>
        </w:rPr>
        <w:t>1、五羊-本田摩托（广州）有限公司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WH125T-10B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发动机：WH152QMI-4A (五羊-本田摩托（广州）有限公司)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2GCG2 (三井金属（珠海）环境技术有限公司)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2GCG2 (三井金属（珠海）环境技术有限公司)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燃油蒸发控制装置：2GDA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氧传感器：DC3 (巩诚电装(重庆)有限公司)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WH125T-10C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发动机：WH152QMI-4A (五羊-本田摩托（广州）有限公司)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2GCG2 (三井金属（珠海）环境技术有限公司)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2GCG2 (三井金属（珠海）环境技术有限公司)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燃油蒸发控制装置：2GDA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氧传感器：DC3 (巩诚电装(重庆)有限公司)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WH125T-9G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发动机：WH152QMI-4A (五羊-本田摩托（广州）有限公司)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2GCF2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2GCF2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燃油蒸发控制装置：2GDA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氧传感器：ZSB (Niterra (Thailand) Co., 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462767018"/>
      <w:r>
        <w:rPr>
          <w:rFonts w:hint="eastAsia" w:asciiTheme="minorEastAsia" w:hAnsiTheme="minorEastAsia" w:eastAsiaTheme="minorEastAsia" w:cstheme="minorEastAsia"/>
          <w:b/>
          <w:bCs/>
        </w:rPr>
        <w:t>2、浙江大隆金辰车辆制造有限公司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SY125T-13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 (浙江新霸科技有限公司)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氧传感器：RY14A (浙江朗杰电子有限公司)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1171160738"/>
      <w:r>
        <w:rPr>
          <w:rFonts w:hint="eastAsia" w:asciiTheme="minorEastAsia" w:hAnsiTheme="minorEastAsia" w:eastAsiaTheme="minorEastAsia" w:cstheme="minorEastAsia"/>
          <w:b/>
          <w:bCs/>
        </w:rPr>
        <w:t>3、河北省路冠车业有限公司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ZF150ZK-6F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ZF150ZK-7A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ZF150ZK-9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发动机：ZF162MJ (河北路冠车业有限公司)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机外净化器：162FMJ (河北省清河县陆骏汽车配件厂)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燃油蒸发控制装置：200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氧传感器：M0S62009 (温州市恒驰传感器有限公司)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894085335"/>
      <w:r>
        <w:rPr>
          <w:rFonts w:hint="eastAsia" w:asciiTheme="minorEastAsia" w:hAnsiTheme="minorEastAsia" w:eastAsiaTheme="minorEastAsia" w:cstheme="minorEastAsia"/>
          <w:b/>
          <w:bCs/>
        </w:rPr>
        <w:t>4、浙江钱江摩托股份有限公司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QJ900GS-8D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发动机：QJ473MX-D (浙江钱江摩托股份有限公司)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机外净化器：PAD-1 (浙江益荣智能机械有限公司)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空气喷射装置：P83 (浙江钱江摩托股份有限公司)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燃油蒸发控制装置：TF350 (浙江钱江摩托股份有限公司)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28488581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右右: 28488581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28488581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左左: 28488581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755138073"/>
      <w:r>
        <w:rPr>
          <w:rFonts w:hint="eastAsia" w:asciiTheme="minorEastAsia" w:hAnsiTheme="minorEastAsia" w:eastAsiaTheme="minorEastAsia" w:cstheme="minorEastAsia"/>
          <w:b/>
          <w:bCs/>
        </w:rPr>
        <w:t>5、广州豪进摩托车股份有限公司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HJ150T-16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发动机：1P58MJ (广州豪进摩托车股份有限公司)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机外净化器：1402I002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燃油蒸发控制装置：TYS80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氧传感器：HJ-Y01 (广州竹豪科技实业有限公司)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HJ150T-5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HJ150T-16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发动机：1P58MJ (广州豪进摩托车股份有限公司)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机外净化器：1402I002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燃油蒸发控制装置：TYS80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氧传感器：HJ-Y01 (广州竹豪科技实业有限公司)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LB150T-2A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LB150T-2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发动机：1P58MJ-A (广州豪进摩托车股份有限公司)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BT 635170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BT 635100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燃油蒸发控制装置：TYS80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氧传感器：HJ-Y01 (广州竹豪科技有限公司)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322234592"/>
      <w:r>
        <w:rPr>
          <w:rFonts w:hint="eastAsia" w:asciiTheme="minorEastAsia" w:hAnsiTheme="minorEastAsia" w:eastAsiaTheme="minorEastAsia" w:cstheme="minorEastAsia"/>
          <w:b/>
          <w:bCs/>
        </w:rPr>
        <w:t>6、江苏跃进摩托车制造有限责任公司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YJ800ZK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发动机：LJ368MW (无锡五菱动力机械有限责任公司)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机外净化器：右前: P405S003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左前: P408J004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燃油蒸发控制装置：TY250CC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氧传感器：GN149100-3840/1 (北京瑞意泰克汽车科技有限公司)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1521193704"/>
      <w:r>
        <w:rPr>
          <w:rFonts w:hint="eastAsia" w:asciiTheme="minorEastAsia" w:hAnsiTheme="minorEastAsia" w:eastAsiaTheme="minorEastAsia" w:cstheme="minorEastAsia"/>
          <w:b/>
          <w:bCs/>
        </w:rPr>
        <w:t>7、重庆隆鑫机车有限公司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LX900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发动机：LX286MX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机外净化器：CH82-1 (巴斯夫催化剂（桂林）有限公司)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燃油蒸发控制装置：TG3 (重庆远平高分子材料科技有限公司)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F01R00C196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F01R00C196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LX900-C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发动机：LX286MX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机外净化器：CH82-1 (巴斯夫催化剂（桂林）有限公司)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燃油蒸发控制装置：TG3 (重庆远平高分子材料科技有限公司)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F01R00C196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F01R00C196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649532723"/>
      <w:r>
        <w:rPr>
          <w:rFonts w:hint="eastAsia" w:asciiTheme="minorEastAsia" w:hAnsiTheme="minorEastAsia" w:eastAsiaTheme="minorEastAsia" w:cstheme="minorEastAsia"/>
          <w:b/>
          <w:bCs/>
        </w:rPr>
        <w:t>8、台州市森隆摩托车制造有限公司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YB125T-16D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发动机：1P52QMI-A (台州市森隆摩托车制造有限公司)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氧传感器：8000-A201-000 (浙江欧信环保科技有限公司)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848298857"/>
      <w:r>
        <w:rPr>
          <w:rFonts w:hint="eastAsia" w:asciiTheme="minorEastAsia" w:hAnsiTheme="minorEastAsia" w:eastAsiaTheme="minorEastAsia" w:cstheme="minorEastAsia"/>
          <w:b/>
          <w:bCs/>
        </w:rPr>
        <w:t>9、金翌车业有限公司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JY150T-9D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发动机：JY157QMJ-D (浙江劲野机动车工业有限公司)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机外净化器：DP10427,DP10426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氧传感器：RY14A (浙江朗杰电子有限公司)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097B49BE"/>
    <w:rsid w:val="1B5F0178"/>
    <w:rsid w:val="50DC454A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5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6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