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eastAsia" w:asciiTheme="minorEastAsia" w:hAnsiTheme="minorEastAsia" w:eastAsiaTheme="minorEastAsia" w:cstheme="minorEastAsia"/>
        </w:rPr>
      </w:pPr>
      <w:bookmarkStart w:id="0" w:name="_Toc1993853832"/>
      <w:bookmarkStart w:id="1" w:name="_Toc1168164859"/>
      <w:r>
        <w:rPr>
          <w:rStyle w:val="6"/>
          <w:rFonts w:hint="eastAsia" w:asciiTheme="minorEastAsia" w:hAnsiTheme="minorEastAsia" w:eastAsiaTheme="minorEastAsia" w:cstheme="minorEastAsia"/>
        </w:rPr>
        <w:t>附件</w:t>
      </w:r>
      <w:bookmarkEnd w:id="0"/>
      <w:r>
        <w:rPr>
          <w:rStyle w:val="6"/>
          <w:rFonts w:hint="eastAsia" w:asciiTheme="minorEastAsia" w:hAnsiTheme="minorEastAsia" w:eastAsiaTheme="minorEastAsia" w:cstheme="minorEastAsia"/>
          <w:lang w:val="en-US"/>
        </w:rPr>
        <w:t>5</w:t>
      </w:r>
      <w:bookmarkEnd w:id="1"/>
    </w:p>
    <w:p>
      <w:pPr>
        <w:spacing w:line="500" w:lineRule="exac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二</w:t>
      </w:r>
      <w:r>
        <w:rPr>
          <w:rStyle w:val="7"/>
          <w:rFonts w:hint="eastAsia" w:asciiTheme="minorEastAsia" w:hAnsiTheme="minorEastAsia" w:eastAsiaTheme="minorEastAsia" w:cstheme="minorEastAsia"/>
        </w:rPr>
        <w:t>批达国家第四阶段排放标准的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非道路移动机械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" w:name="_Toc1471031265"/>
      <w:r>
        <w:rPr>
          <w:rFonts w:hint="eastAsia" w:asciiTheme="minorEastAsia" w:hAnsiTheme="minorEastAsia" w:eastAsiaTheme="minorEastAsia" w:cstheme="minorEastAsia"/>
        </w:rPr>
        <w:t>1、徐工集团工程机械股份有限公司</w:t>
      </w:r>
      <w:bookmarkEnd w:id="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LW230M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发动机：YTN4110-40T (一拖（洛阳）柴油机有限公司)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喷油泵型号：YTNCP 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喷油器型号：YTNCI 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增压器型号：HP60S (无)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EGR型号：YTOEGR-001 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DOC排气处理器型号：YTDOCN3T01 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DPF排气处理器型号：YTDPFN3T01 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NCD型号：E17S00_EGR_NCD+PCD 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PCD型号：E17S00_EGR_NCD+PCD 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 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车载终端系统：SRC-V-ZZJ (徐工汉云技术股份有限公司)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1756571841"/>
      <w:r>
        <w:rPr>
          <w:rFonts w:hint="eastAsia" w:asciiTheme="minorEastAsia" w:hAnsiTheme="minorEastAsia" w:eastAsiaTheme="minorEastAsia" w:cstheme="minorEastAsia"/>
        </w:rPr>
        <w:t>2、日立建机（中国）有限公司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ZX370LC-6A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发动机：6HK1-XDQAG-01B-C4 (五十铃汽车公司)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喷油泵型号：8-98238464-1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喷油器型号：1402/4632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增压器型号：8983703992 (Garrett Motion Japan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EGR型号：K5T74395 (Mitsubishi Electric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DOC排气处理器型号：897654920 (NISSIN KOGYO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DPF排气处理器型号：897555550 (NISSIN KOGYO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NCD型号：M5.3S (TRANSTRON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PCD型号：M5.3S (TRANSTRON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卫星导航精准定位系统：TZ54-4G 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车载终端系统：TZ54-4G (江苏海平面数据科技有限公司)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1661803057"/>
      <w:r>
        <w:rPr>
          <w:rFonts w:hint="eastAsia" w:asciiTheme="minorEastAsia" w:hAnsiTheme="minorEastAsia" w:eastAsiaTheme="minorEastAsia" w:cstheme="minorEastAsia"/>
        </w:rPr>
        <w:t>3、德州宝鼎液压机械有限公司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BD130WD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轮式抓木机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发动机：YCF3085-T480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 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卫星导航精准定位系统：TA211 (昆山寰安电子科技有限公司)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车载终端系统：TA211 (昆山寰安电子科技有限公司)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153860194"/>
      <w:r>
        <w:rPr>
          <w:rFonts w:hint="eastAsia" w:asciiTheme="minorEastAsia" w:hAnsiTheme="minorEastAsia" w:eastAsiaTheme="minorEastAsia" w:cstheme="minorEastAsia"/>
        </w:rPr>
        <w:t>4、福建晋工机械有限公司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JGM9075M-10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发动机：YCF3075-T480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 /YCTC-752 /YCTC-502 (潍坊富源增压器有限公司 /康跃科技（山东）有限公司 /湖南天雁机械有限责任公司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卫星导航精准定位系统：VDF-LT18 (深圳市沃达孚科技有限公司)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车载终端系统：VDF-LT18 (深圳市沃达孚科技有限公司)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" w:name="_Toc1385183724"/>
      <w:r>
        <w:rPr>
          <w:rFonts w:hint="eastAsia" w:asciiTheme="minorEastAsia" w:hAnsiTheme="minorEastAsia" w:eastAsiaTheme="minorEastAsia" w:cstheme="minorEastAsia"/>
        </w:rPr>
        <w:t>5、湖南星邦智能装备股份有限公司</w:t>
      </w:r>
      <w:bookmarkEnd w:id="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TB20C T4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自行直臂式升降工作平台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发动机：YCF3050-T420 (洋马发动机(山东)有限公司YANMAR ENGINE(SHANDONG) CO.,LTD.)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卫星导航精准定位系统：L76K-A53 (上海移远通信技术股份有限公司)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" w:name="_Toc840210995"/>
      <w:r>
        <w:rPr>
          <w:rFonts w:hint="eastAsia" w:asciiTheme="minorEastAsia" w:hAnsiTheme="minorEastAsia" w:eastAsiaTheme="minorEastAsia" w:cstheme="minorEastAsia"/>
        </w:rPr>
        <w:t>6、柳工常州机械有限公司</w:t>
      </w:r>
      <w:bookmarkEnd w:id="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9027FZTSG4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发动机：3TNV80F-SNC (洋马发动机(山东)有限公司)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喷油泵型号：YPES-3ML (YANMAR)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喷油器型号：0291 (Bosch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卫星导航精准定位系统：ATGM336H-5N-31 (贵阳永青仪电科技有限公司)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车载终端系统：RODT441 (贵阳永青仪电科技有限公司)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569B"/>
    <w:rsid w:val="16AB569B"/>
    <w:rsid w:val="43F0163B"/>
    <w:rsid w:val="4D144E49"/>
    <w:rsid w:val="5C24544F"/>
    <w:rsid w:val="78E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2024-01-22T02:40:00Z</dcterms:created>
  <dc:creator>赵旭</dc:creator>
  <cp:lastModifiedBy>赵旭</cp:lastModifiedBy>
  <dcterms:modified xsi:type="dcterms:W3CDTF">2024-01-22T02:44:18Z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