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附件6</w:t>
      </w:r>
    </w:p>
    <w:p>
      <w:pPr>
        <w:spacing w:line="600" w:lineRule="atLeast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年度第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批达国六排放标准6b阶段的</w:t>
      </w:r>
    </w:p>
    <w:p>
      <w:pPr>
        <w:spacing w:line="600" w:lineRule="atLeast"/>
        <w:jc w:val="center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重型柴油发动机</w:t>
      </w:r>
    </w:p>
    <w:p>
      <w:pPr>
        <w:jc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(下文出现的“*”代表随机变动实号，“（*）”代表随机变动实号或虚号)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0" w:name="_Toc2009181436"/>
      <w:r>
        <w:rPr>
          <w:rFonts w:hint="eastAsia" w:asciiTheme="minorEastAsia" w:hAnsiTheme="minorEastAsia" w:eastAsiaTheme="minorEastAsia" w:cstheme="minorEastAsia"/>
          <w:b/>
          <w:bCs/>
        </w:rPr>
        <w:t>1、潍柴动力股份有限公司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WP2.5NQ165E62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WP2.5NQ155E62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发动机：WP2.5NQ165E62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喷油泵型号：WPCP02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喷油器型号：WPCRI02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增压器型号：GT17 (盖瑞特动力科技(上海)有限公司)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WPNOx Sensor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DOC排气处理器型号：WPDOC01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SCR排气处理器型号：WPSCR01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DPF排气处理器型号：WPDPF01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SCR系统尿素计量泵型号：WPSM-001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催化转化器(ASC)：WPASC01 (潍柴动力空气净化科技有限公司)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" w:name="_Toc319747459"/>
      <w:r>
        <w:rPr>
          <w:rFonts w:hint="eastAsia" w:asciiTheme="minorEastAsia" w:hAnsiTheme="minorEastAsia" w:eastAsiaTheme="minorEastAsia" w:cstheme="minorEastAsia"/>
          <w:b/>
          <w:bCs/>
        </w:rPr>
        <w:t>2、东风商用车有限公司</w:t>
      </w:r>
      <w:bookmarkEnd w:id="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DDi47E240-60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发动机：DDi47E225-60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喷油泵型号：HP (电装(中国)投资有限公司)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喷油器型号：G3 (电装(中国)投资有限公司)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增压器型号：HD60G7 (湖南路捷道夫涡轮增压系统有限公司)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DOC排气处理器型号：DFDOC647V0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SCR排气处理器型号：DFSCR647V0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DPF排气处理器型号：DFDPF647V0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SCR系统尿素计量泵型号：KDS5.101Q (烟台盈德精密机械有限公司)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OBD型号：V6.5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EGR型号：1207120-E48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催化转化器(ASC)：DFASC647V0 (东风商用车有限公司)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发动机：DDi47E225-60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喷油泵型号：XR (钧风电控科技（泰州）有限责任公司)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喷油器型号：XCI4 (钧风电控科技（泰州）有限责任公司)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增压器型号：HD60G7 (湖南路捷道夫涡轮增压系统有限公司)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DOC排气处理器型号：DFDOC647V0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SCR排气处理器型号：DFSCR647V0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DPF排气处理器型号：DFDPF647V0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SCR系统尿素计量泵型号：KDS5.101Q (烟台盈德精密机械有限公司)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OBD型号：V6.5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EGR型号：1207120-E48 (东风商用车有限公司)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催化转化器(ASC)：DFASC647V0 (东风商用车有限公司)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" w:name="_Toc390715309"/>
      <w:r>
        <w:rPr>
          <w:rFonts w:hint="eastAsia" w:asciiTheme="minorEastAsia" w:hAnsiTheme="minorEastAsia" w:eastAsiaTheme="minorEastAsia" w:cstheme="minorEastAsia"/>
          <w:b/>
          <w:bCs/>
        </w:rPr>
        <w:t>3、康明斯公司</w:t>
      </w:r>
      <w:bookmarkEnd w:id="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B7.0NS6B350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B7.0NS6B330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B7.0NS6B300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B7.0NS6B270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B7.0NS6B240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发动机：B7.0NS6B350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喷油泵型号：CB6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喷油器型号：0445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NB1510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NB1500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DOC排气处理器型号：DOCP016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SCR排气处理器型号：SCRV026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DPF排气处理器型号：DPFP0162 (康明斯排放处理系统（中国）有限公司)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SCR系统尿素计量泵型号：CUDS2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OBD型号：43 (Cummins Inc.)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催化转化器(ASC)：SCRV026 (康明斯排放处理系统（中国）有限公司)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" w:name="_Toc1996813455"/>
      <w:r>
        <w:rPr>
          <w:rFonts w:hint="eastAsia" w:asciiTheme="minorEastAsia" w:hAnsiTheme="minorEastAsia" w:eastAsiaTheme="minorEastAsia" w:cstheme="minorEastAsia"/>
          <w:b/>
          <w:bCs/>
        </w:rPr>
        <w:t>4、上海新动力汽车科技股份有限公司</w:t>
      </w:r>
      <w:bookmarkEnd w:id="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SC8Y380Q6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SC8Y360Q6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SC8Y320Q6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SC8Y360.1Q6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SC8Y360.2Q6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SC8Y360.3Q6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SC8Y340Q6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SC8Y340.1Q6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SC8Y330Q6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SC8Y320.1Q6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SC8Y320.2Q6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SC8Y320.3Q6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SC8Y300Q6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SC8Y300.1Q6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发动机：SC8Y380Q6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喷油泵型号：CB6-25/1 (博世动力总成有限 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喷油器型号：CRIN3-20BL (博世动力总成有限 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增压器型号：GT37 (盖瑞特动力科技 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 无锡 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 无锡 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DOC排气处理器型号：SCDOC-DPC10 (上海新动力汽车科 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SCR排气处理器型号：SCSCR-DPC10 (上海新动力汽车科 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DPF排气处理器型号：SCDPF-DPC10 (上海新动力汽车科 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SCR系统尿素计量泵型号：SCSM01 (上海新动力汽车科技股份有限公司)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OBD型号：SCOBD607 (上海新动力汽车科技股份有限公司)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催化转化器(ASC)：SCASC-DPC10 (上海新动力汽车科技股份有限公司)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4" w:name="_Toc922002311"/>
      <w:r>
        <w:rPr>
          <w:rFonts w:hint="eastAsia" w:asciiTheme="minorEastAsia" w:hAnsiTheme="minorEastAsia" w:eastAsiaTheme="minorEastAsia" w:cstheme="minorEastAsia"/>
          <w:b/>
          <w:bCs/>
        </w:rPr>
        <w:t>5、长城汽车股份有限公司</w:t>
      </w:r>
      <w:bookmarkEnd w:id="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GW4D24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发动机：GW4D24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喷油泵型号：CB4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喷油器型号：CRI1-20 (博世动力总成有限公司)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增压器型号：ELT24 (蜂巢蔚领动力科技(江苏)有限公司)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EGS-NX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DOC排气处理器型号：GWCHZH-E14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SCR排气处理器型号：GWCHZH-E15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DPF排气处理器型号：GWKLQ-E07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SCR系统尿素计量泵型号：1209101XGW04A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OBD型号：MD1CS089 (博世(中国)投资有限公司)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EGR型号：GWEGR-F01 (长城汽车股份有限公司)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催化转化器(ASC)：GWCHZH-E15 (博世汽车系统(无锡)有限公司)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5" w:name="_Toc139571146"/>
      <w:r>
        <w:rPr>
          <w:rFonts w:hint="eastAsia" w:asciiTheme="minorEastAsia" w:hAnsiTheme="minorEastAsia" w:eastAsiaTheme="minorEastAsia" w:cstheme="minorEastAsia"/>
          <w:b/>
          <w:bCs/>
        </w:rPr>
        <w:t>6、中国第一汽车集团有限公司</w:t>
      </w:r>
      <w:bookmarkEnd w:id="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CA6DK2A36E65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CA6DK2F35E65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CA6DK2A35E65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CA6DK2B35E65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CA6DK2C35E65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CA6DK2D35E65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CA6DK2E35E65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CA6DK2B28E65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CA6DK2A32E65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CA6DK2B32E65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发动机：CA6DK2-36E65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喷油泵型号：DCP-20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喷油器型号：CRIN3-20 (博世汽车柴油系统有限公司)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增压器型号：HE400WG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NOX传感器型号：前: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后: 3602510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DOC排气处理器型号：1205010-64F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SCR排气处理器型号：1208010-64F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DPF排气处理器型号：1209010-64F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SCR系统尿素计量泵型号：1160010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OBD型号：CN6B-FAW05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催化转化器(ASC)：1205020-64F (中国第一汽车集团有限公司)</w:t>
      </w:r>
    </w:p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D3477"/>
    <w:rsid w:val="039351DD"/>
    <w:rsid w:val="2EAC66E5"/>
    <w:rsid w:val="36AF6EC8"/>
    <w:rsid w:val="37DA4B5E"/>
    <w:rsid w:val="4C3D3477"/>
    <w:rsid w:val="645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2024-03-26T02:44:00Z</dcterms:created>
  <dc:creator>赵旭</dc:creator>
  <cp:lastModifiedBy>赵旭</cp:lastModifiedBy>
  <dcterms:modified xsi:type="dcterms:W3CDTF">2024-03-26T02:46:48Z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