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附件13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</w:t>
      </w:r>
      <w:r>
        <w:rPr>
          <w:rFonts w:hint="eastAsia" w:ascii="STSongStd-Light" w:hAnsi="STSongStd-Light" w:cs="STSongStd-Light"/>
          <w:b/>
          <w:bCs/>
          <w:color w:val="auto"/>
        </w:rPr>
        <w:t>一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25158528"/>
      <w:r>
        <w:rPr>
          <w:rFonts w:ascii="Times New Roman" w:hAnsi="Times New Roman" w:cs="Times New Roman"/>
          <w:b/>
          <w:bCs/>
        </w:rPr>
        <w:t>1、东风汽车有限公司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DFL7201ASNW1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DFL7201ASNW2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DFL7201ASNW3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DFL7201ASNW4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DFL7201ASNW5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发动机：274A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机外净化器：无：14HK(Eberspaecher)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4GA00 A(FUTABA INDUSTRIAL CO.LTD)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氧传感器：前：A 009 542 62 18(Bosch)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后：A 007 542 64 18(Bosch)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1" w:name="_Toc2515852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、上海申龙客车有限公司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SLK6109UBEVB1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EK100830PMS1  更改为  EK100830PMS1;TZ390XSE54-178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</w:rPr>
        <w:t xml:space="preserve"> 9</w:t>
      </w:r>
    </w:p>
    <w:p>
      <w:pPr>
        <w:outlineLvl w:val="0"/>
        <w:rPr>
          <w:rFonts w:ascii="Times New Roman" w:hAnsi="Times New Roman" w:cs="Times New Roman"/>
        </w:rPr>
      </w:pPr>
      <w:bookmarkStart w:id="2" w:name="_Toc2515853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、上海申龙客车有限公司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SLK6109UBEVB3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EK100830PMS1  更改为  TZ410XS-LKM2505,TZ390XSE54-178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outlineLvl w:val="0"/>
        <w:rPr>
          <w:rFonts w:ascii="Times New Roman" w:hAnsi="Times New Roman" w:cs="Times New Roman"/>
        </w:rPr>
      </w:pPr>
      <w:bookmarkStart w:id="3" w:name="_Toc25158531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 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>更改补充2019年度第二批车型目录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5158532"/>
      <w:r>
        <w:rPr>
          <w:rFonts w:ascii="Times New Roman" w:hAnsi="Times New Roman" w:cs="Times New Roman"/>
          <w:b/>
          <w:bCs/>
        </w:rPr>
        <w:t>1、东风汽车集团有限公司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DFM6460D5B3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5" w:name="_Toc25158533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6" w:name="_Toc2515853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、湖南江南汽车制造有限公司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JNJ6475TF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发动机：TN4A18T (锐展(铜陵)科技有限公司)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机外净化器：前：1205AH(浙江达峰汽车技术有限公司)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后：1205AJ(浙江达峰汽车技术有限公司)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燃油蒸发控制装置：TF3000(金华市合发科技有限公司)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氧传感器：前：OZAS(特殊陶业实业(上海)有限公司)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后：OZAS(特殊陶业实业(上海)有限公司)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7" w:name="_Toc25158535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后：2J0H1(巴斯夫催化剂(桂林)有限公司)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燃油蒸发控制装置：2GDA(广东恒勃滤清器有限公司)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氧传感器：无：DC2(P.T.DENSO INDONESIA)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outlineLvl w:val="0"/>
        <w:rPr>
          <w:rFonts w:ascii="Times New Roman" w:hAnsi="Times New Roman" w:cs="Times New Roman"/>
        </w:rPr>
      </w:pPr>
      <w:bookmarkStart w:id="8" w:name="_Toc25158536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、河北珠峰大江三轮摩托车有限公司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DJ150ZK-3D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DJ150ZK-D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发动机：DJ162MJ-4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机外净化器：无：CH53-1(南京德普瑞克催化器有限公司)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空气喷射装置：LDA-P21A(武汉菱电汽车电控系统股份有限公司)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燃油蒸发控制装置：DPT320CC(南京德普瑞克催化器有限公司)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氧传感器：无：LDS-Y07A(武汉菱电汽车电控系统股份有限公司)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发动机：DJ162MJ-4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机外净化器：无：CH53-1(南京德普瑞克催化器有限公司)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燃油蒸发控制装置：DPT320CC(南京德普瑞克催化器有限公司)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氧传感器：无：LDS-Y07A(武汉菱电汽车电控系统股份有限公司)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发动机：DJ162MJ-4 (重庆隆鑫发动机有限公司)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机外净化器：无：CH53-1(台州欧信环保净化器有限公司)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燃油蒸发控制装置：DPT320CC(南京德普瑞克催化器有限公司)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氧传感器：无：SG(福爱电子（贵州）有限公司)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9" w:name="_Toc25158537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SC6469GA6HEV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SC6469GAA6HEV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机外净化器：无：CZ75ZS5G-1(重庆长安汽车股份有限公司)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颗粒捕集器（GPF）：CZ30ZS6G-9(重庆长安汽车股份有限公司)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发动机：JL476ZQCG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机外净化器：CZ75ZS5G-1(重庆长安汽车股份有限公司)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燃油蒸发控制装置：GL-II(天津市格林利福新技术有限公司)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10" w:name="_Toc25158538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、常州光阳摩托车有限公司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CK1200DT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AHF2  更改为  AHF2/AKA8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颗粒捕集器（GPF）：CZ30ZS6G-9(重庆长安汽车股份有限公司)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11" w:name="_Toc2515853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、上海申龙客车有限公司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SLK6819UBEVL7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TZ370XS-LKM1704  更改为  TZ370XS-LKM1704,TZ290XSE54-180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二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12" w:name="_Toc2515854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、重庆恒胜集团有限公司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HS110-3B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发动机：HS152FMH-C (重庆恒胜汽油机制造有限公司)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机外净化器：HXH3B-180102(重庆市沙坪坝区驰泰机械配件厂)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燃油蒸发控制装置：YP-120(重庆裕鹏汽车配件有限公司)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氧传感器：MTMOS 2728(上海谟绅电子技术有限公司)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发动机：HS152FMH-C (重庆恒胜汽油机制造有限公司)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机外净化器：HXH3B-180108(南京德普瑞克催化剂有限公司)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燃油蒸发控制装置：YP-120(重庆裕鹏汽车配件有限公司)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氧传感器：MTMOS 2728(上海谟绅电子技术有限公司)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13" w:name="_Toc25158541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CA1160P62K1L4AE6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CA5160CCQP62K1L4E6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>更改补充2019年度第十四批车型目录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4" w:name="_Toc25158542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、长沙中联重科环境产业有限公司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ZBH5181TDYDFE6D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5158543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FLM5120ZXXDF6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FLM5120ZYSDF6A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FLM5120ZYSDF6K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>更改补充2019年度第十五批车型目录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16" w:name="_Toc25158544"/>
      <w:r>
        <w:rPr>
          <w:rFonts w:ascii="Times New Roman" w:hAnsi="Times New Roman" w:cs="Times New Roman"/>
          <w:b/>
          <w:bCs/>
        </w:rPr>
        <w:t>1、河北安旭专用汽车有限公司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AX5130TPS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AX5110XXH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AX5110XGC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焊接工程车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AX5120XXH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发动机：ISF3.8E6168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发动机：ISF3.8E6168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7" w:name="_Toc2515854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8" w:name="_Toc2515854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、长沙中联重科环境产业有限公司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ZBH5080ZYSJXE6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ZBH5081ZYSJXE6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ZBH5082ZYSJXE6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ZBH5080TCAJXE6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ZBH5082GQXJXE6D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ZBH5082ZZZJXE6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喷油器型号：HFR-18(博世汽车柴油系统有限公司)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在线监控车载终端：ZKC02C/M4SWS0001806(北京经纬恒润科技有限公司)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>更改补充2019年度第十七批车型目录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19" w:name="_Toc25158547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、新大洲本田摩托（苏州）有限公司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SDH150T-6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发动机：KF20E (Thai Honda Manufacturing Co.,Ltd.)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机外净化器：K97 T01(MITSUI MINING ＆ SMELTING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燃油蒸发控制装置：K97F(ROKI (THAILAND) CO,.LTD.)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氧传感器：ZSA(SIAM N.G.K. SPARK PLUG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发动机：KF20E (Thai Honda Manufacturing Co.,Ltd.)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机外净化器：前：K97 T01(MITSUI MINING ＆ SMELTING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后：K97 T01(MITSUI MINING ＆ SMELTING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燃油蒸发控制装置：K97F(ROKI (THAILAND) CO,.LTD.)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氧传感器：ZSA(SIAM N.G.K. SPARK PLUG CO.,LTD.)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5158548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、江苏国威摩托车有限公司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GW200-B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发动机：ZS165FML-P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机外净化器：E708JR(台州欧信环保净化器有限公司)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燃油蒸发控制装置：GW200-B(重庆宗申发动机制造有限公司)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发动机：ZS165FML-P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机外净化器：E708JR(台州欧信环保净化器有限公司)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燃油蒸发控制装置：LYCZ-10EF-02AP-00(常州力扬环保科技有限公司)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GW250-B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发动机：253mm-p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机外净化器：0708AT(台州欧信环保净化器有限公司)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燃油蒸发控制装置：GW250-B(重庆宗申发动机制造有限公司)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氧传感器：右：OSM(德尔福（上海）动力推进系统有限公司)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左：OSM(德尔福（上海）动力推进系统有限公司)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发动机：253mm-p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机外净化器：0708AT(台州欧信环保净化器有限公司)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氧传感器：右：OSM(德尔福（上海）动力推进系统有限公司)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左：OSM(德尔福（上海）动力推进系统有限公司)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21" w:name="_Toc2515854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、台州市森隆摩托车制造有限公司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MX500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发动机：ZL26MR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机外净化器：TEX2354(巴斯夫催化剂（桂林）有限公司)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氧传感器：28488581(德尔福(上海)动力推进系统有限公司)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发动机：ZL267MR (台州市森隆摩托车制造有限公司)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机外净化器：TEX2354(巴斯夫催化剂（桂林）有限公司)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氧传感器：28488581(德尔福(上海)动力推进系统有限公司)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5158550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、雅马哈发动机株式会社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RN43X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发动机：N701E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机外净化器：2CR-24170(Aisan)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氧传感器：149100-2390(DENSO)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发动机：N701E (雅马哈发动机株式会社)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机外净化器：1RCB(CATALER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空气喷射装置：Y02(MIKUNI)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燃油蒸发控制装置：2CR-24170(Aisan)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氧传感器：149100-2390(DENSO)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3" w:name="_Toc2515855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、陕西汽车集团有限责任公司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SX3259XD404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SX33195D276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SX3319XD426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SX32595D404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SX3259XD404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24" w:name="_Toc25158552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、金龙联合汽车工业（苏州）有限公司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KLQ6902KAC61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发动机：YCA07260N-60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喷射器：CFV(摩菲伊肯控制技术（杭州 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后：GO(广西玉柴机器股份有限公司)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发动机：YCA07260N-60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后：GO(广西玉柴机器股份有限公司)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25" w:name="_Toc25158553"/>
      <w:r>
        <w:rPr>
          <w:rFonts w:ascii="Times New Roman" w:hAnsi="Times New Roman" w:cs="Times New Roman"/>
          <w:b/>
          <w:bCs/>
        </w:rPr>
        <w:t>1、中恒天汽车集团（雅安）汽车有限公司</w:t>
      </w:r>
      <w:bookmarkEnd w:id="25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更名为：中恒天越野汽车有限公司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>配件信息批量变更</w:t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  <w:bookmarkStart w:id="26" w:name="_Toc25158554"/>
      <w:r>
        <w:rPr>
          <w:rFonts w:hint="eastAsia" w:ascii="Times New Roman" w:hAnsi="Times New Roman" w:cs="Times New Roman"/>
          <w:b/>
          <w:bCs/>
        </w:rPr>
        <w:t>1、</w:t>
      </w:r>
      <w:r>
        <w:rPr>
          <w:rFonts w:ascii="Times New Roman" w:hAnsi="Times New Roman" w:cs="Times New Roman"/>
          <w:b/>
          <w:bCs/>
        </w:rPr>
        <w:t>戴姆勒大中华区投资有限公司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ind w:left="360"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申请将配件生成厂家变更为：梅赛德斯奔驰股份公司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批量变更的配件信息列表为：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CLA 45 4MATIC （117352）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GLA 45 4MATIC （156952）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560 4MATIC MAYBACH （222986）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 500 （463260）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 63 （463276）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S 4MATIC+ （253389）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（205086）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L 4MATIC （222188）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S （205087）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S （205387）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L 4MATIC+ （222188）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4MATIC+ （217388）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63 S 4MATIC+ （213089）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4MATIC+ （253388）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4MATIC+ （253988）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4MATIC （217388）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63 S 4MATIC+ （290689）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（205386）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C （190380）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S （190378）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R （190379）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（190377）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450 4MATIC 6B B V1 （167159）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50 （290658）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450 4MATIC 6B1 B V1 （167959）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53 4MATIC+ （238361）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53 4MATIC+ （213061）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450 4MATIC （167159）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450 4MATIC 6B1 A V1 （167959）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500 L 4MATIC （222169）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53 4MATIC+ （290661）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350 4MATIC （238386）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350 4MATIC 6B B V1 （167149）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260 4MATIC （213078）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260（213077）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300（238483）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350 4MATIC （238386）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300（238383）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（253380）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300 4MATIC （253384）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4MATIC （253381）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4MATIC （205278）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CLS 300 （257348）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（205277）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350 4MATIC （167149）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300 （205383）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4MATIC （205378）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 （213083）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320 L （222150）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CLS 350 4MATIC （257351）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（205377）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300 （205283）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200 （246243）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200 （253342）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4MATIC （238443）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SLC 300 （172438）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300 4MATIC （253349）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SLC 260 （172435）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（238442）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（238342）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4MATIC （238343）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（213042）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200 4MATIC （253343）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4MATIC （253346）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180 （205240）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L （222166）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320 4MATIC （166862）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（205364）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（205064）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43 4MATIC （253364）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43 4MATIC （253964）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320 4MATIC （166062）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400 4MATIC （166056）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4MATIC MAYBACH （222964）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L 4MATIC （222164）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4MATIC （217364）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（205264）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400 4MATIC （166856）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560 e L （222173）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 400 （231466）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350 L （222155）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680 Pullman （222980）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65 L （222179）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680 MAYBACH （222980）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200 （247087）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180 （247084）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200 （177087）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曲轴箱污染物控制装置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>
      <w:pPr>
        <w:outlineLvl w:val="0"/>
        <w:rPr>
          <w:rFonts w:hint="eastAsia" w:ascii="Times New Roman" w:hAnsi="Times New Roman" w:cs="Times New Roman"/>
          <w:b/>
          <w:bCs/>
        </w:rPr>
      </w:pPr>
      <w:bookmarkStart w:id="27" w:name="_Toc25158555"/>
      <w:r>
        <w:rPr>
          <w:rFonts w:hint="eastAsia" w:ascii="Times New Roman" w:hAnsi="Times New Roman" w:cs="Times New Roman"/>
          <w:b/>
          <w:bCs/>
        </w:rPr>
        <w:t>二十、</w:t>
      </w:r>
      <w:r>
        <w:rPr>
          <w:rFonts w:ascii="Times New Roman" w:hAnsi="Times New Roman" w:cs="Times New Roman"/>
          <w:b/>
          <w:bCs/>
        </w:rPr>
        <w:t>发动机信息批量变更</w:t>
      </w:r>
      <w:bookmarkEnd w:id="27"/>
    </w:p>
    <w:p>
      <w:pPr>
        <w:outlineLvl w:val="0"/>
        <w:rPr>
          <w:rFonts w:hint="eastAsia" w:ascii="Times New Roman" w:hAnsi="Times New Roman" w:cs="Times New Roman"/>
        </w:rPr>
      </w:pPr>
      <w:bookmarkStart w:id="28" w:name="_Toc25158556"/>
      <w:r>
        <w:rPr>
          <w:rFonts w:hint="eastAsia" w:ascii="Times New Roman" w:hAnsi="Times New Roman" w:cs="Times New Roman"/>
          <w:b/>
          <w:bCs/>
        </w:rPr>
        <w:t>1、</w:t>
      </w:r>
      <w:r>
        <w:rPr>
          <w:rFonts w:ascii="Times New Roman" w:hAnsi="Times New Roman" w:cs="Times New Roman"/>
          <w:b/>
          <w:bCs/>
        </w:rPr>
        <w:t>戴姆勒大中华区投资有限公司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ind w:left="360"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申请将发动机生产厂家变更为：梅赛德斯奔驰股份公司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批量变更的发动机信息列表为：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3140"/>
        <w:gridCol w:w="3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发动机型号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GLA 45 4MATIC （156952）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CLA 45 4MATIC （117352）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 500 （463260）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560 4MATIC MAYBACH （222986）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4MATIC+ （253988）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S （205387）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4MATIC （217388）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63 S 4MATIC+ （213089）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S 4MATIC+ （253389）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63 S 4MATIC+ （290689）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（205386）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4MATIC+ （217388）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（205086）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L 4MATIC+ （222188）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63 4MATIC+ （253388）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 63 （463276）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63 L 4MATIC （222188）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63 S （205087）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R （190379）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C （190380）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S （190378）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（190377）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178980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450 4MATIC 6B1 A V1 （167959）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Mercedes-AMG GT 53 4MATIC+ （290661）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450 4MATIC 6B1 B V1 （167959）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53 4MATIC+ （213061）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500 L 4MATIC （222169）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E 53 4MATIC+ （238361）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450 4MATIC （167159）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450 4MATIC 6B B V1 （167159）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256930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（205377）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4MATIC （205378）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（205277）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260 （213077）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260 4MATIC （205278）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260 4MATIC （213078）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CLS 350 4MATIC （257351）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300 4MATIC （253384）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（253380）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350 4MATIC （167149）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320 L （222150）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 （213083）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350 4MATIC （238386）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 （238383）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300 （205383）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4MATIC （253381）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350 4MATIC 6B B V1 （167149）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CLS 300 （257348）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350 4MATIC （238386）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300 （238483）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300 （205283）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200 （246243）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270910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 180 （205240）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4MATIC （238343）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SLC 260 （172435）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（238442）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200 4MATIC （253343）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（213042）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（238342）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300 4MATIC （253349）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SLC 300 （172438）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260 4MATIC （253346）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200 4MATIC （238443）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GLC 200 （253342）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274920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320 4MATIC （166862）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320 4MATIC （166062）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GLS 400 4MATIC （166856）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GLE 400 4MATIC （166056）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（205264）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（205364）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43 4MATIC （253964）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C 43 4MATIC （205064）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GLC 43 4MATIC （253364）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4MATIC MAYBACH （222964）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560 e L （222173）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350 L （222155）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4MATIC （217364）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L 4MATIC （222164）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450 L （222166）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SL 400 （231466）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276825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AMG S 65 L （222179）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680 MAYBACH （222980）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 680 Pullman （222980）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279980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180 （247084）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282914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 200 （247087）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282914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 200 （177087）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282914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戴姆勒股份公司</w:t>
            </w:r>
          </w:p>
        </w:tc>
      </w:tr>
    </w:tbl>
    <w:p/>
    <w:p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08D50D4"/>
    <w:rsid w:val="15E72062"/>
    <w:rsid w:val="2BFE1D6A"/>
    <w:rsid w:val="2C090412"/>
    <w:rsid w:val="536B2079"/>
    <w:rsid w:val="5AAA18B3"/>
    <w:rsid w:val="5B1B646A"/>
    <w:rsid w:val="6743553D"/>
    <w:rsid w:val="68C92BBA"/>
    <w:rsid w:val="6EC07E9A"/>
    <w:rsid w:val="76DC5F2B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