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eastAsia="方正小标宋简体"/>
          <w:sz w:val="32"/>
          <w:szCs w:val="32"/>
        </w:rPr>
      </w:pPr>
      <w:r>
        <w:rPr>
          <w:rFonts w:hint="eastAsia" w:ascii="黑体" w:hAnsi="黑体" w:eastAsia="黑体" w:cs="黑体"/>
          <w:sz w:val="32"/>
          <w:szCs w:val="32"/>
        </w:rPr>
        <w:t>附件2</w:t>
      </w:r>
    </w:p>
    <w:p>
      <w:pPr>
        <w:spacing w:line="560" w:lineRule="exact"/>
        <w:jc w:val="left"/>
        <w:rPr>
          <w:rFonts w:ascii="方正小标宋简体" w:eastAsia="方正小标宋简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首都生态文明建设先进个人名单</w:t>
      </w:r>
    </w:p>
    <w:p>
      <w:pPr>
        <w:spacing w:line="560" w:lineRule="exact"/>
        <w:rPr>
          <w:rFonts w:ascii="方正小标宋简体" w:eastAsia="方正小标宋简体"/>
          <w:sz w:val="28"/>
          <w:szCs w:val="28"/>
        </w:rPr>
      </w:pPr>
    </w:p>
    <w:tbl>
      <w:tblPr>
        <w:tblStyle w:val="3"/>
        <w:tblW w:w="9210" w:type="dxa"/>
        <w:tblInd w:w="-64" w:type="dxa"/>
        <w:tblLayout w:type="fixed"/>
        <w:tblCellMar>
          <w:top w:w="0" w:type="dxa"/>
          <w:left w:w="108" w:type="dxa"/>
          <w:bottom w:w="0" w:type="dxa"/>
          <w:right w:w="108" w:type="dxa"/>
        </w:tblCellMar>
      </w:tblPr>
      <w:tblGrid>
        <w:gridCol w:w="1275"/>
        <w:gridCol w:w="7935"/>
      </w:tblGrid>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滕  颖</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东城区生态环境局大气环境管理科科长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严  洁</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东城区住房和城市建设委员会施工安全管理科科长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黄  耀</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东城区园林绿化局绿化一队党支部书记、队长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王欣宇</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东城区环境卫生服务中心三所业务副所长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宋春午</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东城区人民政府东四街道办事处城市管理办公室副主任</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马凤阳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东城区人民政府东花市街道办事处市民诉求处置中心</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可  鑫</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西城区机动车排放管理站副站长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田小静</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西城区人民政府什刹海街道办事处城市管理办公室主任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黄  飞</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西城区人民政府白纸坊街道办事处城市管理办公室</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副主任</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杜会东</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西城区人民政府展览路街道办事处城市建设和管理科</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科员（四级调研员）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季  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西城区城市管理委员会环卫科三级主任科员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霍冬雪</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西城区交通支队秩序管理大队整治办主任（四级警长）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李国荣</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朝阳区委办公室副主任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段春蕾</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朝阳区纪委区监委第一监督检查室副主任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翁广达</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朝阳区生态环境局综合法制科科长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张占京</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朝阳区城市管理委员会渣土管理站站长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  惠</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朝阳区园林绿化局绿化建设科科长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许天赐</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朝阳区生态环境综合执法大队副队长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荣景晖</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朝阳区人民政府办公室政务科四级主任科员</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孙  萌</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朝阳区住房和城乡建设委员会建设工程施工安全监督站四级主任科员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周  波</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海淀区上庄镇党委副书记、镇长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李春燕</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海淀区人民政府海淀街道办事处苏州桥西社区党委</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书记、居委会主任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  丽</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海淀区发展和改革委员会环境资源科四级主任科员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付民庆</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中关村科学城管理委员会产业二处科长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  炎</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海淀区人民政府万寿路街道办事处城市管理办公室</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许  露</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海淀区城市管理委员会固体废弃物管理科九级职员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朱  颖</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北京市规划和自然资源委员会海淀分局自然资源保护科科长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周  鑫</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丰台区生态环境局综合科科长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赵宏生</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丰台区环境卫生服务中心环卫科负责人</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张晶晶</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丰台区人民政府卢沟桥街道办事处城乡管理办公室</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伍先众</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丰台区人民政府石榴庄街道办事处副主任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陈  静</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北京教育学院附属丰台实验学校地理教师</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刘  </w:t>
            </w:r>
            <w:r>
              <w:rPr>
                <w:rStyle w:val="5"/>
                <w:rFonts w:hint="default" w:ascii="仿宋_GB2312" w:hAnsi="仿宋_GB2312" w:eastAsia="仿宋_GB2312" w:cs="仿宋_GB2312"/>
                <w:sz w:val="32"/>
                <w:szCs w:val="32"/>
              </w:rPr>
              <w:t>喆</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北京市公安局丰台分局刑事侦查支队环境食品药品和</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旅游安全保卫中队副中队长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郭  爱</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丰台区人民检察院第六检察部副主任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翟  源</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石景山区园林绿化局副局长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常  超</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石景山区生态环境局生态监管科副科长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曹  宇</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石景山区住房和城市建设委员会施工安全管理科科长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董振林</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石景山区市容环境管理所党支部书记、所长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吴士民</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石景山区人民政府金顶街街道办事处城市管理办公室</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二级主任科员</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樊永兴</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石景山区人民政府古城街道办事处城市管理办公室四级主任科员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崔兴珠</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门头沟区清水镇人民政府党委书记</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邢  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门头沟区生态环境局生态科科长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吴加杰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门头沟区发展和改革委员会产业发展科科长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  凯</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北京市规划和自然资源委员会门头沟分局生态修复科</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连晓华</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门头沟区农业农村局生态和村镇建设科科长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白建国</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门头沟区交通局稽查大队职员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张进宝</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房山区史家营乡曹家坊村党支部书记</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梁  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房山区生态环境局环境管理科科长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杨  娟</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房山区园林绿化局造林营林科科长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王岩岩</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房山区委宣传部精神文明建设科负责人</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许明洋</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房山区燕山发展和改革委员会环境管理科负责人</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董国强</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通州区生态环境综合执法大队二级主办</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翟冀飞</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通州区生态环境污染防治指挥调度中心九级职员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林  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通州区通运街道办事处综合行政执法队科员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杨  光</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通州区发展和改革委员会节约能源科科长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王文亮</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通州区园林绿化局城乡绿化科（义务植树科）科长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马  慧</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北京市规划和自然资源委员会通州分局自然资源保护科三级主任科员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田东升</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顺义区园林绿化服务中心党组成员、副主任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周湘婷</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顺义区生态环境局综合协调科科长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张俊欣</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顺义区环境保护督查事务中心主任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孙世龙</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顺义区水务工程建设服务中心副主任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田  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顺义区人民政府办公室行政科四级主任科员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吴  昊</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顺义区双丰街道办事处市民活动中心九级职员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罗子棋</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顺义区市场监督管理局产品质量安全监督管理科四级</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刘志和</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顺义区大孙各庄镇东华山村党支部书记、村委会主任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  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昌平区人民政府办公室副主任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刘亚辉</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昌平区节约能源管理中心主任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高  琦</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昌平区园林绿化局生态建设管理科职员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  松</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昌平区城南街道办事处城市管理办公室副科长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邱满清</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北京市公安局公安交通管理局昌平交通支队交通科涉车队三级高级警长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王伯翰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大兴区瀛海镇人民政府经济发展办公室四级主任科员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张帅娇</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大兴区天宫院街道办事处城市管理办公室大气办科员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赵  斌</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大兴区生态环境局行政审批科科长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李明月</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大兴区环境卫生服务中心业务督查科职员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  岩</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大兴区南红门水务所职员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冯  爽</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大兴区机动车排放管理站副站长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闫  俊</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大兴区农村能源发展中心职员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杨  森</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大兴区园林服务中心南区公园管理所业务协调科职员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彭兴利</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怀柔区喇叭沟门满族乡中榆树店村党支部书记、村委会主任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  楠</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怀柔区桥梓镇人民政府市民活动中心职员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周志军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怀柔区雁栖镇人民政府市民诉求处置中心八级职员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赵雪松</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怀柔区龙山街道</w:t>
            </w:r>
            <w:r>
              <w:rPr>
                <w:rFonts w:hint="eastAsia" w:ascii="仿宋_GB2312" w:hAnsi="仿宋_GB2312" w:eastAsia="仿宋_GB2312" w:cs="仿宋_GB2312"/>
                <w:color w:val="000000"/>
                <w:kern w:val="0"/>
                <w:sz w:val="32"/>
                <w:szCs w:val="32"/>
                <w:lang w:eastAsia="zh-CN"/>
              </w:rPr>
              <w:t>办事处</w:t>
            </w:r>
            <w:r>
              <w:rPr>
                <w:rFonts w:hint="eastAsia" w:ascii="仿宋_GB2312" w:hAnsi="仿宋_GB2312" w:eastAsia="仿宋_GB2312" w:cs="仿宋_GB2312"/>
                <w:color w:val="000000"/>
                <w:kern w:val="0"/>
                <w:sz w:val="32"/>
                <w:szCs w:val="32"/>
              </w:rPr>
              <w:t>南华园四区社区党总支书记、</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居委会主任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张雄杰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怀柔区泉河街道办事处市民诉求处置中心副主任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汪超岳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怀柔区水务局水资源保障和水污染防治科科员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韩  超</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怀柔区园林绿化局林业工作站职员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王舰锌</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北京市规划和自然资源委员会平谷分局党组成员、</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副局长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许晓涛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平谷区生态环境局综合科科长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赵明宇</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平谷区大兴庄镇人民政府城乡建设和农业农村办公室</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王月波</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highlight w:val="none"/>
              </w:rPr>
              <w:t>平谷区</w:t>
            </w:r>
            <w:r>
              <w:rPr>
                <w:rFonts w:hint="eastAsia" w:ascii="仿宋_GB2312" w:hAnsi="仿宋_GB2312" w:eastAsia="仿宋_GB2312" w:cs="仿宋_GB2312"/>
                <w:color w:val="000000"/>
                <w:kern w:val="0"/>
                <w:sz w:val="32"/>
                <w:szCs w:val="32"/>
              </w:rPr>
              <w:t>滨河街道滨河社区党总支书记、居委会主任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贾彩霞</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平谷区平谷镇西鹿角村党总支书记、村委会主任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罗其花</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密云区园林绿化局蜂业管理站站长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王明朝</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密云区密云水库综合执法大队水上执法分队副队长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高贺民</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密云区溪翁庄镇东智北村党支部书记、村委会主任</w:t>
            </w:r>
          </w:p>
        </w:tc>
      </w:tr>
      <w:tr>
        <w:tblPrEx>
          <w:tblLayout w:type="fixed"/>
          <w:tblCellMar>
            <w:top w:w="0" w:type="dxa"/>
            <w:left w:w="108" w:type="dxa"/>
            <w:bottom w:w="0" w:type="dxa"/>
            <w:right w:w="108" w:type="dxa"/>
          </w:tblCellMar>
        </w:tblPrEx>
        <w:trPr>
          <w:trHeight w:val="601"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王凤兰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密云区纪委区监委监察专员办公室主任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傅  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北京市公安局密云分局环境安全保卫大队副中队长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刘媛媛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密云区财政局公用事业科科长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卜自珍</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密云区水务局水库移民事务中心主任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张德宠</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密云区交通局综合检查站管理办公室主任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范丹峰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延庆区刘斌堡乡人民政府生态环境管理中心七级职员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  伟</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延庆区张山营镇人民政府生态环境管理中心副主任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史怀国</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延庆区四海镇人民政府生态环境管理中心七级职员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闫  巍</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延庆区气象局党组书记、局长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兰玉芳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延庆区文明促进中心精神文明指导科科长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孙  飞</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延庆区水务局河长制工作中心主任</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孙世乐</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延庆区人民法院民事审判一庭（环境资源审判庭）</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副庭长、四级高级法官</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乔  路</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延庆区城市管理委员会城乡环境管理中心环境建设</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管理科科长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胡志山</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北京经济技术开发区城市运行局副局长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彭懿明</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北京经济技术开发区综合执法局执法五队副队长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闫大鹏</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北京市纪委市监委第六监督检查室四级调研员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何海岩</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中共北京市委办公厅督查三处副处长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盛  </w:t>
            </w:r>
            <w:r>
              <w:rPr>
                <w:rStyle w:val="5"/>
                <w:rFonts w:hint="default" w:ascii="仿宋_GB2312" w:hAnsi="仿宋_GB2312" w:eastAsia="仿宋_GB2312" w:cs="仿宋_GB2312"/>
                <w:sz w:val="32"/>
                <w:szCs w:val="32"/>
              </w:rPr>
              <w:t>洁</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中共北京市委宣传部对外新闻处副处长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车路平</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中共北京市委宣传部首都精神文明促进中心三级主任</w:t>
            </w:r>
          </w:p>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熊  路</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中共北京市委政法委员会法治处一级主任科员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王健男</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中共北京市委研究室改革二处三级主任科员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李小环</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中共北京市委研究室郊区处四级主任科员</w:t>
            </w:r>
          </w:p>
        </w:tc>
      </w:tr>
      <w:tr>
        <w:tblPrEx>
          <w:tblLayout w:type="fixed"/>
          <w:tblCellMar>
            <w:top w:w="0" w:type="dxa"/>
            <w:left w:w="108" w:type="dxa"/>
            <w:bottom w:w="0" w:type="dxa"/>
            <w:right w:w="108" w:type="dxa"/>
          </w:tblCellMar>
        </w:tblPrEx>
        <w:trPr>
          <w:trHeight w:val="9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高  静</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中共北京市委机构编制委员会办公室二处四级调研员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卢忠华</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北京市人大常委会农村办公室法规处副处长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常  宏</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北京市人民政府办公厅决策督查处二级调研员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秦  晗</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北京市人民政府办公厅秘书二处四级调研员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张望才</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北京市发展和改革委员会能源发展处处长、一级调研员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夏铭君</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北京市发展和改革委员会区域发展处副处长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张浣中</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北京市发展和改革委员会基础设施处一级主任科员</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武德俊</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北京节能环保中心宣传培训部编辑（出版中级）</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  炀</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北京学校后勤事务中心后勤科科员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王伟娟</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北京市科学技术委员会农村发展中心办公室副部长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  典</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北京市经济和信息化局节能与综合利用处一级主任科员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秦纪伟</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北京市公安局法制总队三支队二级警长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  征</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北京市公安局环境食品药品和旅游安全保卫总队环境</w:t>
            </w:r>
          </w:p>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保护支队副中队长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  磊</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北京市公安局公安交通管理局交通秩序管理支队交通</w:t>
            </w:r>
          </w:p>
          <w:p>
            <w:pPr>
              <w:widowControl/>
              <w:spacing w:line="560" w:lineRule="exac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优化管理中队副中队长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阚亦傲</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北京市司法局行政复议一处副处长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熊  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北京市财政局自然资源和生态环境处三级主任科员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付力平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北京市规划和自然资源委员会国土空间生态修复处</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  洁</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北京市规划和自然资源委员会乡村规划处一级主任科员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  雅</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北京市规划和自然资源委员会总体规划处一级主任科员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赵  丹</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北京市城市规划设计研究院研究室主任工程师</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明登历</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北京市生态环境局科技与国际合作处（应对气候变化处）处长、一级调研员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徐向超</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北京市生态环境局大气环境处副处长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  飞</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北京市生态环境局办公室二级主任科员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岳三琳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北京市生态环境局水生态环境处一级主任科员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  彬</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北京市生态环境保护综合执法总队执法八支队三级主办</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樊守彬</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北京市生态环境保护科学研究院大气环境与污染防治</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研究所副所长、研究员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景  宽</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北京市生态环境监测中心自动监测室主任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胡  翔</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北京市核与辐射安全中心电离环境室高级工程师</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岳  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北京市住房和城乡建设委员会施工安全管理处四级</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调研员</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闫  伟</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北京市建设工程安全质量监督总站（扬尘治理事务中心）一级主任科员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王  </w:t>
            </w:r>
            <w:r>
              <w:rPr>
                <w:rStyle w:val="5"/>
                <w:rFonts w:hint="default" w:ascii="仿宋_GB2312" w:hAnsi="仿宋_GB2312" w:eastAsia="仿宋_GB2312" w:cs="仿宋_GB2312"/>
                <w:sz w:val="32"/>
                <w:szCs w:val="32"/>
              </w:rPr>
              <w:t>祎</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北京市城市管理委员会电力煤炭管理处三级主任科员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孙  超</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北京市交通委员会公路建设处三级主任科员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王琳琳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北京市交通委员会绿色交通发展处一级主任科员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胡  鹤</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北京市水务局水土保持与水生态处一级调研员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包美春</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北京市水生态保护与水土保持中心生态建设科科长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韩  旭</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北京市排水管理事务中心农村厂站监管科科员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郑桐富</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北京市农业农村局村镇建设处副处长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  莹</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北京市农村发展中心能源生态科科长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禹振军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北京市农业机械试验鉴定推广站养殖机械化科科长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孙景东</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北京市商务局服务质量促进处（流通秩序处）二级</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乔剑平</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北京市文化和旅游局市场管理二处副处长、二级调研员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刘忠良</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北京市卫生健康委员会综合监督处四级调研员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张国城</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北京市计量检测科学研究院生态环境与能源资源研究所所长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郝冬晟</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北京市审计局第十四派出局一级主任科员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焦佳维</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北京市人民政府外事办公室综合处副处长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  钧</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北京市人民政府国有资产监督管理委员会综合处一级</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陆  屹</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北京市统计局能源与资源统计处一级主任科员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  萌</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北京市统计局农村统计处三级主任科员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周彩贤</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北京市园林绿化局自然保护地管理处处长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董印志</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北京市园林绿化局计财（审计）处副处长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李瑞生</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北京市园林绿化规划和资源监测中心（北京市林业碳汇与国际合作事务中心）规划设计室科长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范雅倩</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北京松山国家级自然保护区管理处（北京市松山林场</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管理处）监测保护科科长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丁霖洁</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北京市地方金融监督管理局银行保险处（金融机构</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服务处）一级主任科员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耿  超</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北京市政务服务管理局中央单位服务处二级主任科员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李  哲</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北京市机关事务管理局公共机构节能管理处一级主任</w:t>
            </w:r>
          </w:p>
          <w:p>
            <w:pPr>
              <w:widowControl/>
              <w:spacing w:line="560" w:lineRule="exact"/>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李  沫</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北京市人民政府研究室城乡建设处三级主任科员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王  爽</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北京市城市管理综合行政执法局执法总队八队队长</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蒋万杰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北京2022年冬奥会和冬残奥会组织委员会总体策划部可持续发展处主管</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徐  翀</w:t>
            </w:r>
          </w:p>
        </w:tc>
        <w:tc>
          <w:tcPr>
            <w:tcW w:w="7935" w:type="dxa"/>
            <w:tcBorders>
              <w:top w:val="nil"/>
              <w:left w:val="nil"/>
              <w:bottom w:val="nil"/>
              <w:right w:val="nil"/>
            </w:tcBorders>
            <w:vAlign w:val="center"/>
          </w:tcPr>
          <w:p>
            <w:pPr>
              <w:widowControl/>
              <w:spacing w:line="560" w:lineRule="exact"/>
              <w:jc w:val="both"/>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国家税务总局北京市税务局资源和环境税处一级主任</w:t>
            </w:r>
          </w:p>
          <w:p>
            <w:pPr>
              <w:widowControl/>
              <w:spacing w:line="5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科员</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栾庆祖</w:t>
            </w:r>
          </w:p>
        </w:tc>
        <w:tc>
          <w:tcPr>
            <w:tcW w:w="7935" w:type="dxa"/>
            <w:tcBorders>
              <w:top w:val="nil"/>
              <w:left w:val="nil"/>
              <w:bottom w:val="nil"/>
              <w:right w:val="nil"/>
            </w:tcBorders>
            <w:vAlign w:val="center"/>
          </w:tcPr>
          <w:p>
            <w:pPr>
              <w:widowControl/>
              <w:spacing w:line="560" w:lineRule="exac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北京市气候中心（北京市生态气象和卫星遥感中心）</w:t>
            </w:r>
          </w:p>
          <w:p>
            <w:pPr>
              <w:widowControl/>
              <w:spacing w:line="560" w:lineRule="exac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生态气象与卫星遥感室主任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孙东山</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北京市邮政管理局市场监管处四级主任科员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张静竹</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北京市政协人口资源环境和建设委员会办公室四级</w:t>
            </w:r>
          </w:p>
          <w:p>
            <w:pPr>
              <w:widowControl/>
              <w:spacing w:line="560" w:lineRule="exact"/>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调研员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赵  乐</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国网北京市电力公司市场营销部市场处处长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邰旭东</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中国铁路北京局集团有限公司计划统计部高级经济师</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周开锋</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北京城市排水集团有限责任公司运营管理部给排水专业助理工程师</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刘岩峰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北京城市排水集团有限责任公司基建工程管理分公司</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第一项目部副经理</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康日峰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北京北投生态环境有限公司生态环境事业部部长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吕江涛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北京环境卫生工程集团有限公司生产运营部中级工程师</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谢戎辰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北京市首都公路发展集团有限公司工程建设管理部技术质量工程师</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张轶名</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中国同辐股份有限公司安全环保质量部经理</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吴  航</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首都医科大学宣武医院医学工程处主任医师</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赵瑞丰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首都医科大学附属北京天坛医院医务处助理研究员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  琪</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北京汽车集团有限公司质量与安全环保部副部长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陈  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京东方科技集团股份有限公司环境安全管理部部长</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刘德成</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北京市卢沟桥农场有限公司总农艺师</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周伟奇</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中国科学院生态环境研究中心城市与区域生态国家重点实验室研究员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王书肖</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清华大学环境学院教授</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侯德义</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清华大学环境学院副教授</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梁  键</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中国科学院高能物理研究所行政管理处正高级工程师</w:t>
            </w:r>
          </w:p>
        </w:tc>
      </w:tr>
      <w:tr>
        <w:tblPrEx>
          <w:tblLayout w:type="fixed"/>
          <w:tblCellMar>
            <w:top w:w="0" w:type="dxa"/>
            <w:left w:w="108" w:type="dxa"/>
            <w:bottom w:w="0" w:type="dxa"/>
            <w:right w:w="108" w:type="dxa"/>
          </w:tblCellMar>
        </w:tblPrEx>
        <w:trPr>
          <w:trHeight w:val="760" w:hRule="atLeast"/>
        </w:trPr>
        <w:tc>
          <w:tcPr>
            <w:tcW w:w="1275" w:type="dxa"/>
            <w:tcBorders>
              <w:top w:val="nil"/>
              <w:left w:val="nil"/>
              <w:bottom w:val="nil"/>
              <w:right w:val="nil"/>
            </w:tcBorders>
            <w:vAlign w:val="top"/>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  田</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国家应对气候变化战略研究和国际合作中心统计核算</w:t>
            </w:r>
          </w:p>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研究部助理研究员</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张  辉</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中国环境报社有限公司文化教育部主任记者</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贺  勇</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人民日报社北京分社采编中心主任</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骆倩雯</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北京日报社城市新闻部记者</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杨  帆</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北京广播电视台新闻广播中心记者</w:t>
            </w:r>
          </w:p>
        </w:tc>
      </w:tr>
      <w:tr>
        <w:tblPrEx>
          <w:tblLayout w:type="fixed"/>
          <w:tblCellMar>
            <w:top w:w="0" w:type="dxa"/>
            <w:left w:w="108" w:type="dxa"/>
            <w:bottom w:w="0" w:type="dxa"/>
            <w:right w:w="108" w:type="dxa"/>
          </w:tblCellMar>
        </w:tblPrEx>
        <w:trPr>
          <w:trHeight w:val="600" w:hRule="atLeast"/>
        </w:trPr>
        <w:tc>
          <w:tcPr>
            <w:tcW w:w="1275" w:type="dxa"/>
            <w:tcBorders>
              <w:top w:val="nil"/>
              <w:left w:val="nil"/>
              <w:bottom w:val="nil"/>
              <w:right w:val="nil"/>
            </w:tcBorders>
            <w:vAlign w:val="center"/>
          </w:tcPr>
          <w:p>
            <w:pPr>
              <w:widowControl/>
              <w:spacing w:line="56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王琛琛</w:t>
            </w:r>
          </w:p>
        </w:tc>
        <w:tc>
          <w:tcPr>
            <w:tcW w:w="7935" w:type="dxa"/>
            <w:tcBorders>
              <w:top w:val="nil"/>
              <w:left w:val="nil"/>
              <w:bottom w:val="nil"/>
              <w:right w:val="nil"/>
            </w:tcBorders>
            <w:vAlign w:val="center"/>
          </w:tcPr>
          <w:p>
            <w:pPr>
              <w:widowControl/>
              <w:spacing w:line="56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北京广播电视台交通广播中心记者</w:t>
            </w:r>
          </w:p>
        </w:tc>
      </w:tr>
    </w:tbl>
    <w:p>
      <w:pPr>
        <w:adjustRightInd w:val="0"/>
        <w:snapToGrid w:val="0"/>
        <w:spacing w:line="560" w:lineRule="exact"/>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F5C5F"/>
    <w:rsid w:val="3D3F5C5F"/>
    <w:rsid w:val="7211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1"/>
    <w:qFormat/>
    <w:uiPriority w:val="0"/>
    <w:rPr>
      <w:rFonts w:hint="eastAsia" w:ascii="仿宋_GB2312" w:eastAsia="仿宋_GB2312" w:cs="仿宋_GB2312"/>
      <w:color w:val="000000"/>
      <w:sz w:val="28"/>
      <w:szCs w:val="28"/>
      <w:u w:val="none"/>
    </w:rPr>
  </w:style>
  <w:style w:type="character" w:customStyle="1" w:styleId="5">
    <w:name w:val="font3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2022-02-15T01:23:00Z</dcterms:created>
  <dc:creator>赵旭</dc:creator>
  <cp:lastModifiedBy>赵旭</cp:lastModifiedBy>
  <dcterms:modified xsi:type="dcterms:W3CDTF">2022-02-15T01:24:07Z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