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AD52AE" w:rsidTr="007B7453">
        <w:tc>
          <w:tcPr>
            <w:tcW w:w="509" w:type="dxa"/>
          </w:tcPr>
          <w:p w:rsidR="00672BFD" w:rsidRPr="00221507" w:rsidRDefault="00672BFD" w:rsidP="0024666E">
            <w:pPr>
              <w:pStyle w:val="afff9"/>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AD52AE">
              <w:rPr>
                <w:rFonts w:ascii="Times New Roman" w:eastAsia="黑体" w:hAnsi="Times New Roman"/>
                <w:sz w:val="21"/>
                <w:szCs w:val="21"/>
              </w:rPr>
              <w:t>ICS</w:t>
            </w:r>
          </w:p>
        </w:tc>
        <w:tc>
          <w:tcPr>
            <w:tcW w:w="8855" w:type="dxa"/>
          </w:tcPr>
          <w:p w:rsidR="00672BFD" w:rsidRPr="00221507" w:rsidRDefault="00F85676" w:rsidP="00C94DF2">
            <w:pPr>
              <w:pStyle w:val="afff9"/>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sidRPr="00221507">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00672BFD" w:rsidRPr="00221507">
              <w:rPr>
                <w:rFonts w:ascii="Times New Roman" w:eastAsia="黑体" w:hAnsi="Times New Roman"/>
                <w:sz w:val="21"/>
                <w:szCs w:val="21"/>
              </w:rPr>
              <w:instrText xml:space="preserve"> FORMTEXT </w:instrText>
            </w:r>
            <w:r w:rsidRPr="00221507">
              <w:rPr>
                <w:rFonts w:ascii="Times New Roman" w:eastAsia="黑体" w:hAnsi="Times New Roman"/>
                <w:sz w:val="21"/>
                <w:szCs w:val="21"/>
              </w:rPr>
            </w:r>
            <w:r w:rsidRPr="00221507">
              <w:rPr>
                <w:rFonts w:ascii="Times New Roman" w:eastAsia="黑体" w:hAnsi="Times New Roman"/>
                <w:sz w:val="21"/>
                <w:szCs w:val="21"/>
              </w:rPr>
              <w:fldChar w:fldCharType="separate"/>
            </w:r>
            <w:r w:rsidR="000235F0">
              <w:rPr>
                <w:rFonts w:ascii="Times New Roman" w:eastAsia="黑体" w:hAnsi="Times New Roman" w:hint="eastAsia"/>
                <w:sz w:val="21"/>
                <w:szCs w:val="21"/>
              </w:rPr>
              <w:t>点击此处添加</w:t>
            </w:r>
            <w:r w:rsidR="000235F0">
              <w:rPr>
                <w:rFonts w:ascii="Times New Roman" w:eastAsia="黑体" w:hAnsi="Times New Roman" w:hint="eastAsia"/>
                <w:sz w:val="21"/>
                <w:szCs w:val="21"/>
              </w:rPr>
              <w:t>ICS</w:t>
            </w:r>
            <w:r w:rsidR="000235F0">
              <w:rPr>
                <w:rFonts w:ascii="Times New Roman" w:eastAsia="黑体" w:hAnsi="Times New Roman" w:hint="eastAsia"/>
                <w:sz w:val="21"/>
                <w:szCs w:val="21"/>
              </w:rPr>
              <w:t>号</w:t>
            </w:r>
            <w:r w:rsidRPr="00221507">
              <w:rPr>
                <w:rFonts w:ascii="Times New Roman" w:eastAsia="黑体" w:hAnsi="Times New Roman"/>
                <w:sz w:val="21"/>
                <w:szCs w:val="21"/>
              </w:rPr>
              <w:fldChar w:fldCharType="end"/>
            </w:r>
            <w:bookmarkEnd w:id="0"/>
          </w:p>
        </w:tc>
      </w:tr>
      <w:tr w:rsidR="007B7453" w:rsidRPr="00AD52AE" w:rsidTr="007B7453">
        <w:tc>
          <w:tcPr>
            <w:tcW w:w="509" w:type="dxa"/>
          </w:tcPr>
          <w:p w:rsidR="00672BFD" w:rsidRPr="00221507" w:rsidRDefault="00672BFD" w:rsidP="0024666E">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0528A8">
              <w:rPr>
                <w:rFonts w:ascii="Times New Roman" w:eastAsia="黑体" w:hAnsi="Times New Roman"/>
                <w:sz w:val="21"/>
                <w:szCs w:val="21"/>
              </w:rPr>
              <w:t>CCS</w:t>
            </w:r>
          </w:p>
        </w:tc>
        <w:tc>
          <w:tcPr>
            <w:tcW w:w="8855" w:type="dxa"/>
          </w:tcPr>
          <w:p w:rsidR="00FB231D" w:rsidRPr="00221507" w:rsidRDefault="00F85676" w:rsidP="0024666E">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221507">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00672BFD" w:rsidRPr="00221507">
              <w:rPr>
                <w:rFonts w:ascii="Times New Roman" w:eastAsia="黑体" w:hAnsi="Times New Roman"/>
                <w:sz w:val="21"/>
                <w:szCs w:val="21"/>
              </w:rPr>
              <w:instrText xml:space="preserve"> FORMTEXT </w:instrText>
            </w:r>
            <w:r w:rsidRPr="00221507">
              <w:rPr>
                <w:rFonts w:ascii="Times New Roman" w:eastAsia="黑体" w:hAnsi="Times New Roman"/>
                <w:sz w:val="21"/>
                <w:szCs w:val="21"/>
              </w:rPr>
            </w:r>
            <w:r w:rsidRPr="00221507">
              <w:rPr>
                <w:rFonts w:ascii="Times New Roman" w:eastAsia="黑体" w:hAnsi="Times New Roman"/>
                <w:sz w:val="21"/>
                <w:szCs w:val="21"/>
              </w:rPr>
              <w:fldChar w:fldCharType="separate"/>
            </w:r>
            <w:r w:rsidR="00672BFD" w:rsidRPr="00221507">
              <w:rPr>
                <w:rFonts w:ascii="Times New Roman" w:eastAsia="黑体" w:hAnsi="Times New Roman"/>
                <w:noProof/>
                <w:sz w:val="21"/>
                <w:szCs w:val="21"/>
              </w:rPr>
              <w:t>点击此处添加</w:t>
            </w:r>
            <w:r w:rsidR="00672BFD" w:rsidRPr="00221507">
              <w:rPr>
                <w:rFonts w:ascii="Times New Roman" w:eastAsia="黑体" w:hAnsi="Times New Roman"/>
                <w:noProof/>
                <w:sz w:val="21"/>
                <w:szCs w:val="21"/>
              </w:rPr>
              <w:t>CCS</w:t>
            </w:r>
            <w:r w:rsidR="00672BFD" w:rsidRPr="00221507">
              <w:rPr>
                <w:rFonts w:ascii="Times New Roman" w:eastAsia="黑体" w:hAnsi="Times New Roman"/>
                <w:noProof/>
                <w:sz w:val="21"/>
                <w:szCs w:val="21"/>
              </w:rPr>
              <w:t>号</w:t>
            </w:r>
            <w:r w:rsidRPr="00221507">
              <w:rPr>
                <w:rFonts w:ascii="Times New Roman" w:eastAsia="黑体" w:hAnsi="Times New Roman"/>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1446C2" w:rsidRPr="00AD52AE" w:rsidTr="001446C2">
        <w:tc>
          <w:tcPr>
            <w:tcW w:w="6661" w:type="dxa"/>
          </w:tcPr>
          <w:p w:rsidR="001446C2" w:rsidRPr="00221507" w:rsidRDefault="001446C2" w:rsidP="00CE432F">
            <w:pPr>
              <w:pStyle w:val="affff0"/>
              <w:framePr w:w="0" w:hRule="auto" w:wrap="auto" w:hAnchor="text" w:xAlign="left" w:yAlign="inline" w:anchorLock="0"/>
              <w:rPr>
                <w:sz w:val="28"/>
                <w:szCs w:val="28"/>
              </w:rPr>
            </w:pPr>
            <w:bookmarkStart w:id="2" w:name="_Hlk26473981"/>
            <w:r w:rsidRPr="000528A8">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00F85676" w:rsidRPr="00221507">
              <w:fldChar w:fldCharType="begin">
                <w:ffData>
                  <w:name w:val="c1"/>
                  <w:enabled/>
                  <w:calcOnExit w:val="0"/>
                  <w:textInput>
                    <w:maxLength w:val="8"/>
                  </w:textInput>
                </w:ffData>
              </w:fldChar>
            </w:r>
            <w:bookmarkStart w:id="3" w:name="c1"/>
            <w:r w:rsidRPr="00AD52AE">
              <w:instrText xml:space="preserve"> FORMTEXT </w:instrText>
            </w:r>
            <w:r w:rsidR="00F85676" w:rsidRPr="00221507">
              <w:fldChar w:fldCharType="separate"/>
            </w:r>
            <w:r w:rsidR="00CE432F" w:rsidRPr="00AD52AE">
              <w:t>11</w:t>
            </w:r>
            <w:r w:rsidR="00F85676" w:rsidRPr="00221507">
              <w:fldChar w:fldCharType="end"/>
            </w:r>
            <w:bookmarkEnd w:id="3"/>
          </w:p>
        </w:tc>
      </w:tr>
    </w:tbl>
    <w:p w:rsidR="0000040A" w:rsidRPr="00221507" w:rsidRDefault="00F85676" w:rsidP="000107E0">
      <w:pPr>
        <w:pStyle w:val="affff1"/>
        <w:framePr w:w="9639" w:h="624" w:hRule="exact" w:hSpace="181" w:vSpace="181" w:wrap="around" w:hAnchor="page" w:x="1305" w:y="2269"/>
        <w:rPr>
          <w:rFonts w:ascii="Times New Roman" w:eastAsia="黑体"/>
          <w:b w:val="0"/>
          <w:bCs w:val="0"/>
          <w:w w:val="100"/>
          <w:sz w:val="48"/>
          <w:szCs w:val="48"/>
        </w:rPr>
      </w:pPr>
      <w:r w:rsidRPr="00221507">
        <w:rPr>
          <w:rFonts w:ascii="Times New Roman" w:eastAsia="黑体"/>
          <w:b w:val="0"/>
          <w:w w:val="100"/>
          <w:sz w:val="48"/>
        </w:rPr>
        <w:fldChar w:fldCharType="begin">
          <w:ffData>
            <w:name w:val="c2"/>
            <w:enabled/>
            <w:calcOnExit w:val="0"/>
            <w:textInput/>
          </w:ffData>
        </w:fldChar>
      </w:r>
      <w:bookmarkStart w:id="4" w:name="c2"/>
      <w:r w:rsidR="007B7453" w:rsidRPr="00221507">
        <w:rPr>
          <w:rFonts w:ascii="Times New Roman" w:eastAsia="黑体"/>
          <w:b w:val="0"/>
          <w:w w:val="100"/>
          <w:sz w:val="48"/>
        </w:rPr>
        <w:instrText xml:space="preserve"> FORMTEXT </w:instrText>
      </w:r>
      <w:r w:rsidRPr="00221507">
        <w:rPr>
          <w:rFonts w:ascii="Times New Roman" w:eastAsia="黑体"/>
          <w:b w:val="0"/>
          <w:w w:val="100"/>
          <w:sz w:val="48"/>
        </w:rPr>
      </w:r>
      <w:r w:rsidRPr="00221507">
        <w:rPr>
          <w:rFonts w:ascii="Times New Roman" w:eastAsia="黑体"/>
          <w:b w:val="0"/>
          <w:w w:val="100"/>
          <w:sz w:val="48"/>
        </w:rPr>
        <w:fldChar w:fldCharType="separate"/>
      </w:r>
      <w:r w:rsidR="00CE432F" w:rsidRPr="00221507">
        <w:rPr>
          <w:rFonts w:ascii="Times New Roman" w:eastAsia="黑体" w:hint="eastAsia"/>
          <w:b w:val="0"/>
          <w:noProof/>
          <w:w w:val="100"/>
          <w:sz w:val="48"/>
        </w:rPr>
        <w:t>北京市</w:t>
      </w:r>
      <w:r w:rsidRPr="00221507">
        <w:rPr>
          <w:rFonts w:ascii="Times New Roman" w:eastAsia="黑体"/>
          <w:b w:val="0"/>
          <w:w w:val="100"/>
          <w:sz w:val="48"/>
        </w:rPr>
        <w:fldChar w:fldCharType="end"/>
      </w:r>
      <w:bookmarkEnd w:id="4"/>
      <w:r w:rsidR="00B77EC8" w:rsidRPr="00221507">
        <w:rPr>
          <w:rFonts w:ascii="Times New Roman" w:eastAsia="黑体" w:hint="eastAsia"/>
          <w:b w:val="0"/>
          <w:bCs w:val="0"/>
          <w:w w:val="100"/>
          <w:sz w:val="48"/>
          <w:szCs w:val="48"/>
        </w:rPr>
        <w:t>地方</w:t>
      </w:r>
      <w:r w:rsidR="007B7453" w:rsidRPr="00221507">
        <w:rPr>
          <w:rFonts w:ascii="Times New Roman" w:eastAsia="黑体" w:hint="eastAsia"/>
          <w:b w:val="0"/>
          <w:bCs w:val="0"/>
          <w:w w:val="100"/>
          <w:sz w:val="48"/>
          <w:szCs w:val="48"/>
        </w:rPr>
        <w:t>标准</w:t>
      </w:r>
    </w:p>
    <w:bookmarkEnd w:id="2"/>
    <w:p w:rsidR="00AA456B" w:rsidRPr="00A7162B" w:rsidRDefault="00634D9E" w:rsidP="00A952D7">
      <w:pPr>
        <w:pStyle w:val="afffffffffc"/>
        <w:framePr w:wrap="auto"/>
        <w:rPr>
          <w:rFonts w:ascii="Times New Roman"/>
        </w:rPr>
      </w:pPr>
      <w:r w:rsidRPr="00A7162B">
        <w:rPr>
          <w:rFonts w:ascii="Times New Roman"/>
        </w:rPr>
        <w:t>DB</w:t>
      </w:r>
      <w:r w:rsidR="00F85676" w:rsidRPr="00A7162B">
        <w:rPr>
          <w:rFonts w:ascii="Times New Roman"/>
        </w:rPr>
        <w:fldChar w:fldCharType="begin">
          <w:ffData>
            <w:name w:val="文字1"/>
            <w:enabled/>
            <w:calcOnExit w:val="0"/>
            <w:textInput>
              <w:default w:val="XX"/>
            </w:textInput>
          </w:ffData>
        </w:fldChar>
      </w:r>
      <w:bookmarkStart w:id="5" w:name="文字1"/>
      <w:r w:rsidRPr="00A7162B">
        <w:rPr>
          <w:rFonts w:ascii="Times New Roman"/>
        </w:rPr>
        <w:instrText xml:space="preserve"> FORMTEXT </w:instrText>
      </w:r>
      <w:r w:rsidR="00F85676" w:rsidRPr="00A7162B">
        <w:rPr>
          <w:rFonts w:ascii="Times New Roman"/>
        </w:rPr>
      </w:r>
      <w:r w:rsidR="00F85676" w:rsidRPr="00A7162B">
        <w:rPr>
          <w:rFonts w:ascii="Times New Roman"/>
        </w:rPr>
        <w:fldChar w:fldCharType="separate"/>
      </w:r>
      <w:r w:rsidR="00CE432F" w:rsidRPr="00A7162B">
        <w:rPr>
          <w:rFonts w:ascii="Times New Roman"/>
        </w:rPr>
        <w:t>11/T</w:t>
      </w:r>
      <w:r w:rsidR="00F85676" w:rsidRPr="00A7162B">
        <w:rPr>
          <w:rFonts w:ascii="Times New Roman"/>
        </w:rPr>
        <w:fldChar w:fldCharType="end"/>
      </w:r>
      <w:bookmarkEnd w:id="5"/>
      <w:r w:rsidR="00F85676" w:rsidRPr="00A7162B">
        <w:rPr>
          <w:rFonts w:ascii="Times New Roman"/>
        </w:rPr>
        <w:fldChar w:fldCharType="begin">
          <w:ffData>
            <w:name w:val="NSTD_CODE_F"/>
            <w:enabled/>
            <w:calcOnExit w:val="0"/>
            <w:textInput>
              <w:default w:val="XXXXX"/>
            </w:textInput>
          </w:ffData>
        </w:fldChar>
      </w:r>
      <w:bookmarkStart w:id="6" w:name="NSTD_CODE_F"/>
      <w:r w:rsidR="00087A77" w:rsidRPr="00A7162B">
        <w:rPr>
          <w:rFonts w:ascii="Times New Roman"/>
        </w:rPr>
        <w:instrText xml:space="preserve"> FORMTEXT </w:instrText>
      </w:r>
      <w:r w:rsidR="00F85676" w:rsidRPr="00A7162B">
        <w:rPr>
          <w:rFonts w:ascii="Times New Roman"/>
        </w:rPr>
      </w:r>
      <w:r w:rsidR="00F85676" w:rsidRPr="00A7162B">
        <w:rPr>
          <w:rFonts w:ascii="Times New Roman"/>
        </w:rPr>
        <w:fldChar w:fldCharType="separate"/>
      </w:r>
      <w:r w:rsidR="00087A77" w:rsidRPr="00A7162B">
        <w:rPr>
          <w:rFonts w:ascii="Times New Roman"/>
        </w:rPr>
        <w:t>XXXXX</w:t>
      </w:r>
      <w:r w:rsidR="00F85676" w:rsidRPr="00A7162B">
        <w:rPr>
          <w:rFonts w:ascii="Times New Roman"/>
        </w:rPr>
        <w:fldChar w:fldCharType="end"/>
      </w:r>
      <w:bookmarkEnd w:id="6"/>
      <w:r w:rsidR="004644A6" w:rsidRPr="00A7162B">
        <w:rPr>
          <w:rFonts w:ascii="Times New Roman"/>
        </w:rPr>
        <w:t>—</w:t>
      </w:r>
      <w:r w:rsidR="00F85676" w:rsidRPr="00A7162B">
        <w:rPr>
          <w:rFonts w:ascii="Times New Roman"/>
        </w:rPr>
        <w:fldChar w:fldCharType="begin">
          <w:ffData>
            <w:name w:val="NSTD_CODE_B"/>
            <w:enabled/>
            <w:calcOnExit w:val="0"/>
            <w:textInput>
              <w:default w:val="XXXX"/>
            </w:textInput>
          </w:ffData>
        </w:fldChar>
      </w:r>
      <w:bookmarkStart w:id="7" w:name="NSTD_CODE_B"/>
      <w:r w:rsidR="00087A77" w:rsidRPr="00A7162B">
        <w:rPr>
          <w:rFonts w:ascii="Times New Roman"/>
        </w:rPr>
        <w:instrText xml:space="preserve"> FORMTEXT </w:instrText>
      </w:r>
      <w:r w:rsidR="00F85676" w:rsidRPr="00A7162B">
        <w:rPr>
          <w:rFonts w:ascii="Times New Roman"/>
        </w:rPr>
      </w:r>
      <w:r w:rsidR="00F85676" w:rsidRPr="00A7162B">
        <w:rPr>
          <w:rFonts w:ascii="Times New Roman"/>
        </w:rPr>
        <w:fldChar w:fldCharType="separate"/>
      </w:r>
      <w:r w:rsidR="00087A77" w:rsidRPr="00A7162B">
        <w:rPr>
          <w:rFonts w:ascii="Times New Roman"/>
        </w:rPr>
        <w:t>XXXX</w:t>
      </w:r>
      <w:r w:rsidR="00F85676" w:rsidRPr="00A7162B">
        <w:rPr>
          <w:rFonts w:ascii="Times New Roman"/>
        </w:rPr>
        <w:fldChar w:fldCharType="end"/>
      </w:r>
      <w:bookmarkEnd w:id="7"/>
    </w:p>
    <w:p w:rsidR="00E846C8" w:rsidRPr="00221507" w:rsidRDefault="00F85676" w:rsidP="00A952D7">
      <w:pPr>
        <w:pStyle w:val="afffffffffd"/>
        <w:framePr w:wrap="auto"/>
        <w:rPr>
          <w:rFonts w:ascii="Times New Roman"/>
        </w:rPr>
      </w:pPr>
      <w:r w:rsidRPr="00221507">
        <w:rPr>
          <w:rFonts w:ascii="Times New Roman"/>
        </w:rPr>
        <w:fldChar w:fldCharType="begin">
          <w:ffData>
            <w:name w:val="OSTD_CODE"/>
            <w:enabled/>
            <w:calcOnExit w:val="0"/>
            <w:textInput/>
          </w:ffData>
        </w:fldChar>
      </w:r>
      <w:bookmarkStart w:id="8" w:name="OSTD_CODE"/>
      <w:r w:rsidR="00087A77" w:rsidRPr="00221507">
        <w:rPr>
          <w:rFonts w:ascii="Times New Roman"/>
        </w:rPr>
        <w:instrText xml:space="preserve"> FORMTEXT </w:instrText>
      </w:r>
      <w:r w:rsidRPr="00221507">
        <w:rPr>
          <w:rFonts w:ascii="Times New Roman"/>
        </w:rPr>
      </w:r>
      <w:r w:rsidRPr="00221507">
        <w:rPr>
          <w:rFonts w:ascii="Times New Roman"/>
        </w:rPr>
        <w:fldChar w:fldCharType="separate"/>
      </w:r>
      <w:r w:rsidR="00942BF1" w:rsidRPr="00221507">
        <w:rPr>
          <w:rFonts w:ascii="Times New Roman"/>
        </w:rPr>
        <w:t> </w:t>
      </w:r>
      <w:r w:rsidR="00942BF1" w:rsidRPr="00221507">
        <w:rPr>
          <w:rFonts w:ascii="Times New Roman"/>
        </w:rPr>
        <w:t> </w:t>
      </w:r>
      <w:r w:rsidR="00942BF1" w:rsidRPr="00221507">
        <w:rPr>
          <w:rFonts w:ascii="Times New Roman"/>
        </w:rPr>
        <w:t> </w:t>
      </w:r>
      <w:r w:rsidR="00942BF1" w:rsidRPr="00221507">
        <w:rPr>
          <w:rFonts w:ascii="Times New Roman"/>
        </w:rPr>
        <w:t> </w:t>
      </w:r>
      <w:r w:rsidR="00942BF1" w:rsidRPr="00221507">
        <w:rPr>
          <w:rFonts w:ascii="Times New Roman"/>
        </w:rPr>
        <w:t> </w:t>
      </w:r>
      <w:r w:rsidRPr="00221507">
        <w:rPr>
          <w:rFonts w:ascii="Times New Roman"/>
        </w:rPr>
        <w:fldChar w:fldCharType="end"/>
      </w:r>
      <w:bookmarkEnd w:id="8"/>
    </w:p>
    <w:p w:rsidR="008F70BD" w:rsidRPr="00221507" w:rsidRDefault="00384F6D" w:rsidP="007B7453">
      <w:pPr>
        <w:spacing w:line="240" w:lineRule="auto"/>
        <w:rPr>
          <w:rFonts w:ascii="Times New Roman" w:eastAsia="黑体" w:hAnsi="Times New Roman"/>
          <w:kern w:val="0"/>
          <w:sz w:val="10"/>
          <w:szCs w:val="10"/>
        </w:rPr>
      </w:pPr>
      <w:r>
        <w:rPr>
          <w:rFonts w:ascii="Times New Roman" w:eastAsia="黑体" w:hAnsi="Times New Roman"/>
          <w:noProof/>
          <w:kern w:val="0"/>
          <w:sz w:val="10"/>
          <w:szCs w:val="10"/>
        </w:rPr>
        <w:pict>
          <v:line id="直接连接符 73" o:spid="_x0000_s1026" style="position:absolute;left:0;text-align:left;z-index:251660288;visibility:visible;mso-wrap-distance-top:-6e-5mm;mso-wrap-distance-bottom:-6e-5mm;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CmkvX8vAgAANQQAAA4AAAAAAAAAAAAAAAAALgIA&#10;AGRycy9lMm9Eb2MueG1sUEsBAi0AFAAGAAgAAAAhAFGBN7ffAAAADAEAAA8AAAAAAAAAAAAAAAAA&#10;iQQAAGRycy9kb3ducmV2LnhtbFBLBQYAAAAABAAEAPMAAACVBQAAAAA=&#10;" o:allowoverlap="f">
            <w10:wrap anchorx="page" anchory="page"/>
          </v:line>
        </w:pict>
      </w:r>
    </w:p>
    <w:p w:rsidR="006816A4" w:rsidRPr="00221507" w:rsidRDefault="006816A4" w:rsidP="0036429C">
      <w:pPr>
        <w:pStyle w:val="affff1"/>
        <w:framePr w:w="9639" w:h="6976" w:hRule="exact" w:hSpace="0" w:vSpace="0" w:wrap="around" w:hAnchor="page" w:y="6408"/>
        <w:jc w:val="center"/>
        <w:rPr>
          <w:rFonts w:ascii="Times New Roman" w:eastAsia="黑体"/>
          <w:b w:val="0"/>
          <w:bCs w:val="0"/>
          <w:w w:val="100"/>
        </w:rPr>
      </w:pPr>
    </w:p>
    <w:p w:rsidR="006816A4" w:rsidRPr="00221507" w:rsidRDefault="00F85676" w:rsidP="00463B77">
      <w:pPr>
        <w:pStyle w:val="afffffffffe"/>
        <w:framePr w:h="6974" w:hRule="exact" w:wrap="around" w:x="1419" w:anchorLock="1"/>
        <w:rPr>
          <w:rFonts w:ascii="Times New Roman" w:hAnsi="Times New Roman"/>
        </w:rPr>
      </w:pPr>
      <w:r w:rsidRPr="00221507">
        <w:rPr>
          <w:rFonts w:ascii="Times New Roman" w:hAnsi="Times New Roman"/>
        </w:rPr>
        <w:fldChar w:fldCharType="begin">
          <w:ffData>
            <w:name w:val="CSTD_NAME"/>
            <w:enabled/>
            <w:calcOnExit w:val="0"/>
            <w:textInput>
              <w:default w:val="点击此处添加标准名称"/>
            </w:textInput>
          </w:ffData>
        </w:fldChar>
      </w:r>
      <w:bookmarkStart w:id="9" w:name="CSTD_NAME"/>
      <w:r w:rsidR="006B2672" w:rsidRPr="00221507">
        <w:rPr>
          <w:rFonts w:ascii="Times New Roman" w:hAnsi="Times New Roman"/>
        </w:rPr>
        <w:instrText xml:space="preserve"> FORMTEXT </w:instrText>
      </w:r>
      <w:r w:rsidRPr="00221507">
        <w:rPr>
          <w:rFonts w:ascii="Times New Roman" w:hAnsi="Times New Roman"/>
        </w:rPr>
      </w:r>
      <w:r w:rsidRPr="00221507">
        <w:rPr>
          <w:rFonts w:ascii="Times New Roman" w:hAnsi="Times New Roman"/>
        </w:rPr>
        <w:fldChar w:fldCharType="separate"/>
      </w:r>
      <w:r w:rsidR="00CE432F" w:rsidRPr="00221507">
        <w:rPr>
          <w:rFonts w:ascii="Times New Roman" w:hAnsi="Times New Roman"/>
        </w:rPr>
        <w:t>生态环境质量评价技术规范</w:t>
      </w:r>
      <w:r w:rsidRPr="00221507">
        <w:rPr>
          <w:rFonts w:ascii="Times New Roman" w:hAnsi="Times New Roman"/>
        </w:rPr>
        <w:fldChar w:fldCharType="end"/>
      </w:r>
      <w:bookmarkEnd w:id="9"/>
    </w:p>
    <w:p w:rsidR="00815419" w:rsidRPr="00221507" w:rsidRDefault="00815419" w:rsidP="00324EDD">
      <w:pPr>
        <w:framePr w:w="9639" w:h="6974" w:hRule="exact" w:wrap="around" w:vAnchor="page" w:hAnchor="page" w:x="1419" w:y="6408" w:anchorLock="1"/>
        <w:ind w:left="-1418"/>
        <w:rPr>
          <w:rFonts w:ascii="Times New Roman" w:hAnsi="Times New Roman"/>
        </w:rPr>
      </w:pPr>
    </w:p>
    <w:p w:rsidR="00755402" w:rsidRPr="00A7162B" w:rsidRDefault="00F85676" w:rsidP="00463B77">
      <w:pPr>
        <w:pStyle w:val="affffffe"/>
        <w:framePr w:w="9639" w:h="6974" w:hRule="exact" w:wrap="around" w:vAnchor="page" w:hAnchor="page" w:x="1419" w:y="6408" w:anchorLock="1"/>
        <w:textAlignment w:val="bottom"/>
        <w:rPr>
          <w:rFonts w:eastAsia="黑体"/>
          <w:noProof/>
          <w:szCs w:val="28"/>
        </w:rPr>
      </w:pPr>
      <w:r w:rsidRPr="00A7162B">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sidRPr="00A7162B">
        <w:rPr>
          <w:rFonts w:eastAsia="黑体"/>
          <w:noProof/>
          <w:szCs w:val="28"/>
        </w:rPr>
        <w:instrText xml:space="preserve"> FORMTEXT </w:instrText>
      </w:r>
      <w:r w:rsidRPr="00A7162B">
        <w:rPr>
          <w:rFonts w:eastAsia="黑体"/>
          <w:noProof/>
          <w:szCs w:val="28"/>
        </w:rPr>
      </w:r>
      <w:r w:rsidRPr="00A7162B">
        <w:rPr>
          <w:rFonts w:eastAsia="黑体"/>
          <w:noProof/>
          <w:szCs w:val="28"/>
        </w:rPr>
        <w:fldChar w:fldCharType="separate"/>
      </w:r>
      <w:r w:rsidR="005B5F40" w:rsidRPr="00A7162B">
        <w:rPr>
          <w:rFonts w:eastAsia="黑体"/>
          <w:noProof/>
          <w:szCs w:val="28"/>
        </w:rPr>
        <w:t xml:space="preserve">Technical </w:t>
      </w:r>
      <w:r w:rsidR="00394EB3" w:rsidRPr="00A7162B">
        <w:rPr>
          <w:rFonts w:eastAsia="黑体"/>
          <w:noProof/>
          <w:szCs w:val="28"/>
        </w:rPr>
        <w:t>Specification</w:t>
      </w:r>
      <w:r w:rsidR="002E5074" w:rsidRPr="00A7162B">
        <w:rPr>
          <w:rFonts w:eastAsia="黑体"/>
          <w:noProof/>
          <w:szCs w:val="28"/>
        </w:rPr>
        <w:t>of</w:t>
      </w:r>
      <w:r w:rsidR="005B5F40" w:rsidRPr="00A7162B">
        <w:rPr>
          <w:rFonts w:eastAsia="黑体"/>
          <w:noProof/>
          <w:szCs w:val="28"/>
        </w:rPr>
        <w:t xml:space="preserve"> Ecological and Environmental Quality Evaluation</w:t>
      </w:r>
      <w:r w:rsidRPr="00A7162B">
        <w:rPr>
          <w:rFonts w:eastAsia="黑体"/>
          <w:noProof/>
          <w:szCs w:val="28"/>
        </w:rPr>
        <w:fldChar w:fldCharType="end"/>
      </w:r>
      <w:bookmarkEnd w:id="10"/>
    </w:p>
    <w:p w:rsidR="00815419" w:rsidRPr="00221507" w:rsidRDefault="00815419" w:rsidP="00324EDD">
      <w:pPr>
        <w:framePr w:w="9639" w:h="6974" w:hRule="exact" w:wrap="around" w:vAnchor="page" w:hAnchor="page" w:x="1419" w:y="6408" w:anchorLock="1"/>
        <w:spacing w:line="760" w:lineRule="exact"/>
        <w:ind w:left="-1418"/>
        <w:rPr>
          <w:rFonts w:ascii="Times New Roman" w:hAnsi="Times New Roman"/>
        </w:rPr>
      </w:pPr>
    </w:p>
    <w:p w:rsidR="00B87131" w:rsidRPr="000528A8" w:rsidRDefault="00F85676" w:rsidP="00463B77">
      <w:pPr>
        <w:pStyle w:val="affffffe"/>
        <w:framePr w:w="9639" w:h="6974" w:hRule="exact" w:wrap="around" w:vAnchor="page" w:hAnchor="page" w:x="1419" w:y="6408" w:anchorLock="1"/>
        <w:textAlignment w:val="bottom"/>
        <w:rPr>
          <w:rFonts w:eastAsia="黑体"/>
          <w:noProof/>
          <w:szCs w:val="28"/>
        </w:rPr>
      </w:pPr>
      <w:r w:rsidRPr="00221507">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sidR="00C423A4" w:rsidRPr="00AD52AE">
        <w:rPr>
          <w:rFonts w:eastAsia="黑体"/>
          <w:noProof/>
          <w:szCs w:val="28"/>
        </w:rPr>
        <w:instrText xml:space="preserve"> FORMTEXT </w:instrText>
      </w:r>
      <w:r w:rsidRPr="00221507">
        <w:rPr>
          <w:rFonts w:eastAsia="黑体"/>
          <w:noProof/>
          <w:szCs w:val="28"/>
        </w:rPr>
      </w:r>
      <w:r w:rsidRPr="00221507">
        <w:rPr>
          <w:rFonts w:eastAsia="黑体"/>
          <w:noProof/>
          <w:szCs w:val="28"/>
        </w:rPr>
        <w:fldChar w:fldCharType="separate"/>
      </w:r>
      <w:r w:rsidR="00C423A4" w:rsidRPr="00AD52AE">
        <w:rPr>
          <w:rFonts w:eastAsia="黑体"/>
          <w:noProof/>
          <w:szCs w:val="28"/>
        </w:rPr>
        <w:t>(</w:t>
      </w:r>
      <w:r w:rsidR="00C423A4" w:rsidRPr="00AD52AE">
        <w:rPr>
          <w:rFonts w:eastAsia="黑体" w:hint="eastAsia"/>
          <w:noProof/>
          <w:szCs w:val="28"/>
        </w:rPr>
        <w:t>点击此处添加与国际标准一致性程度的标识</w:t>
      </w:r>
      <w:r w:rsidR="00C423A4" w:rsidRPr="00AD52AE">
        <w:rPr>
          <w:rFonts w:eastAsia="黑体"/>
          <w:noProof/>
          <w:szCs w:val="28"/>
        </w:rPr>
        <w:t>)</w:t>
      </w:r>
      <w:r w:rsidRPr="00221507">
        <w:rPr>
          <w:rFonts w:eastAsia="黑体"/>
          <w:noProof/>
          <w:szCs w:val="28"/>
        </w:rPr>
        <w:fldChar w:fldCharType="end"/>
      </w:r>
      <w:bookmarkEnd w:id="11"/>
    </w:p>
    <w:p w:rsidR="00CA7AFD" w:rsidRPr="000528A8" w:rsidRDefault="000235F0" w:rsidP="00463B77">
      <w:pPr>
        <w:pStyle w:val="affffffe"/>
        <w:framePr w:w="9639" w:h="6974" w:hRule="exact" w:wrap="around" w:vAnchor="page" w:hAnchor="page" w:x="1419" w:y="6408" w:anchorLock="1"/>
        <w:spacing w:before="440" w:after="160"/>
        <w:textAlignment w:val="bottom"/>
        <w:rPr>
          <w:noProof/>
          <w:sz w:val="24"/>
          <w:szCs w:val="28"/>
        </w:rPr>
      </w:pPr>
      <w:r>
        <w:rPr>
          <w:rFonts w:hint="eastAsia"/>
          <w:noProof/>
          <w:sz w:val="24"/>
          <w:szCs w:val="28"/>
        </w:rPr>
        <w:t>（二次征求意见稿）</w:t>
      </w:r>
    </w:p>
    <w:p w:rsidR="0036429C" w:rsidRPr="000528A8" w:rsidRDefault="00F85676" w:rsidP="00463B77">
      <w:pPr>
        <w:pStyle w:val="affffffe"/>
        <w:framePr w:w="9639" w:h="6974" w:hRule="exact" w:wrap="around" w:vAnchor="page" w:hAnchor="page" w:x="1419" w:y="6408" w:anchorLock="1"/>
        <w:spacing w:before="180" w:line="240" w:lineRule="atLeast"/>
        <w:textAlignment w:val="bottom"/>
        <w:rPr>
          <w:noProof/>
          <w:sz w:val="21"/>
          <w:szCs w:val="28"/>
        </w:rPr>
      </w:pPr>
      <w:r w:rsidRPr="00221507">
        <w:rPr>
          <w:noProof/>
          <w:sz w:val="21"/>
          <w:szCs w:val="28"/>
        </w:rPr>
        <w:fldChar w:fldCharType="begin">
          <w:ffData>
            <w:name w:val="CMPLSH_DATE"/>
            <w:enabled/>
            <w:calcOnExit w:val="0"/>
            <w:textInput/>
          </w:ffData>
        </w:fldChar>
      </w:r>
      <w:bookmarkStart w:id="12" w:name="CMPLSH_DATE"/>
      <w:r w:rsidR="00B378E5" w:rsidRPr="00AD52AE">
        <w:rPr>
          <w:noProof/>
          <w:sz w:val="21"/>
          <w:szCs w:val="28"/>
        </w:rPr>
        <w:instrText xml:space="preserve"> FORMTEXT </w:instrText>
      </w:r>
      <w:r w:rsidRPr="00221507">
        <w:rPr>
          <w:noProof/>
          <w:sz w:val="21"/>
          <w:szCs w:val="28"/>
        </w:rPr>
      </w:r>
      <w:r w:rsidRPr="00221507">
        <w:rPr>
          <w:noProof/>
          <w:sz w:val="21"/>
          <w:szCs w:val="28"/>
        </w:rPr>
        <w:fldChar w:fldCharType="separate"/>
      </w:r>
      <w:r w:rsidR="00942BF1" w:rsidRPr="00AD52AE">
        <w:rPr>
          <w:noProof/>
          <w:sz w:val="21"/>
          <w:szCs w:val="28"/>
        </w:rPr>
        <w:t> </w:t>
      </w:r>
      <w:r w:rsidR="00942BF1" w:rsidRPr="00AD52AE">
        <w:rPr>
          <w:noProof/>
          <w:sz w:val="21"/>
          <w:szCs w:val="28"/>
        </w:rPr>
        <w:t> </w:t>
      </w:r>
      <w:r w:rsidR="00942BF1" w:rsidRPr="00AD52AE">
        <w:rPr>
          <w:noProof/>
          <w:sz w:val="21"/>
          <w:szCs w:val="28"/>
        </w:rPr>
        <w:t> </w:t>
      </w:r>
      <w:r w:rsidR="00942BF1" w:rsidRPr="00AD52AE">
        <w:rPr>
          <w:noProof/>
          <w:sz w:val="21"/>
          <w:szCs w:val="28"/>
        </w:rPr>
        <w:t> </w:t>
      </w:r>
      <w:r w:rsidR="00942BF1" w:rsidRPr="00AD52AE">
        <w:rPr>
          <w:noProof/>
          <w:sz w:val="21"/>
          <w:szCs w:val="28"/>
        </w:rPr>
        <w:t> </w:t>
      </w:r>
      <w:r w:rsidRPr="00221507">
        <w:rPr>
          <w:noProof/>
          <w:sz w:val="21"/>
          <w:szCs w:val="28"/>
        </w:rPr>
        <w:fldChar w:fldCharType="end"/>
      </w:r>
      <w:bookmarkEnd w:id="12"/>
    </w:p>
    <w:p w:rsidR="00DE703F" w:rsidRPr="000528A8" w:rsidRDefault="00F85676" w:rsidP="000235F0">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221507">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8620FC" w:rsidRPr="00AD52AE">
        <w:rPr>
          <w:b/>
          <w:noProof/>
          <w:sz w:val="21"/>
          <w:szCs w:val="28"/>
        </w:rPr>
        <w:instrText xml:space="preserve"> FORMDROPDOWN </w:instrText>
      </w:r>
      <w:r w:rsidR="00384F6D">
        <w:rPr>
          <w:b/>
          <w:noProof/>
          <w:sz w:val="21"/>
          <w:szCs w:val="28"/>
        </w:rPr>
      </w:r>
      <w:r w:rsidR="00384F6D">
        <w:rPr>
          <w:b/>
          <w:noProof/>
          <w:sz w:val="21"/>
          <w:szCs w:val="28"/>
        </w:rPr>
        <w:fldChar w:fldCharType="separate"/>
      </w:r>
      <w:r w:rsidRPr="00221507">
        <w:rPr>
          <w:b/>
          <w:noProof/>
          <w:sz w:val="21"/>
          <w:szCs w:val="28"/>
        </w:rPr>
        <w:fldChar w:fldCharType="end"/>
      </w:r>
      <w:bookmarkEnd w:id="13"/>
    </w:p>
    <w:p w:rsidR="00CD50A1" w:rsidRPr="00AD52AE" w:rsidRDefault="00F85676" w:rsidP="00EE7869">
      <w:pPr>
        <w:pStyle w:val="afffffffffa"/>
        <w:framePr w:wrap="around" w:y="14176"/>
      </w:pPr>
      <w:r w:rsidRPr="00221507">
        <w:fldChar w:fldCharType="begin">
          <w:ffData>
            <w:name w:val="PLSH_DATE_Y"/>
            <w:enabled/>
            <w:calcOnExit w:val="0"/>
            <w:textInput>
              <w:default w:val="XXXX"/>
              <w:maxLength w:val="4"/>
            </w:textInput>
          </w:ffData>
        </w:fldChar>
      </w:r>
      <w:bookmarkStart w:id="14" w:name="PLSH_DATE_Y"/>
      <w:r w:rsidR="00087A77" w:rsidRPr="00221507">
        <w:instrText xml:space="preserve"> FORMTEXT </w:instrText>
      </w:r>
      <w:r w:rsidRPr="00221507">
        <w:fldChar w:fldCharType="separate"/>
      </w:r>
      <w:r w:rsidR="005B4680" w:rsidRPr="00221507">
        <w:t>XXXX</w:t>
      </w:r>
      <w:r w:rsidRPr="00221507">
        <w:fldChar w:fldCharType="end"/>
      </w:r>
      <w:bookmarkEnd w:id="14"/>
      <w:r w:rsidR="00CD50A1" w:rsidRPr="00221507">
        <w:t>-</w:t>
      </w:r>
      <w:r w:rsidRPr="00221507">
        <w:fldChar w:fldCharType="begin">
          <w:ffData>
            <w:name w:val="PLSH_DATE_M"/>
            <w:enabled/>
            <w:calcOnExit w:val="0"/>
            <w:textInput>
              <w:default w:val="XX"/>
              <w:maxLength w:val="2"/>
            </w:textInput>
          </w:ffData>
        </w:fldChar>
      </w:r>
      <w:bookmarkStart w:id="15" w:name="PLSH_DATE_M"/>
      <w:r w:rsidR="00087A77" w:rsidRPr="00221507">
        <w:instrText xml:space="preserve"> FORMTEXT </w:instrText>
      </w:r>
      <w:r w:rsidRPr="00221507">
        <w:fldChar w:fldCharType="separate"/>
      </w:r>
      <w:r w:rsidR="00087A77" w:rsidRPr="00221507">
        <w:rPr>
          <w:noProof/>
        </w:rPr>
        <w:t>XX</w:t>
      </w:r>
      <w:r w:rsidRPr="00221507">
        <w:fldChar w:fldCharType="end"/>
      </w:r>
      <w:bookmarkEnd w:id="15"/>
      <w:r w:rsidR="00CD50A1" w:rsidRPr="00221507">
        <w:t>-</w:t>
      </w:r>
      <w:r w:rsidRPr="00221507">
        <w:fldChar w:fldCharType="begin">
          <w:ffData>
            <w:name w:val="PLSH_DATE_D"/>
            <w:enabled/>
            <w:calcOnExit w:val="0"/>
            <w:textInput>
              <w:default w:val="XX"/>
              <w:maxLength w:val="2"/>
            </w:textInput>
          </w:ffData>
        </w:fldChar>
      </w:r>
      <w:bookmarkStart w:id="16" w:name="PLSH_DATE_D"/>
      <w:r w:rsidR="00087A77" w:rsidRPr="00221507">
        <w:instrText xml:space="preserve"> FORMTEXT </w:instrText>
      </w:r>
      <w:r w:rsidRPr="00221507">
        <w:fldChar w:fldCharType="separate"/>
      </w:r>
      <w:r w:rsidR="00087A77" w:rsidRPr="00221507">
        <w:rPr>
          <w:noProof/>
        </w:rPr>
        <w:t>XX</w:t>
      </w:r>
      <w:r w:rsidRPr="00221507">
        <w:fldChar w:fldCharType="end"/>
      </w:r>
      <w:bookmarkEnd w:id="16"/>
      <w:r w:rsidR="00CD50A1" w:rsidRPr="000528A8">
        <w:rPr>
          <w:rFonts w:hint="eastAsia"/>
        </w:rPr>
        <w:t>发布</w:t>
      </w:r>
    </w:p>
    <w:p w:rsidR="00CD50A1" w:rsidRPr="00AD52AE" w:rsidRDefault="00F85676" w:rsidP="00EE7869">
      <w:pPr>
        <w:pStyle w:val="afffffffffb"/>
        <w:framePr w:wrap="around" w:y="14176"/>
      </w:pPr>
      <w:r w:rsidRPr="00221507">
        <w:fldChar w:fldCharType="begin">
          <w:ffData>
            <w:name w:val="CROT_DATE_Y"/>
            <w:enabled/>
            <w:calcOnExit w:val="0"/>
            <w:textInput>
              <w:default w:val="XXXX"/>
              <w:maxLength w:val="4"/>
            </w:textInput>
          </w:ffData>
        </w:fldChar>
      </w:r>
      <w:bookmarkStart w:id="17" w:name="CROT_DATE_Y"/>
      <w:r w:rsidR="00087A77" w:rsidRPr="00221507">
        <w:instrText xml:space="preserve"> FORMTEXT </w:instrText>
      </w:r>
      <w:r w:rsidRPr="00221507">
        <w:fldChar w:fldCharType="separate"/>
      </w:r>
      <w:r w:rsidR="00087A77" w:rsidRPr="00221507">
        <w:rPr>
          <w:noProof/>
        </w:rPr>
        <w:t>XXXX</w:t>
      </w:r>
      <w:r w:rsidRPr="00221507">
        <w:fldChar w:fldCharType="end"/>
      </w:r>
      <w:bookmarkEnd w:id="17"/>
      <w:r w:rsidR="00CD50A1" w:rsidRPr="00221507">
        <w:t>-</w:t>
      </w:r>
      <w:r w:rsidRPr="00221507">
        <w:fldChar w:fldCharType="begin">
          <w:ffData>
            <w:name w:val="CROT_DATE_M"/>
            <w:enabled/>
            <w:calcOnExit w:val="0"/>
            <w:textInput>
              <w:default w:val="XX"/>
              <w:maxLength w:val="2"/>
            </w:textInput>
          </w:ffData>
        </w:fldChar>
      </w:r>
      <w:bookmarkStart w:id="18" w:name="CROT_DATE_M"/>
      <w:r w:rsidR="00087A77" w:rsidRPr="00221507">
        <w:instrText xml:space="preserve"> FORMTEXT </w:instrText>
      </w:r>
      <w:r w:rsidRPr="00221507">
        <w:fldChar w:fldCharType="separate"/>
      </w:r>
      <w:r w:rsidR="00087A77" w:rsidRPr="00221507">
        <w:rPr>
          <w:noProof/>
        </w:rPr>
        <w:t>XX</w:t>
      </w:r>
      <w:r w:rsidRPr="00221507">
        <w:fldChar w:fldCharType="end"/>
      </w:r>
      <w:bookmarkEnd w:id="18"/>
      <w:r w:rsidR="00CD50A1" w:rsidRPr="00221507">
        <w:t>-</w:t>
      </w:r>
      <w:r w:rsidRPr="00221507">
        <w:fldChar w:fldCharType="begin">
          <w:ffData>
            <w:name w:val="CROT_DATE_D"/>
            <w:enabled/>
            <w:calcOnExit w:val="0"/>
            <w:textInput>
              <w:default w:val="XX"/>
              <w:maxLength w:val="2"/>
            </w:textInput>
          </w:ffData>
        </w:fldChar>
      </w:r>
      <w:bookmarkStart w:id="19" w:name="CROT_DATE_D"/>
      <w:r w:rsidR="00087A77" w:rsidRPr="00221507">
        <w:instrText xml:space="preserve"> FORMTEXT </w:instrText>
      </w:r>
      <w:r w:rsidRPr="00221507">
        <w:fldChar w:fldCharType="separate"/>
      </w:r>
      <w:r w:rsidR="00087A77" w:rsidRPr="00221507">
        <w:rPr>
          <w:noProof/>
        </w:rPr>
        <w:t>XX</w:t>
      </w:r>
      <w:r w:rsidRPr="00221507">
        <w:fldChar w:fldCharType="end"/>
      </w:r>
      <w:bookmarkEnd w:id="19"/>
      <w:r w:rsidR="00CD50A1" w:rsidRPr="000528A8">
        <w:rPr>
          <w:rFonts w:hint="eastAsia"/>
        </w:rPr>
        <w:t>实施</w:t>
      </w:r>
    </w:p>
    <w:p w:rsidR="007B7453" w:rsidRPr="00221507" w:rsidRDefault="00F85676" w:rsidP="00A4006C">
      <w:pPr>
        <w:pStyle w:val="afffffffe"/>
        <w:framePr w:h="584" w:hRule="exact" w:hSpace="181" w:vSpace="181" w:wrap="around" w:y="15027"/>
        <w:rPr>
          <w:rFonts w:ascii="Times New Roman"/>
        </w:rPr>
      </w:pPr>
      <w:r w:rsidRPr="00221507">
        <w:rPr>
          <w:rFonts w:ascii="Times New Roman"/>
          <w:w w:val="100"/>
          <w:sz w:val="28"/>
        </w:rPr>
        <w:fldChar w:fldCharType="begin">
          <w:ffData>
            <w:name w:val="fm"/>
            <w:enabled/>
            <w:calcOnExit w:val="0"/>
            <w:textInput/>
          </w:ffData>
        </w:fldChar>
      </w:r>
      <w:bookmarkStart w:id="20" w:name="fm"/>
      <w:r w:rsidR="007B7453" w:rsidRPr="00221507">
        <w:rPr>
          <w:rFonts w:ascii="Times New Roman"/>
          <w:w w:val="100"/>
          <w:sz w:val="28"/>
        </w:rPr>
        <w:instrText xml:space="preserve"> FORMTEXT </w:instrText>
      </w:r>
      <w:r w:rsidRPr="00221507">
        <w:rPr>
          <w:rFonts w:ascii="Times New Roman"/>
          <w:w w:val="100"/>
          <w:sz w:val="28"/>
        </w:rPr>
      </w:r>
      <w:r w:rsidRPr="00221507">
        <w:rPr>
          <w:rFonts w:ascii="Times New Roman"/>
          <w:w w:val="100"/>
          <w:sz w:val="28"/>
        </w:rPr>
        <w:fldChar w:fldCharType="separate"/>
      </w:r>
      <w:r w:rsidR="00CE432F" w:rsidRPr="00221507">
        <w:rPr>
          <w:rFonts w:ascii="Times New Roman" w:hint="eastAsia"/>
          <w:w w:val="100"/>
          <w:sz w:val="28"/>
        </w:rPr>
        <w:t>北京市市场监督管理局</w:t>
      </w:r>
      <w:r w:rsidRPr="00221507">
        <w:rPr>
          <w:rFonts w:ascii="Times New Roman"/>
          <w:w w:val="100"/>
          <w:sz w:val="28"/>
        </w:rPr>
        <w:fldChar w:fldCharType="end"/>
      </w:r>
      <w:bookmarkEnd w:id="20"/>
      <w:r w:rsidR="00196EF5" w:rsidRPr="000528A8">
        <w:rPr>
          <w:rFonts w:ascii="Times New Roman"/>
          <w:w w:val="100"/>
          <w:sz w:val="28"/>
        </w:rPr>
        <w:t> </w:t>
      </w:r>
      <w:r w:rsidR="00196EF5" w:rsidRPr="00AD52AE">
        <w:rPr>
          <w:rFonts w:ascii="Times New Roman"/>
          <w:w w:val="100"/>
          <w:sz w:val="28"/>
        </w:rPr>
        <w:t> </w:t>
      </w:r>
      <w:r w:rsidR="007B7453" w:rsidRPr="00221507">
        <w:rPr>
          <w:rStyle w:val="afffffffffff3"/>
          <w:rFonts w:ascii="Times New Roman" w:hint="eastAsia"/>
          <w:position w:val="0"/>
        </w:rPr>
        <w:t>发</w:t>
      </w:r>
      <w:r w:rsidR="007B7453" w:rsidRPr="00221507">
        <w:rPr>
          <w:rStyle w:val="afffffffffff3"/>
          <w:rFonts w:ascii="Times New Roman" w:hint="eastAsia"/>
          <w:spacing w:val="0"/>
          <w:position w:val="0"/>
        </w:rPr>
        <w:t>布</w:t>
      </w:r>
    </w:p>
    <w:p w:rsidR="00A02BAE" w:rsidRPr="00221507" w:rsidRDefault="00384F6D" w:rsidP="00A02BAE">
      <w:pPr>
        <w:rPr>
          <w:rFonts w:ascii="Times New Roman" w:hAnsi="Times New Roman"/>
          <w:sz w:val="28"/>
          <w:szCs w:val="28"/>
        </w:rPr>
        <w:sectPr w:rsidR="00A02BAE" w:rsidRPr="00221507" w:rsidSect="005F3AB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Times New Roman" w:hAnsi="Times New Roman"/>
          <w:noProof/>
          <w:sz w:val="28"/>
          <w:szCs w:val="28"/>
        </w:rPr>
        <w:pict>
          <v:line id="直接连接符 5" o:spid="_x0000_s1028" style="position:absolute;left:0;text-align:left;z-index:251663360;visibility:visible;mso-wrap-distance-top:-6e-5mm;mso-wrap-distance-bottom:-6e-5mm;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">
            <w10:wrap anchorx="page" anchory="page"/>
            <w10:anchorlock/>
          </v:line>
        </w:pict>
      </w:r>
    </w:p>
    <w:p w:rsidR="00D74021" w:rsidRDefault="00D74021" w:rsidP="00D74021">
      <w:pPr>
        <w:pStyle w:val="afffffc"/>
        <w:spacing w:after="360"/>
      </w:pPr>
      <w:bookmarkStart w:id="21" w:name="BookMark1"/>
      <w:bookmarkStart w:id="22" w:name="_Toc55993389"/>
      <w:bookmarkStart w:id="23" w:name="_Toc63245039"/>
      <w:bookmarkStart w:id="24" w:name="_Toc63429718"/>
      <w:bookmarkStart w:id="25" w:name="_Toc65570456"/>
      <w:r w:rsidRPr="00D74021">
        <w:rPr>
          <w:rFonts w:hint="eastAsia"/>
          <w:spacing w:val="320"/>
        </w:rPr>
        <w:lastRenderedPageBreak/>
        <w:t>目</w:t>
      </w:r>
      <w:r>
        <w:rPr>
          <w:rFonts w:hint="eastAsia"/>
        </w:rPr>
        <w:t>次</w:t>
      </w:r>
    </w:p>
    <w:p w:rsidR="00D74021" w:rsidRPr="00D74021" w:rsidRDefault="00D74021">
      <w:pPr>
        <w:pStyle w:val="10"/>
        <w:tabs>
          <w:tab w:val="right" w:leader="dot" w:pos="9060"/>
        </w:tabs>
        <w:rPr>
          <w:rFonts w:asciiTheme="minorHAnsi" w:eastAsiaTheme="minorEastAsia" w:hAnsiTheme="minorHAnsi" w:cstheme="minorBidi"/>
          <w:noProof/>
          <w:szCs w:val="22"/>
        </w:rPr>
      </w:pPr>
      <w:r w:rsidRPr="00D74021">
        <w:fldChar w:fldCharType="begin"/>
      </w:r>
      <w:r w:rsidRPr="00D74021">
        <w:instrText xml:space="preserve"> TOC \o "1-1" \h </w:instrText>
      </w:r>
      <w:r w:rsidRPr="00D74021">
        <w:fldChar w:fldCharType="separate"/>
      </w:r>
      <w:hyperlink w:anchor="_Toc65660665" w:history="1">
        <w:r w:rsidRPr="00D74021">
          <w:rPr>
            <w:rStyle w:val="affffff7"/>
            <w:rFonts w:ascii="Times New Roman" w:hint="eastAsia"/>
            <w:noProof/>
          </w:rPr>
          <w:t>前言</w:t>
        </w:r>
        <w:r w:rsidRPr="00D74021">
          <w:rPr>
            <w:noProof/>
          </w:rPr>
          <w:tab/>
        </w:r>
        <w:r w:rsidRPr="00D74021">
          <w:rPr>
            <w:noProof/>
          </w:rPr>
          <w:fldChar w:fldCharType="begin"/>
        </w:r>
        <w:r w:rsidRPr="00D74021">
          <w:rPr>
            <w:noProof/>
          </w:rPr>
          <w:instrText xml:space="preserve"> PAGEREF _Toc65660665 \h </w:instrText>
        </w:r>
        <w:r w:rsidRPr="00D74021">
          <w:rPr>
            <w:noProof/>
          </w:rPr>
        </w:r>
        <w:r w:rsidRPr="00D74021">
          <w:rPr>
            <w:noProof/>
          </w:rPr>
          <w:fldChar w:fldCharType="separate"/>
        </w:r>
        <w:r w:rsidRPr="00D74021">
          <w:rPr>
            <w:noProof/>
          </w:rPr>
          <w:t>II</w:t>
        </w:r>
        <w:r w:rsidRPr="00D74021">
          <w:rPr>
            <w:noProof/>
          </w:rPr>
          <w:fldChar w:fldCharType="end"/>
        </w:r>
      </w:hyperlink>
    </w:p>
    <w:p w:rsidR="00D74021" w:rsidRPr="00D74021" w:rsidRDefault="00384F6D">
      <w:pPr>
        <w:pStyle w:val="10"/>
        <w:tabs>
          <w:tab w:val="right" w:leader="dot" w:pos="9060"/>
        </w:tabs>
        <w:rPr>
          <w:rFonts w:asciiTheme="minorHAnsi" w:eastAsiaTheme="minorEastAsia" w:hAnsiTheme="minorHAnsi" w:cstheme="minorBidi"/>
          <w:noProof/>
          <w:szCs w:val="22"/>
        </w:rPr>
      </w:pPr>
      <w:hyperlink w:anchor="_Toc65660666" w:history="1">
        <w:r w:rsidR="00D74021" w:rsidRPr="00D74021">
          <w:rPr>
            <w:rStyle w:val="affffff7"/>
            <w:rFonts w:ascii="Times New Roman" w:hint="eastAsia"/>
            <w:noProof/>
          </w:rPr>
          <w:t>引言</w:t>
        </w:r>
        <w:r w:rsidR="00D74021" w:rsidRPr="00D74021">
          <w:rPr>
            <w:noProof/>
          </w:rPr>
          <w:tab/>
        </w:r>
        <w:r w:rsidR="00D74021" w:rsidRPr="00D74021">
          <w:rPr>
            <w:noProof/>
          </w:rPr>
          <w:fldChar w:fldCharType="begin"/>
        </w:r>
        <w:r w:rsidR="00D74021" w:rsidRPr="00D74021">
          <w:rPr>
            <w:noProof/>
          </w:rPr>
          <w:instrText xml:space="preserve"> PAGEREF _Toc65660666 \h </w:instrText>
        </w:r>
        <w:r w:rsidR="00D74021" w:rsidRPr="00D74021">
          <w:rPr>
            <w:noProof/>
          </w:rPr>
        </w:r>
        <w:r w:rsidR="00D74021" w:rsidRPr="00D74021">
          <w:rPr>
            <w:noProof/>
          </w:rPr>
          <w:fldChar w:fldCharType="separate"/>
        </w:r>
        <w:r w:rsidR="00D74021" w:rsidRPr="00D74021">
          <w:rPr>
            <w:noProof/>
          </w:rPr>
          <w:t>III</w:t>
        </w:r>
        <w:r w:rsidR="00D74021" w:rsidRPr="00D74021">
          <w:rPr>
            <w:noProof/>
          </w:rPr>
          <w:fldChar w:fldCharType="end"/>
        </w:r>
      </w:hyperlink>
    </w:p>
    <w:p w:rsidR="00D74021" w:rsidRPr="00D74021" w:rsidRDefault="00384F6D">
      <w:pPr>
        <w:pStyle w:val="10"/>
        <w:tabs>
          <w:tab w:val="right" w:leader="dot" w:pos="9060"/>
        </w:tabs>
        <w:rPr>
          <w:rFonts w:asciiTheme="minorHAnsi" w:eastAsiaTheme="minorEastAsia" w:hAnsiTheme="minorHAnsi" w:cstheme="minorBidi"/>
          <w:noProof/>
          <w:szCs w:val="22"/>
        </w:rPr>
      </w:pPr>
      <w:hyperlink w:anchor="_Toc65660667" w:history="1">
        <w:r w:rsidR="00D74021" w:rsidRPr="00D74021">
          <w:rPr>
            <w:rStyle w:val="affffff7"/>
            <w:noProof/>
          </w:rPr>
          <w:t>1</w:t>
        </w:r>
        <w:r w:rsidR="00D74021">
          <w:rPr>
            <w:rStyle w:val="affffff7"/>
            <w:noProof/>
          </w:rPr>
          <w:t xml:space="preserve"> </w:t>
        </w:r>
        <w:r w:rsidR="00D74021" w:rsidRPr="00D74021">
          <w:rPr>
            <w:rStyle w:val="affffff7"/>
            <w:rFonts w:ascii="Times New Roman" w:hint="eastAsia"/>
            <w:noProof/>
          </w:rPr>
          <w:t xml:space="preserve"> </w:t>
        </w:r>
        <w:r w:rsidR="00D74021" w:rsidRPr="00D74021">
          <w:rPr>
            <w:rStyle w:val="affffff7"/>
            <w:rFonts w:ascii="Times New Roman" w:hint="eastAsia"/>
            <w:noProof/>
          </w:rPr>
          <w:t>范围</w:t>
        </w:r>
        <w:r w:rsidR="00D74021" w:rsidRPr="00D74021">
          <w:rPr>
            <w:noProof/>
          </w:rPr>
          <w:tab/>
        </w:r>
        <w:r w:rsidR="00D74021" w:rsidRPr="00D74021">
          <w:rPr>
            <w:noProof/>
          </w:rPr>
          <w:fldChar w:fldCharType="begin"/>
        </w:r>
        <w:r w:rsidR="00D74021" w:rsidRPr="00D74021">
          <w:rPr>
            <w:noProof/>
          </w:rPr>
          <w:instrText xml:space="preserve"> PAGEREF _Toc65660667 \h </w:instrText>
        </w:r>
        <w:r w:rsidR="00D74021" w:rsidRPr="00D74021">
          <w:rPr>
            <w:noProof/>
          </w:rPr>
        </w:r>
        <w:r w:rsidR="00D74021" w:rsidRPr="00D74021">
          <w:rPr>
            <w:noProof/>
          </w:rPr>
          <w:fldChar w:fldCharType="separate"/>
        </w:r>
        <w:r w:rsidR="00D74021" w:rsidRPr="00D74021">
          <w:rPr>
            <w:noProof/>
          </w:rPr>
          <w:t>1</w:t>
        </w:r>
        <w:r w:rsidR="00D74021" w:rsidRPr="00D74021">
          <w:rPr>
            <w:noProof/>
          </w:rPr>
          <w:fldChar w:fldCharType="end"/>
        </w:r>
      </w:hyperlink>
    </w:p>
    <w:p w:rsidR="00D74021" w:rsidRPr="00D74021" w:rsidRDefault="00384F6D">
      <w:pPr>
        <w:pStyle w:val="10"/>
        <w:tabs>
          <w:tab w:val="right" w:leader="dot" w:pos="9060"/>
        </w:tabs>
        <w:rPr>
          <w:rFonts w:asciiTheme="minorHAnsi" w:eastAsiaTheme="minorEastAsia" w:hAnsiTheme="minorHAnsi" w:cstheme="minorBidi"/>
          <w:noProof/>
          <w:szCs w:val="22"/>
        </w:rPr>
      </w:pPr>
      <w:hyperlink w:anchor="_Toc65660668" w:history="1">
        <w:r w:rsidR="00D74021" w:rsidRPr="00D74021">
          <w:rPr>
            <w:rStyle w:val="affffff7"/>
            <w:noProof/>
          </w:rPr>
          <w:t>2</w:t>
        </w:r>
        <w:r w:rsidR="00D74021">
          <w:rPr>
            <w:rStyle w:val="affffff7"/>
            <w:noProof/>
          </w:rPr>
          <w:t xml:space="preserve"> </w:t>
        </w:r>
        <w:r w:rsidR="00D74021" w:rsidRPr="00D74021">
          <w:rPr>
            <w:rStyle w:val="affffff7"/>
            <w:rFonts w:ascii="Times New Roman" w:hint="eastAsia"/>
            <w:noProof/>
          </w:rPr>
          <w:t xml:space="preserve"> </w:t>
        </w:r>
        <w:r w:rsidR="00D74021" w:rsidRPr="00D74021">
          <w:rPr>
            <w:rStyle w:val="affffff7"/>
            <w:rFonts w:ascii="Times New Roman" w:hint="eastAsia"/>
            <w:noProof/>
          </w:rPr>
          <w:t>规范性引用文件</w:t>
        </w:r>
        <w:r w:rsidR="00D74021" w:rsidRPr="00D74021">
          <w:rPr>
            <w:noProof/>
          </w:rPr>
          <w:tab/>
        </w:r>
        <w:r w:rsidR="00D74021" w:rsidRPr="00D74021">
          <w:rPr>
            <w:noProof/>
          </w:rPr>
          <w:fldChar w:fldCharType="begin"/>
        </w:r>
        <w:r w:rsidR="00D74021" w:rsidRPr="00D74021">
          <w:rPr>
            <w:noProof/>
          </w:rPr>
          <w:instrText xml:space="preserve"> PAGEREF _Toc65660668 \h </w:instrText>
        </w:r>
        <w:r w:rsidR="00D74021" w:rsidRPr="00D74021">
          <w:rPr>
            <w:noProof/>
          </w:rPr>
        </w:r>
        <w:r w:rsidR="00D74021" w:rsidRPr="00D74021">
          <w:rPr>
            <w:noProof/>
          </w:rPr>
          <w:fldChar w:fldCharType="separate"/>
        </w:r>
        <w:r w:rsidR="00D74021" w:rsidRPr="00D74021">
          <w:rPr>
            <w:noProof/>
          </w:rPr>
          <w:t>1</w:t>
        </w:r>
        <w:r w:rsidR="00D74021" w:rsidRPr="00D74021">
          <w:rPr>
            <w:noProof/>
          </w:rPr>
          <w:fldChar w:fldCharType="end"/>
        </w:r>
      </w:hyperlink>
    </w:p>
    <w:p w:rsidR="00D74021" w:rsidRPr="00D74021" w:rsidRDefault="00384F6D">
      <w:pPr>
        <w:pStyle w:val="10"/>
        <w:tabs>
          <w:tab w:val="right" w:leader="dot" w:pos="9060"/>
        </w:tabs>
        <w:rPr>
          <w:rFonts w:asciiTheme="minorHAnsi" w:eastAsiaTheme="minorEastAsia" w:hAnsiTheme="minorHAnsi" w:cstheme="minorBidi"/>
          <w:noProof/>
          <w:szCs w:val="22"/>
        </w:rPr>
      </w:pPr>
      <w:hyperlink w:anchor="_Toc65660669" w:history="1">
        <w:r w:rsidR="00D74021" w:rsidRPr="00D74021">
          <w:rPr>
            <w:rStyle w:val="affffff7"/>
            <w:noProof/>
          </w:rPr>
          <w:t>3</w:t>
        </w:r>
        <w:r w:rsidR="00D74021">
          <w:rPr>
            <w:rStyle w:val="affffff7"/>
            <w:noProof/>
          </w:rPr>
          <w:t xml:space="preserve"> </w:t>
        </w:r>
        <w:r w:rsidR="00D74021" w:rsidRPr="00D74021">
          <w:rPr>
            <w:rStyle w:val="affffff7"/>
            <w:rFonts w:ascii="Times New Roman" w:hint="eastAsia"/>
            <w:noProof/>
          </w:rPr>
          <w:t xml:space="preserve"> </w:t>
        </w:r>
        <w:r w:rsidR="00D74021" w:rsidRPr="00D74021">
          <w:rPr>
            <w:rStyle w:val="affffff7"/>
            <w:rFonts w:ascii="Times New Roman" w:hint="eastAsia"/>
            <w:noProof/>
          </w:rPr>
          <w:t>术语和定义</w:t>
        </w:r>
        <w:r w:rsidR="00D74021" w:rsidRPr="00D74021">
          <w:rPr>
            <w:noProof/>
          </w:rPr>
          <w:tab/>
        </w:r>
        <w:r w:rsidR="00D74021" w:rsidRPr="00D74021">
          <w:rPr>
            <w:noProof/>
          </w:rPr>
          <w:fldChar w:fldCharType="begin"/>
        </w:r>
        <w:r w:rsidR="00D74021" w:rsidRPr="00D74021">
          <w:rPr>
            <w:noProof/>
          </w:rPr>
          <w:instrText xml:space="preserve"> PAGEREF _Toc65660669 \h </w:instrText>
        </w:r>
        <w:r w:rsidR="00D74021" w:rsidRPr="00D74021">
          <w:rPr>
            <w:noProof/>
          </w:rPr>
        </w:r>
        <w:r w:rsidR="00D74021" w:rsidRPr="00D74021">
          <w:rPr>
            <w:noProof/>
          </w:rPr>
          <w:fldChar w:fldCharType="separate"/>
        </w:r>
        <w:r w:rsidR="00D74021" w:rsidRPr="00D74021">
          <w:rPr>
            <w:noProof/>
          </w:rPr>
          <w:t>1</w:t>
        </w:r>
        <w:r w:rsidR="00D74021" w:rsidRPr="00D74021">
          <w:rPr>
            <w:noProof/>
          </w:rPr>
          <w:fldChar w:fldCharType="end"/>
        </w:r>
      </w:hyperlink>
    </w:p>
    <w:p w:rsidR="00D74021" w:rsidRPr="00D74021" w:rsidRDefault="00384F6D">
      <w:pPr>
        <w:pStyle w:val="10"/>
        <w:tabs>
          <w:tab w:val="right" w:leader="dot" w:pos="9060"/>
        </w:tabs>
        <w:rPr>
          <w:rFonts w:asciiTheme="minorHAnsi" w:eastAsiaTheme="minorEastAsia" w:hAnsiTheme="minorHAnsi" w:cstheme="minorBidi"/>
          <w:noProof/>
          <w:szCs w:val="22"/>
        </w:rPr>
      </w:pPr>
      <w:hyperlink w:anchor="_Toc65660670" w:history="1">
        <w:r w:rsidR="00D74021" w:rsidRPr="00D74021">
          <w:rPr>
            <w:rStyle w:val="affffff7"/>
            <w:noProof/>
          </w:rPr>
          <w:t>4</w:t>
        </w:r>
        <w:r w:rsidR="00D74021">
          <w:rPr>
            <w:rStyle w:val="affffff7"/>
            <w:noProof/>
          </w:rPr>
          <w:t xml:space="preserve"> </w:t>
        </w:r>
        <w:r w:rsidR="00D74021" w:rsidRPr="00D74021">
          <w:rPr>
            <w:rStyle w:val="affffff7"/>
            <w:rFonts w:ascii="Times New Roman" w:hint="eastAsia"/>
            <w:noProof/>
          </w:rPr>
          <w:t xml:space="preserve"> </w:t>
        </w:r>
        <w:r w:rsidR="00D74021" w:rsidRPr="00D74021">
          <w:rPr>
            <w:rStyle w:val="affffff7"/>
            <w:rFonts w:ascii="Times New Roman" w:hint="eastAsia"/>
            <w:noProof/>
          </w:rPr>
          <w:t>生态环境质量评价工作流程</w:t>
        </w:r>
        <w:r w:rsidR="00D74021" w:rsidRPr="00D74021">
          <w:rPr>
            <w:noProof/>
          </w:rPr>
          <w:tab/>
        </w:r>
        <w:r w:rsidR="00D74021" w:rsidRPr="00D74021">
          <w:rPr>
            <w:noProof/>
          </w:rPr>
          <w:fldChar w:fldCharType="begin"/>
        </w:r>
        <w:r w:rsidR="00D74021" w:rsidRPr="00D74021">
          <w:rPr>
            <w:noProof/>
          </w:rPr>
          <w:instrText xml:space="preserve"> PAGEREF _Toc65660670 \h </w:instrText>
        </w:r>
        <w:r w:rsidR="00D74021" w:rsidRPr="00D74021">
          <w:rPr>
            <w:noProof/>
          </w:rPr>
        </w:r>
        <w:r w:rsidR="00D74021" w:rsidRPr="00D74021">
          <w:rPr>
            <w:noProof/>
          </w:rPr>
          <w:fldChar w:fldCharType="separate"/>
        </w:r>
        <w:r w:rsidR="00D74021" w:rsidRPr="00D74021">
          <w:rPr>
            <w:noProof/>
          </w:rPr>
          <w:t>2</w:t>
        </w:r>
        <w:r w:rsidR="00D74021" w:rsidRPr="00D74021">
          <w:rPr>
            <w:noProof/>
          </w:rPr>
          <w:fldChar w:fldCharType="end"/>
        </w:r>
      </w:hyperlink>
    </w:p>
    <w:p w:rsidR="00D74021" w:rsidRPr="00D74021" w:rsidRDefault="00384F6D">
      <w:pPr>
        <w:pStyle w:val="10"/>
        <w:tabs>
          <w:tab w:val="right" w:leader="dot" w:pos="9060"/>
        </w:tabs>
        <w:rPr>
          <w:rFonts w:asciiTheme="minorHAnsi" w:eastAsiaTheme="minorEastAsia" w:hAnsiTheme="minorHAnsi" w:cstheme="minorBidi"/>
          <w:noProof/>
          <w:szCs w:val="22"/>
        </w:rPr>
      </w:pPr>
      <w:hyperlink w:anchor="_Toc65660671" w:history="1">
        <w:r w:rsidR="00D74021" w:rsidRPr="00D74021">
          <w:rPr>
            <w:rStyle w:val="affffff7"/>
            <w:noProof/>
          </w:rPr>
          <w:t>5</w:t>
        </w:r>
        <w:r w:rsidR="00D74021">
          <w:rPr>
            <w:rStyle w:val="affffff7"/>
            <w:noProof/>
          </w:rPr>
          <w:t xml:space="preserve"> </w:t>
        </w:r>
        <w:r w:rsidR="00D74021" w:rsidRPr="00D74021">
          <w:rPr>
            <w:rStyle w:val="affffff7"/>
            <w:rFonts w:ascii="Times New Roman" w:hint="eastAsia"/>
            <w:noProof/>
          </w:rPr>
          <w:t xml:space="preserve"> </w:t>
        </w:r>
        <w:r w:rsidR="00D74021" w:rsidRPr="00D74021">
          <w:rPr>
            <w:rStyle w:val="affffff7"/>
            <w:rFonts w:ascii="Times New Roman" w:hint="eastAsia"/>
            <w:noProof/>
          </w:rPr>
          <w:t>生态环境质量评价指标体系及评价方法</w:t>
        </w:r>
        <w:r w:rsidR="00D74021" w:rsidRPr="00D74021">
          <w:rPr>
            <w:noProof/>
          </w:rPr>
          <w:tab/>
        </w:r>
        <w:r w:rsidR="00D74021" w:rsidRPr="00D74021">
          <w:rPr>
            <w:noProof/>
          </w:rPr>
          <w:fldChar w:fldCharType="begin"/>
        </w:r>
        <w:r w:rsidR="00D74021" w:rsidRPr="00D74021">
          <w:rPr>
            <w:noProof/>
          </w:rPr>
          <w:instrText xml:space="preserve"> PAGEREF _Toc65660671 \h </w:instrText>
        </w:r>
        <w:r w:rsidR="00D74021" w:rsidRPr="00D74021">
          <w:rPr>
            <w:noProof/>
          </w:rPr>
        </w:r>
        <w:r w:rsidR="00D74021" w:rsidRPr="00D74021">
          <w:rPr>
            <w:noProof/>
          </w:rPr>
          <w:fldChar w:fldCharType="separate"/>
        </w:r>
        <w:r w:rsidR="00D74021" w:rsidRPr="00D74021">
          <w:rPr>
            <w:noProof/>
          </w:rPr>
          <w:t>3</w:t>
        </w:r>
        <w:r w:rsidR="00D74021" w:rsidRPr="00D74021">
          <w:rPr>
            <w:noProof/>
          </w:rPr>
          <w:fldChar w:fldCharType="end"/>
        </w:r>
      </w:hyperlink>
    </w:p>
    <w:p w:rsidR="00D74021" w:rsidRPr="00D74021" w:rsidRDefault="00384F6D">
      <w:pPr>
        <w:pStyle w:val="10"/>
        <w:tabs>
          <w:tab w:val="right" w:leader="dot" w:pos="9060"/>
        </w:tabs>
        <w:rPr>
          <w:rFonts w:asciiTheme="minorHAnsi" w:eastAsiaTheme="minorEastAsia" w:hAnsiTheme="minorHAnsi" w:cstheme="minorBidi"/>
          <w:noProof/>
          <w:szCs w:val="22"/>
        </w:rPr>
      </w:pPr>
      <w:hyperlink w:anchor="_Toc65660672" w:history="1">
        <w:r w:rsidR="00D74021" w:rsidRPr="00D74021">
          <w:rPr>
            <w:rStyle w:val="affffff7"/>
            <w:noProof/>
          </w:rPr>
          <w:t>6</w:t>
        </w:r>
        <w:r w:rsidR="00D74021">
          <w:rPr>
            <w:rStyle w:val="affffff7"/>
            <w:noProof/>
          </w:rPr>
          <w:t xml:space="preserve"> </w:t>
        </w:r>
        <w:r w:rsidR="00D74021" w:rsidRPr="00D74021">
          <w:rPr>
            <w:rStyle w:val="affffff7"/>
            <w:rFonts w:ascii="Times New Roman" w:hint="eastAsia"/>
            <w:noProof/>
          </w:rPr>
          <w:t xml:space="preserve"> </w:t>
        </w:r>
        <w:r w:rsidR="00D74021" w:rsidRPr="00D74021">
          <w:rPr>
            <w:rStyle w:val="affffff7"/>
            <w:rFonts w:ascii="Times New Roman" w:hint="eastAsia"/>
            <w:noProof/>
          </w:rPr>
          <w:t>专题生态环境质量评价指标体系及评价方法</w:t>
        </w:r>
        <w:r w:rsidR="00D74021" w:rsidRPr="00D74021">
          <w:rPr>
            <w:noProof/>
          </w:rPr>
          <w:tab/>
        </w:r>
        <w:r w:rsidR="00D74021" w:rsidRPr="00D74021">
          <w:rPr>
            <w:noProof/>
          </w:rPr>
          <w:fldChar w:fldCharType="begin"/>
        </w:r>
        <w:r w:rsidR="00D74021" w:rsidRPr="00D74021">
          <w:rPr>
            <w:noProof/>
          </w:rPr>
          <w:instrText xml:space="preserve"> PAGEREF _Toc65660672 \h </w:instrText>
        </w:r>
        <w:r w:rsidR="00D74021" w:rsidRPr="00D74021">
          <w:rPr>
            <w:noProof/>
          </w:rPr>
        </w:r>
        <w:r w:rsidR="00D74021" w:rsidRPr="00D74021">
          <w:rPr>
            <w:noProof/>
          </w:rPr>
          <w:fldChar w:fldCharType="separate"/>
        </w:r>
        <w:r w:rsidR="00D74021" w:rsidRPr="00D74021">
          <w:rPr>
            <w:noProof/>
          </w:rPr>
          <w:t>5</w:t>
        </w:r>
        <w:r w:rsidR="00D74021" w:rsidRPr="00D74021">
          <w:rPr>
            <w:noProof/>
          </w:rPr>
          <w:fldChar w:fldCharType="end"/>
        </w:r>
      </w:hyperlink>
    </w:p>
    <w:p w:rsidR="00D74021" w:rsidRPr="00D74021" w:rsidRDefault="00384F6D">
      <w:pPr>
        <w:pStyle w:val="10"/>
        <w:tabs>
          <w:tab w:val="right" w:leader="dot" w:pos="9060"/>
        </w:tabs>
        <w:rPr>
          <w:rFonts w:asciiTheme="minorHAnsi" w:eastAsiaTheme="minorEastAsia" w:hAnsiTheme="minorHAnsi" w:cstheme="minorBidi"/>
          <w:noProof/>
          <w:szCs w:val="22"/>
        </w:rPr>
      </w:pPr>
      <w:hyperlink w:anchor="_Toc65660673" w:history="1">
        <w:r w:rsidR="00D74021" w:rsidRPr="00D74021">
          <w:rPr>
            <w:rStyle w:val="affffff7"/>
            <w:rFonts w:ascii="Times New Roman" w:hint="eastAsia"/>
            <w:noProof/>
          </w:rPr>
          <w:t>附录</w:t>
        </w:r>
        <w:r w:rsidR="00D74021">
          <w:rPr>
            <w:rStyle w:val="affffff7"/>
            <w:rFonts w:ascii="Times New Roman" w:hint="eastAsia"/>
            <w:noProof/>
          </w:rPr>
          <w:t>A</w:t>
        </w:r>
        <w:r w:rsidR="00D74021" w:rsidRPr="00D74021">
          <w:rPr>
            <w:rStyle w:val="affffff7"/>
            <w:rFonts w:ascii="Times New Roman" w:hint="eastAsia"/>
            <w:noProof/>
          </w:rPr>
          <w:t>（资料性）</w:t>
        </w:r>
        <w:r w:rsidR="00D74021">
          <w:rPr>
            <w:rStyle w:val="affffff7"/>
            <w:rFonts w:ascii="Times New Roman"/>
            <w:noProof/>
          </w:rPr>
          <w:t xml:space="preserve"> </w:t>
        </w:r>
        <w:r w:rsidR="00D74021" w:rsidRPr="00D74021">
          <w:rPr>
            <w:rStyle w:val="affffff7"/>
            <w:rFonts w:ascii="Times New Roman"/>
            <w:noProof/>
          </w:rPr>
          <w:t xml:space="preserve"> </w:t>
        </w:r>
        <w:r w:rsidR="00D74021" w:rsidRPr="00D74021">
          <w:rPr>
            <w:rStyle w:val="affffff7"/>
            <w:rFonts w:ascii="Times New Roman" w:hint="eastAsia"/>
            <w:noProof/>
          </w:rPr>
          <w:t>指标含义及数据来源</w:t>
        </w:r>
        <w:r w:rsidR="00D74021" w:rsidRPr="00D74021">
          <w:rPr>
            <w:noProof/>
          </w:rPr>
          <w:tab/>
        </w:r>
        <w:r w:rsidR="00D74021" w:rsidRPr="00D74021">
          <w:rPr>
            <w:noProof/>
          </w:rPr>
          <w:fldChar w:fldCharType="begin"/>
        </w:r>
        <w:r w:rsidR="00D74021" w:rsidRPr="00D74021">
          <w:rPr>
            <w:noProof/>
          </w:rPr>
          <w:instrText xml:space="preserve"> PAGEREF _Toc65660673 \h </w:instrText>
        </w:r>
        <w:r w:rsidR="00D74021" w:rsidRPr="00D74021">
          <w:rPr>
            <w:noProof/>
          </w:rPr>
        </w:r>
        <w:r w:rsidR="00D74021" w:rsidRPr="00D74021">
          <w:rPr>
            <w:noProof/>
          </w:rPr>
          <w:fldChar w:fldCharType="separate"/>
        </w:r>
        <w:r w:rsidR="00D74021" w:rsidRPr="00D74021">
          <w:rPr>
            <w:noProof/>
          </w:rPr>
          <w:t>16</w:t>
        </w:r>
        <w:r w:rsidR="00D74021" w:rsidRPr="00D74021">
          <w:rPr>
            <w:noProof/>
          </w:rPr>
          <w:fldChar w:fldCharType="end"/>
        </w:r>
      </w:hyperlink>
    </w:p>
    <w:p w:rsidR="00D74021" w:rsidRPr="00D74021" w:rsidRDefault="00384F6D">
      <w:pPr>
        <w:pStyle w:val="10"/>
        <w:tabs>
          <w:tab w:val="right" w:leader="dot" w:pos="9060"/>
        </w:tabs>
        <w:rPr>
          <w:rFonts w:asciiTheme="minorHAnsi" w:eastAsiaTheme="minorEastAsia" w:hAnsiTheme="minorHAnsi" w:cstheme="minorBidi"/>
          <w:noProof/>
          <w:szCs w:val="22"/>
        </w:rPr>
      </w:pPr>
      <w:hyperlink w:anchor="_Toc65660674" w:history="1">
        <w:r w:rsidR="00D74021" w:rsidRPr="00D74021">
          <w:rPr>
            <w:rStyle w:val="affffff7"/>
            <w:rFonts w:ascii="Times New Roman" w:hint="eastAsia"/>
            <w:noProof/>
          </w:rPr>
          <w:t>附录</w:t>
        </w:r>
        <w:r w:rsidR="00D74021">
          <w:rPr>
            <w:rStyle w:val="affffff7"/>
            <w:rFonts w:ascii="Times New Roman" w:hint="eastAsia"/>
            <w:noProof/>
          </w:rPr>
          <w:t>B</w:t>
        </w:r>
        <w:r w:rsidR="00D74021" w:rsidRPr="00D74021">
          <w:rPr>
            <w:rStyle w:val="affffff7"/>
            <w:rFonts w:ascii="Times New Roman" w:hint="eastAsia"/>
            <w:noProof/>
          </w:rPr>
          <w:t>（规范性）</w:t>
        </w:r>
        <w:r w:rsidR="00D74021">
          <w:rPr>
            <w:rStyle w:val="affffff7"/>
            <w:rFonts w:ascii="Times New Roman"/>
            <w:noProof/>
          </w:rPr>
          <w:t xml:space="preserve"> </w:t>
        </w:r>
        <w:r w:rsidR="00D74021" w:rsidRPr="00D74021">
          <w:rPr>
            <w:rStyle w:val="affffff7"/>
            <w:rFonts w:ascii="Times New Roman"/>
            <w:noProof/>
          </w:rPr>
          <w:t xml:space="preserve"> </w:t>
        </w:r>
        <w:r w:rsidR="00D74021" w:rsidRPr="00D74021">
          <w:rPr>
            <w:rStyle w:val="affffff7"/>
            <w:rFonts w:ascii="Times New Roman" w:hint="eastAsia"/>
            <w:noProof/>
          </w:rPr>
          <w:t>二级指标计算方法</w:t>
        </w:r>
        <w:r w:rsidR="00D74021" w:rsidRPr="00D74021">
          <w:rPr>
            <w:noProof/>
          </w:rPr>
          <w:tab/>
        </w:r>
        <w:r w:rsidR="00D74021" w:rsidRPr="00D74021">
          <w:rPr>
            <w:noProof/>
          </w:rPr>
          <w:fldChar w:fldCharType="begin"/>
        </w:r>
        <w:r w:rsidR="00D74021" w:rsidRPr="00D74021">
          <w:rPr>
            <w:noProof/>
          </w:rPr>
          <w:instrText xml:space="preserve"> PAGEREF _Toc65660674 \h </w:instrText>
        </w:r>
        <w:r w:rsidR="00D74021" w:rsidRPr="00D74021">
          <w:rPr>
            <w:noProof/>
          </w:rPr>
        </w:r>
        <w:r w:rsidR="00D74021" w:rsidRPr="00D74021">
          <w:rPr>
            <w:noProof/>
          </w:rPr>
          <w:fldChar w:fldCharType="separate"/>
        </w:r>
        <w:r w:rsidR="00D74021" w:rsidRPr="00D74021">
          <w:rPr>
            <w:noProof/>
          </w:rPr>
          <w:t>20</w:t>
        </w:r>
        <w:r w:rsidR="00D74021" w:rsidRPr="00D74021">
          <w:rPr>
            <w:noProof/>
          </w:rPr>
          <w:fldChar w:fldCharType="end"/>
        </w:r>
      </w:hyperlink>
    </w:p>
    <w:p w:rsidR="00D74021" w:rsidRPr="00D74021" w:rsidRDefault="00384F6D">
      <w:pPr>
        <w:pStyle w:val="10"/>
        <w:tabs>
          <w:tab w:val="right" w:leader="dot" w:pos="9060"/>
        </w:tabs>
        <w:rPr>
          <w:rFonts w:asciiTheme="minorHAnsi" w:eastAsiaTheme="minorEastAsia" w:hAnsiTheme="minorHAnsi" w:cstheme="minorBidi"/>
          <w:noProof/>
          <w:szCs w:val="22"/>
        </w:rPr>
      </w:pPr>
      <w:hyperlink w:anchor="_Toc65660675" w:history="1">
        <w:r w:rsidR="00D74021" w:rsidRPr="00D74021">
          <w:rPr>
            <w:rStyle w:val="affffff7"/>
            <w:rFonts w:ascii="Times New Roman" w:hint="eastAsia"/>
            <w:noProof/>
          </w:rPr>
          <w:t>附录</w:t>
        </w:r>
        <w:r w:rsidR="00D74021">
          <w:rPr>
            <w:rStyle w:val="affffff7"/>
            <w:rFonts w:ascii="Times New Roman" w:hint="eastAsia"/>
            <w:noProof/>
          </w:rPr>
          <w:t>C</w:t>
        </w:r>
        <w:r w:rsidR="00D74021" w:rsidRPr="00D74021">
          <w:rPr>
            <w:rStyle w:val="affffff7"/>
            <w:rFonts w:ascii="Times New Roman" w:hint="eastAsia"/>
            <w:noProof/>
          </w:rPr>
          <w:t>（资料性）</w:t>
        </w:r>
        <w:r w:rsidR="00D74021">
          <w:rPr>
            <w:rStyle w:val="affffff7"/>
            <w:rFonts w:ascii="Times New Roman"/>
            <w:noProof/>
          </w:rPr>
          <w:t xml:space="preserve"> </w:t>
        </w:r>
        <w:r w:rsidR="00D74021" w:rsidRPr="00D74021">
          <w:rPr>
            <w:noProof/>
          </w:rPr>
          <w:tab/>
        </w:r>
        <w:r w:rsidR="00D74021" w:rsidRPr="00D74021">
          <w:rPr>
            <w:noProof/>
          </w:rPr>
          <w:fldChar w:fldCharType="begin"/>
        </w:r>
        <w:r w:rsidR="00D74021" w:rsidRPr="00D74021">
          <w:rPr>
            <w:noProof/>
          </w:rPr>
          <w:instrText xml:space="preserve"> PAGEREF _Toc65660675 \h </w:instrText>
        </w:r>
        <w:r w:rsidR="00D74021" w:rsidRPr="00D74021">
          <w:rPr>
            <w:noProof/>
          </w:rPr>
        </w:r>
        <w:r w:rsidR="00D74021" w:rsidRPr="00D74021">
          <w:rPr>
            <w:noProof/>
          </w:rPr>
          <w:fldChar w:fldCharType="separate"/>
        </w:r>
        <w:r w:rsidR="00D74021" w:rsidRPr="00D74021">
          <w:rPr>
            <w:noProof/>
          </w:rPr>
          <w:t>26</w:t>
        </w:r>
        <w:r w:rsidR="00D74021" w:rsidRPr="00D74021">
          <w:rPr>
            <w:noProof/>
          </w:rPr>
          <w:fldChar w:fldCharType="end"/>
        </w:r>
      </w:hyperlink>
    </w:p>
    <w:p w:rsidR="00D74021" w:rsidRPr="00D74021" w:rsidRDefault="00384F6D">
      <w:pPr>
        <w:pStyle w:val="10"/>
        <w:tabs>
          <w:tab w:val="right" w:leader="dot" w:pos="9060"/>
        </w:tabs>
        <w:rPr>
          <w:rFonts w:asciiTheme="minorHAnsi" w:eastAsiaTheme="minorEastAsia" w:hAnsiTheme="minorHAnsi" w:cstheme="minorBidi"/>
          <w:noProof/>
          <w:szCs w:val="22"/>
        </w:rPr>
      </w:pPr>
      <w:hyperlink w:anchor="_Toc65660676" w:history="1">
        <w:r w:rsidR="00D74021" w:rsidRPr="00D74021">
          <w:rPr>
            <w:rStyle w:val="affffff7"/>
            <w:rFonts w:ascii="Times New Roman" w:hint="eastAsia"/>
            <w:noProof/>
          </w:rPr>
          <w:t>生态环境质量评价参考性指标体系及指标含义</w:t>
        </w:r>
        <w:r w:rsidR="00D74021" w:rsidRPr="00D74021">
          <w:rPr>
            <w:noProof/>
          </w:rPr>
          <w:tab/>
        </w:r>
        <w:r w:rsidR="00D74021" w:rsidRPr="00D74021">
          <w:rPr>
            <w:noProof/>
          </w:rPr>
          <w:fldChar w:fldCharType="begin"/>
        </w:r>
        <w:r w:rsidR="00D74021" w:rsidRPr="00D74021">
          <w:rPr>
            <w:noProof/>
          </w:rPr>
          <w:instrText xml:space="preserve"> PAGEREF _Toc65660676 \h </w:instrText>
        </w:r>
        <w:r w:rsidR="00D74021" w:rsidRPr="00D74021">
          <w:rPr>
            <w:noProof/>
          </w:rPr>
        </w:r>
        <w:r w:rsidR="00D74021" w:rsidRPr="00D74021">
          <w:rPr>
            <w:noProof/>
          </w:rPr>
          <w:fldChar w:fldCharType="separate"/>
        </w:r>
        <w:r w:rsidR="00D74021" w:rsidRPr="00D74021">
          <w:rPr>
            <w:noProof/>
          </w:rPr>
          <w:t>26</w:t>
        </w:r>
        <w:r w:rsidR="00D74021" w:rsidRPr="00D74021">
          <w:rPr>
            <w:noProof/>
          </w:rPr>
          <w:fldChar w:fldCharType="end"/>
        </w:r>
      </w:hyperlink>
    </w:p>
    <w:p w:rsidR="00D74021" w:rsidRPr="00D74021" w:rsidRDefault="00384F6D">
      <w:pPr>
        <w:pStyle w:val="10"/>
        <w:tabs>
          <w:tab w:val="right" w:leader="dot" w:pos="9060"/>
        </w:tabs>
        <w:rPr>
          <w:rFonts w:asciiTheme="minorHAnsi" w:eastAsiaTheme="minorEastAsia" w:hAnsiTheme="minorHAnsi" w:cstheme="minorBidi"/>
          <w:noProof/>
          <w:szCs w:val="22"/>
        </w:rPr>
      </w:pPr>
      <w:hyperlink w:anchor="_Toc65660677" w:history="1">
        <w:r w:rsidR="00D74021" w:rsidRPr="00D74021">
          <w:rPr>
            <w:rStyle w:val="affffff7"/>
            <w:rFonts w:ascii="Times New Roman" w:hint="eastAsia"/>
            <w:noProof/>
          </w:rPr>
          <w:t>附录</w:t>
        </w:r>
        <w:r w:rsidR="00D74021">
          <w:rPr>
            <w:rStyle w:val="affffff7"/>
            <w:rFonts w:ascii="Times New Roman" w:hint="eastAsia"/>
            <w:noProof/>
          </w:rPr>
          <w:t>D</w:t>
        </w:r>
        <w:r w:rsidR="00D74021" w:rsidRPr="00D74021">
          <w:rPr>
            <w:rStyle w:val="affffff7"/>
            <w:rFonts w:ascii="Times New Roman" w:hint="eastAsia"/>
            <w:noProof/>
          </w:rPr>
          <w:t>（资料性）</w:t>
        </w:r>
        <w:r w:rsidR="00D74021">
          <w:rPr>
            <w:rStyle w:val="affffff7"/>
            <w:rFonts w:ascii="Times New Roman"/>
            <w:noProof/>
          </w:rPr>
          <w:t xml:space="preserve"> </w:t>
        </w:r>
        <w:r w:rsidR="00D74021" w:rsidRPr="00D74021">
          <w:rPr>
            <w:rStyle w:val="affffff7"/>
            <w:rFonts w:ascii="Times New Roman"/>
            <w:noProof/>
          </w:rPr>
          <w:t xml:space="preserve"> </w:t>
        </w:r>
        <w:r w:rsidR="00D74021" w:rsidRPr="00D74021">
          <w:rPr>
            <w:rStyle w:val="affffff7"/>
            <w:rFonts w:ascii="Times New Roman" w:hint="eastAsia"/>
            <w:noProof/>
          </w:rPr>
          <w:t>城市建成区生态环境质量评价参考性指标体系及指标含义</w:t>
        </w:r>
        <w:r w:rsidR="00D74021" w:rsidRPr="00D74021">
          <w:rPr>
            <w:noProof/>
          </w:rPr>
          <w:tab/>
        </w:r>
        <w:r w:rsidR="00D74021" w:rsidRPr="00D74021">
          <w:rPr>
            <w:noProof/>
          </w:rPr>
          <w:fldChar w:fldCharType="begin"/>
        </w:r>
        <w:r w:rsidR="00D74021" w:rsidRPr="00D74021">
          <w:rPr>
            <w:noProof/>
          </w:rPr>
          <w:instrText xml:space="preserve"> PAGEREF _Toc65660677 \h </w:instrText>
        </w:r>
        <w:r w:rsidR="00D74021" w:rsidRPr="00D74021">
          <w:rPr>
            <w:noProof/>
          </w:rPr>
        </w:r>
        <w:r w:rsidR="00D74021" w:rsidRPr="00D74021">
          <w:rPr>
            <w:noProof/>
          </w:rPr>
          <w:fldChar w:fldCharType="separate"/>
        </w:r>
        <w:r w:rsidR="00D74021" w:rsidRPr="00D74021">
          <w:rPr>
            <w:noProof/>
          </w:rPr>
          <w:t>28</w:t>
        </w:r>
        <w:r w:rsidR="00D74021" w:rsidRPr="00D74021">
          <w:rPr>
            <w:noProof/>
          </w:rPr>
          <w:fldChar w:fldCharType="end"/>
        </w:r>
      </w:hyperlink>
    </w:p>
    <w:p w:rsidR="00D74021" w:rsidRPr="00D74021" w:rsidRDefault="00384F6D">
      <w:pPr>
        <w:pStyle w:val="10"/>
        <w:tabs>
          <w:tab w:val="right" w:leader="dot" w:pos="9060"/>
        </w:tabs>
        <w:rPr>
          <w:rFonts w:asciiTheme="minorHAnsi" w:eastAsiaTheme="minorEastAsia" w:hAnsiTheme="minorHAnsi" w:cstheme="minorBidi"/>
          <w:noProof/>
          <w:szCs w:val="22"/>
        </w:rPr>
      </w:pPr>
      <w:hyperlink w:anchor="_Toc65660678" w:history="1">
        <w:r w:rsidR="00D74021" w:rsidRPr="00D74021">
          <w:rPr>
            <w:rStyle w:val="affffff7"/>
            <w:rFonts w:ascii="Times New Roman" w:hint="eastAsia"/>
            <w:noProof/>
          </w:rPr>
          <w:t>附录</w:t>
        </w:r>
        <w:r w:rsidR="00D74021">
          <w:rPr>
            <w:rStyle w:val="affffff7"/>
            <w:rFonts w:ascii="Times New Roman" w:hint="eastAsia"/>
            <w:noProof/>
          </w:rPr>
          <w:t>E</w:t>
        </w:r>
        <w:r w:rsidR="00D74021" w:rsidRPr="00D74021">
          <w:rPr>
            <w:rStyle w:val="affffff7"/>
            <w:rFonts w:ascii="Times New Roman" w:hint="eastAsia"/>
            <w:noProof/>
          </w:rPr>
          <w:t>（资料性）</w:t>
        </w:r>
        <w:r w:rsidR="00D74021">
          <w:rPr>
            <w:rStyle w:val="affffff7"/>
            <w:rFonts w:ascii="Times New Roman"/>
            <w:noProof/>
          </w:rPr>
          <w:t xml:space="preserve"> </w:t>
        </w:r>
        <w:r w:rsidR="00D74021" w:rsidRPr="00D74021">
          <w:rPr>
            <w:rStyle w:val="affffff7"/>
            <w:rFonts w:ascii="Times New Roman"/>
            <w:noProof/>
          </w:rPr>
          <w:t xml:space="preserve"> </w:t>
        </w:r>
        <w:r w:rsidR="00D74021" w:rsidRPr="00D74021">
          <w:rPr>
            <w:rStyle w:val="affffff7"/>
            <w:rFonts w:ascii="Times New Roman" w:hint="eastAsia"/>
            <w:noProof/>
          </w:rPr>
          <w:t>生态保护红线及其他生态空间生态环境质量评价参考性指标体系及指标含义</w:t>
        </w:r>
        <w:r w:rsidR="00D74021" w:rsidRPr="00D74021">
          <w:rPr>
            <w:noProof/>
          </w:rPr>
          <w:tab/>
        </w:r>
        <w:r w:rsidR="00D74021" w:rsidRPr="00D74021">
          <w:rPr>
            <w:noProof/>
          </w:rPr>
          <w:fldChar w:fldCharType="begin"/>
        </w:r>
        <w:r w:rsidR="00D74021" w:rsidRPr="00D74021">
          <w:rPr>
            <w:noProof/>
          </w:rPr>
          <w:instrText xml:space="preserve"> PAGEREF _Toc65660678 \h </w:instrText>
        </w:r>
        <w:r w:rsidR="00D74021" w:rsidRPr="00D74021">
          <w:rPr>
            <w:noProof/>
          </w:rPr>
        </w:r>
        <w:r w:rsidR="00D74021" w:rsidRPr="00D74021">
          <w:rPr>
            <w:noProof/>
          </w:rPr>
          <w:fldChar w:fldCharType="separate"/>
        </w:r>
        <w:r w:rsidR="00D74021" w:rsidRPr="00D74021">
          <w:rPr>
            <w:noProof/>
          </w:rPr>
          <w:t>29</w:t>
        </w:r>
        <w:r w:rsidR="00D74021" w:rsidRPr="00D74021">
          <w:rPr>
            <w:noProof/>
          </w:rPr>
          <w:fldChar w:fldCharType="end"/>
        </w:r>
      </w:hyperlink>
    </w:p>
    <w:p w:rsidR="00D74021" w:rsidRPr="00D74021" w:rsidRDefault="00384F6D">
      <w:pPr>
        <w:pStyle w:val="10"/>
        <w:tabs>
          <w:tab w:val="right" w:leader="dot" w:pos="9060"/>
        </w:tabs>
        <w:rPr>
          <w:rFonts w:asciiTheme="minorHAnsi" w:eastAsiaTheme="minorEastAsia" w:hAnsiTheme="minorHAnsi" w:cstheme="minorBidi"/>
          <w:noProof/>
          <w:szCs w:val="22"/>
        </w:rPr>
      </w:pPr>
      <w:hyperlink w:anchor="_Toc65660679" w:history="1">
        <w:r w:rsidR="00D74021" w:rsidRPr="00D74021">
          <w:rPr>
            <w:rStyle w:val="affffff7"/>
            <w:rFonts w:ascii="Times New Roman" w:hint="eastAsia"/>
            <w:noProof/>
          </w:rPr>
          <w:t>附录</w:t>
        </w:r>
        <w:r w:rsidR="00D74021">
          <w:rPr>
            <w:rStyle w:val="affffff7"/>
            <w:rFonts w:ascii="Times New Roman" w:hint="eastAsia"/>
            <w:noProof/>
          </w:rPr>
          <w:t>F</w:t>
        </w:r>
        <w:r w:rsidR="00D74021" w:rsidRPr="00D74021">
          <w:rPr>
            <w:rStyle w:val="affffff7"/>
            <w:rFonts w:ascii="Times New Roman" w:hint="eastAsia"/>
            <w:noProof/>
          </w:rPr>
          <w:t>（资料性）</w:t>
        </w:r>
        <w:r w:rsidR="00D74021">
          <w:rPr>
            <w:rStyle w:val="affffff7"/>
            <w:rFonts w:ascii="Times New Roman"/>
            <w:noProof/>
          </w:rPr>
          <w:t xml:space="preserve"> </w:t>
        </w:r>
        <w:r w:rsidR="00D74021" w:rsidRPr="00D74021">
          <w:rPr>
            <w:rStyle w:val="affffff7"/>
            <w:rFonts w:ascii="Times New Roman"/>
            <w:noProof/>
          </w:rPr>
          <w:t xml:space="preserve"> </w:t>
        </w:r>
        <w:r w:rsidR="00D74021" w:rsidRPr="00D74021">
          <w:rPr>
            <w:rStyle w:val="affffff7"/>
            <w:rFonts w:ascii="Times New Roman" w:hint="eastAsia"/>
            <w:noProof/>
          </w:rPr>
          <w:t>重点生态工程生态环境质量评价参考性指标体系及指标含义</w:t>
        </w:r>
        <w:r w:rsidR="00D74021" w:rsidRPr="00D74021">
          <w:rPr>
            <w:noProof/>
          </w:rPr>
          <w:tab/>
        </w:r>
        <w:r w:rsidR="00D74021" w:rsidRPr="00D74021">
          <w:rPr>
            <w:noProof/>
          </w:rPr>
          <w:fldChar w:fldCharType="begin"/>
        </w:r>
        <w:r w:rsidR="00D74021" w:rsidRPr="00D74021">
          <w:rPr>
            <w:noProof/>
          </w:rPr>
          <w:instrText xml:space="preserve"> PAGEREF _Toc65660679 \h </w:instrText>
        </w:r>
        <w:r w:rsidR="00D74021" w:rsidRPr="00D74021">
          <w:rPr>
            <w:noProof/>
          </w:rPr>
        </w:r>
        <w:r w:rsidR="00D74021" w:rsidRPr="00D74021">
          <w:rPr>
            <w:noProof/>
          </w:rPr>
          <w:fldChar w:fldCharType="separate"/>
        </w:r>
        <w:r w:rsidR="00D74021" w:rsidRPr="00D74021">
          <w:rPr>
            <w:noProof/>
          </w:rPr>
          <w:t>30</w:t>
        </w:r>
        <w:r w:rsidR="00D74021" w:rsidRPr="00D74021">
          <w:rPr>
            <w:noProof/>
          </w:rPr>
          <w:fldChar w:fldCharType="end"/>
        </w:r>
      </w:hyperlink>
    </w:p>
    <w:p w:rsidR="00D74021" w:rsidRPr="00D74021" w:rsidRDefault="00D74021" w:rsidP="00D74021">
      <w:pPr>
        <w:pStyle w:val="afffffc"/>
        <w:spacing w:after="360"/>
        <w:sectPr w:rsidR="00D74021" w:rsidRPr="00D74021" w:rsidSect="00D74021">
          <w:headerReference w:type="even" r:id="rId16"/>
          <w:headerReference w:type="default" r:id="rId17"/>
          <w:footerReference w:type="default" r:id="rId18"/>
          <w:pgSz w:w="11906" w:h="16838" w:code="9"/>
          <w:pgMar w:top="1871" w:right="1134" w:bottom="1134" w:left="1418" w:header="1418" w:footer="1134" w:gutter="284"/>
          <w:pgNumType w:fmt="upperRoman" w:start="1"/>
          <w:cols w:space="425"/>
          <w:formProt w:val="0"/>
          <w:docGrid w:linePitch="312"/>
        </w:sectPr>
      </w:pPr>
      <w:r w:rsidRPr="00D74021">
        <w:fldChar w:fldCharType="end"/>
      </w:r>
    </w:p>
    <w:p w:rsidR="00E11E0F" w:rsidRPr="00221507" w:rsidRDefault="00E11E0F" w:rsidP="00A7162B">
      <w:pPr>
        <w:pStyle w:val="a6"/>
        <w:snapToGrid w:val="0"/>
        <w:spacing w:after="360"/>
        <w:rPr>
          <w:rFonts w:ascii="Times New Roman"/>
        </w:rPr>
      </w:pPr>
      <w:bookmarkStart w:id="26" w:name="_Toc65660665"/>
      <w:bookmarkStart w:id="27" w:name="BookMark2"/>
      <w:bookmarkEnd w:id="21"/>
      <w:r w:rsidRPr="00221507">
        <w:rPr>
          <w:rFonts w:ascii="Times New Roman" w:hint="eastAsia"/>
          <w:spacing w:val="320"/>
        </w:rPr>
        <w:lastRenderedPageBreak/>
        <w:t>前</w:t>
      </w:r>
      <w:r w:rsidRPr="00221507">
        <w:rPr>
          <w:rFonts w:ascii="Times New Roman" w:hint="eastAsia"/>
        </w:rPr>
        <w:t>言</w:t>
      </w:r>
      <w:bookmarkEnd w:id="22"/>
      <w:bookmarkEnd w:id="23"/>
      <w:bookmarkEnd w:id="24"/>
      <w:bookmarkEnd w:id="25"/>
      <w:bookmarkEnd w:id="26"/>
    </w:p>
    <w:p w:rsidR="00E11E0F" w:rsidRPr="00FF6942" w:rsidRDefault="00E11E0F" w:rsidP="00E11E0F">
      <w:pPr>
        <w:pStyle w:val="affff6"/>
        <w:ind w:firstLine="420"/>
        <w:rPr>
          <w:rFonts w:ascii="Times New Roman"/>
        </w:rPr>
      </w:pPr>
      <w:bookmarkStart w:id="28" w:name="OLE_LINK5"/>
      <w:bookmarkStart w:id="29" w:name="OLE_LINK6"/>
      <w:r w:rsidRPr="00FF6942">
        <w:rPr>
          <w:rFonts w:ascii="Times New Roman"/>
        </w:rPr>
        <w:t>本文件按照</w:t>
      </w:r>
      <w:r w:rsidRPr="00FF6942">
        <w:rPr>
          <w:rFonts w:ascii="Times New Roman"/>
        </w:rPr>
        <w:t>GB/T 1.1—2020</w:t>
      </w:r>
      <w:r w:rsidRPr="00FF6942">
        <w:rPr>
          <w:rFonts w:ascii="Times New Roman"/>
        </w:rPr>
        <w:t>《标准化工作导则第</w:t>
      </w:r>
      <w:r w:rsidRPr="00FF6942">
        <w:rPr>
          <w:rFonts w:ascii="Times New Roman"/>
        </w:rPr>
        <w:t>1</w:t>
      </w:r>
      <w:r w:rsidRPr="00FF6942">
        <w:rPr>
          <w:rFonts w:ascii="Times New Roman"/>
        </w:rPr>
        <w:t>部分：标准化文件的结构和起草规则》的规定起草。</w:t>
      </w:r>
    </w:p>
    <w:bookmarkEnd w:id="28"/>
    <w:bookmarkEnd w:id="29"/>
    <w:p w:rsidR="00E11E0F" w:rsidRPr="00FF6942" w:rsidRDefault="00542C52" w:rsidP="00BF5341">
      <w:pPr>
        <w:pStyle w:val="affff6"/>
        <w:ind w:firstLine="420"/>
        <w:rPr>
          <w:rFonts w:ascii="Times New Roman"/>
        </w:rPr>
      </w:pPr>
      <w:r w:rsidRPr="00FF6942">
        <w:rPr>
          <w:rFonts w:ascii="Times New Roman"/>
        </w:rPr>
        <w:t>本</w:t>
      </w:r>
      <w:r w:rsidR="00F0159C" w:rsidRPr="00FF6942">
        <w:rPr>
          <w:rFonts w:ascii="Times New Roman"/>
        </w:rPr>
        <w:t>文件</w:t>
      </w:r>
      <w:r w:rsidR="00E11E0F" w:rsidRPr="00FF6942">
        <w:rPr>
          <w:rFonts w:ascii="Times New Roman"/>
        </w:rPr>
        <w:t>由</w:t>
      </w:r>
      <w:r w:rsidR="00BF5341" w:rsidRPr="00FF6942">
        <w:rPr>
          <w:rFonts w:ascii="Times New Roman"/>
        </w:rPr>
        <w:t>北京市生态环境局</w:t>
      </w:r>
      <w:r w:rsidR="00E11E0F" w:rsidRPr="00FF6942">
        <w:rPr>
          <w:rFonts w:ascii="Times New Roman"/>
        </w:rPr>
        <w:t>提出</w:t>
      </w:r>
      <w:r w:rsidR="00BF5341" w:rsidRPr="00FF6942">
        <w:rPr>
          <w:rFonts w:ascii="Times New Roman"/>
        </w:rPr>
        <w:t>并</w:t>
      </w:r>
      <w:r w:rsidR="00E11E0F" w:rsidRPr="00FF6942">
        <w:rPr>
          <w:rFonts w:ascii="Times New Roman"/>
        </w:rPr>
        <w:t>归口。</w:t>
      </w:r>
    </w:p>
    <w:p w:rsidR="00BF5341" w:rsidRPr="00FF6942" w:rsidRDefault="005B4680" w:rsidP="00BF5341">
      <w:pPr>
        <w:pStyle w:val="affff6"/>
        <w:ind w:firstLine="420"/>
        <w:rPr>
          <w:rFonts w:ascii="Times New Roman"/>
        </w:rPr>
      </w:pPr>
      <w:r w:rsidRPr="00FF6942">
        <w:rPr>
          <w:rFonts w:ascii="Times New Roman"/>
        </w:rPr>
        <w:t>本</w:t>
      </w:r>
      <w:r w:rsidR="00F0159C" w:rsidRPr="00FF6942">
        <w:rPr>
          <w:rFonts w:ascii="Times New Roman"/>
        </w:rPr>
        <w:t>文件</w:t>
      </w:r>
      <w:r w:rsidRPr="00FF6942">
        <w:rPr>
          <w:rFonts w:ascii="Times New Roman"/>
        </w:rPr>
        <w:t>由北京市生态环境局组织实施</w:t>
      </w:r>
      <w:r w:rsidR="00BF5341" w:rsidRPr="00FF6942">
        <w:rPr>
          <w:rFonts w:ascii="Times New Roman"/>
        </w:rPr>
        <w:t>。</w:t>
      </w:r>
    </w:p>
    <w:p w:rsidR="00BF5341" w:rsidRPr="00FF6942" w:rsidRDefault="00BF5341" w:rsidP="00E11E0F">
      <w:pPr>
        <w:pStyle w:val="affff6"/>
        <w:ind w:firstLine="420"/>
        <w:rPr>
          <w:rFonts w:ascii="Times New Roman"/>
        </w:rPr>
      </w:pPr>
      <w:r w:rsidRPr="00FF6942">
        <w:rPr>
          <w:rFonts w:ascii="Times New Roman"/>
        </w:rPr>
        <w:t>本</w:t>
      </w:r>
      <w:r w:rsidR="00F0159C" w:rsidRPr="00FF6942">
        <w:rPr>
          <w:rFonts w:ascii="Times New Roman"/>
        </w:rPr>
        <w:t>文件</w:t>
      </w:r>
      <w:r w:rsidRPr="00FF6942">
        <w:rPr>
          <w:rFonts w:ascii="Times New Roman"/>
        </w:rPr>
        <w:t>主要起草单位：中国科学院生态环境研究中心、北京市生态环境监测中心、北京市环境保护科学研究院。</w:t>
      </w:r>
    </w:p>
    <w:p w:rsidR="00E11E0F" w:rsidRPr="00FF6942" w:rsidRDefault="00E11E0F" w:rsidP="00E11E0F">
      <w:pPr>
        <w:pStyle w:val="affff6"/>
        <w:ind w:firstLine="420"/>
        <w:rPr>
          <w:rFonts w:ascii="Times New Roman"/>
        </w:rPr>
      </w:pPr>
    </w:p>
    <w:p w:rsidR="000D1DFF" w:rsidRPr="00FF6942" w:rsidRDefault="000D1DFF" w:rsidP="00E11E0F">
      <w:pPr>
        <w:pStyle w:val="affff6"/>
        <w:ind w:firstLine="420"/>
        <w:rPr>
          <w:rFonts w:ascii="Times New Roman"/>
        </w:rPr>
      </w:pPr>
    </w:p>
    <w:p w:rsidR="00E11E0F" w:rsidRPr="00FF6942" w:rsidRDefault="00E11E0F" w:rsidP="00E11E0F">
      <w:pPr>
        <w:pStyle w:val="affff6"/>
        <w:ind w:firstLine="420"/>
        <w:rPr>
          <w:rFonts w:ascii="Times New Roman"/>
        </w:rPr>
      </w:pPr>
    </w:p>
    <w:p w:rsidR="00E11E0F" w:rsidRPr="00FF6942" w:rsidRDefault="00E11E0F" w:rsidP="00E11E0F">
      <w:pPr>
        <w:pStyle w:val="affff6"/>
        <w:ind w:firstLine="420"/>
        <w:rPr>
          <w:rFonts w:ascii="Times New Roman"/>
        </w:rPr>
        <w:sectPr w:rsidR="00E11E0F" w:rsidRPr="00FF6942" w:rsidSect="007D58ED">
          <w:pgSz w:w="11906" w:h="16838" w:code="9"/>
          <w:pgMar w:top="1871" w:right="1134" w:bottom="1134" w:left="1418" w:header="1418" w:footer="1134" w:gutter="284"/>
          <w:pgNumType w:fmt="upperRoman"/>
          <w:cols w:space="425"/>
          <w:formProt w:val="0"/>
          <w:docGrid w:linePitch="312"/>
        </w:sectPr>
      </w:pPr>
    </w:p>
    <w:p w:rsidR="00E11E0F" w:rsidRPr="00FF6942" w:rsidRDefault="00E11E0F" w:rsidP="00A7162B">
      <w:pPr>
        <w:pStyle w:val="a6"/>
        <w:snapToGrid w:val="0"/>
        <w:spacing w:after="360"/>
        <w:rPr>
          <w:rFonts w:ascii="Times New Roman"/>
        </w:rPr>
      </w:pPr>
      <w:bookmarkStart w:id="30" w:name="_Toc55993390"/>
      <w:bookmarkStart w:id="31" w:name="_Toc63245040"/>
      <w:bookmarkStart w:id="32" w:name="_Toc63429719"/>
      <w:bookmarkStart w:id="33" w:name="_Toc65570457"/>
      <w:bookmarkStart w:id="34" w:name="_Toc65660666"/>
      <w:bookmarkStart w:id="35" w:name="BookMark3"/>
      <w:bookmarkEnd w:id="27"/>
      <w:r w:rsidRPr="00FF6942">
        <w:rPr>
          <w:rFonts w:ascii="Times New Roman"/>
          <w:spacing w:val="320"/>
        </w:rPr>
        <w:lastRenderedPageBreak/>
        <w:t>引</w:t>
      </w:r>
      <w:r w:rsidRPr="00FF6942">
        <w:rPr>
          <w:rFonts w:ascii="Times New Roman"/>
        </w:rPr>
        <w:t>言</w:t>
      </w:r>
      <w:bookmarkEnd w:id="30"/>
      <w:bookmarkEnd w:id="31"/>
      <w:bookmarkEnd w:id="32"/>
      <w:bookmarkEnd w:id="33"/>
      <w:bookmarkEnd w:id="34"/>
    </w:p>
    <w:p w:rsidR="00E11E0F" w:rsidRPr="00FF6942" w:rsidRDefault="00BF5341" w:rsidP="00E11E0F">
      <w:pPr>
        <w:pStyle w:val="affff6"/>
        <w:ind w:firstLine="420"/>
        <w:rPr>
          <w:rFonts w:ascii="Times New Roman"/>
        </w:rPr>
      </w:pPr>
      <w:r w:rsidRPr="00FF6942">
        <w:rPr>
          <w:rFonts w:ascii="Times New Roman"/>
        </w:rPr>
        <w:t>为建立健全北京市生态环境质量评价制度，落实《北京城市总体规划（</w:t>
      </w:r>
      <w:r w:rsidRPr="00FF6942">
        <w:rPr>
          <w:rFonts w:ascii="Times New Roman"/>
        </w:rPr>
        <w:t>2016</w:t>
      </w:r>
      <w:r w:rsidRPr="00FF6942">
        <w:rPr>
          <w:rFonts w:ascii="Times New Roman"/>
        </w:rPr>
        <w:t>年</w:t>
      </w:r>
      <w:r w:rsidRPr="00FF6942">
        <w:rPr>
          <w:rFonts w:ascii="Times New Roman"/>
        </w:rPr>
        <w:t>-2035</w:t>
      </w:r>
      <w:r w:rsidRPr="00FF6942">
        <w:rPr>
          <w:rFonts w:ascii="Times New Roman"/>
        </w:rPr>
        <w:t>年）》生态环境评估要求，评价</w:t>
      </w:r>
      <w:r w:rsidR="0077436B" w:rsidRPr="00FF6942">
        <w:rPr>
          <w:rFonts w:ascii="Times New Roman"/>
        </w:rPr>
        <w:t>北京市</w:t>
      </w:r>
      <w:r w:rsidRPr="00FF6942">
        <w:rPr>
          <w:rFonts w:ascii="Times New Roman"/>
        </w:rPr>
        <w:t>生态环境质量</w:t>
      </w:r>
      <w:r w:rsidR="00AC2101" w:rsidRPr="00FF6942">
        <w:rPr>
          <w:rFonts w:ascii="Times New Roman"/>
        </w:rPr>
        <w:t>、动态过程</w:t>
      </w:r>
      <w:r w:rsidRPr="00FF6942">
        <w:rPr>
          <w:rFonts w:ascii="Times New Roman"/>
        </w:rPr>
        <w:t>及变化趋势，推动首都生态环境质量改善，促进首都生态文明建设，制定本</w:t>
      </w:r>
      <w:r w:rsidR="00F0159C" w:rsidRPr="00FF6942">
        <w:rPr>
          <w:rFonts w:ascii="Times New Roman"/>
        </w:rPr>
        <w:t>文件</w:t>
      </w:r>
      <w:r w:rsidRPr="00FF6942">
        <w:rPr>
          <w:rFonts w:ascii="Times New Roman"/>
        </w:rPr>
        <w:t>。</w:t>
      </w:r>
    </w:p>
    <w:p w:rsidR="00E11E0F" w:rsidRPr="00FF6942" w:rsidRDefault="00E11E0F" w:rsidP="00D2101E">
      <w:pPr>
        <w:pStyle w:val="affff6"/>
        <w:ind w:firstLineChars="95" w:firstLine="199"/>
        <w:rPr>
          <w:rFonts w:ascii="Times New Roman"/>
        </w:rPr>
        <w:sectPr w:rsidR="00E11E0F" w:rsidRPr="00FF6942" w:rsidSect="00E54349">
          <w:pgSz w:w="11906" w:h="16838" w:code="9"/>
          <w:pgMar w:top="1418" w:right="1134" w:bottom="1134" w:left="1418" w:header="1418" w:footer="1134" w:gutter="284"/>
          <w:pgNumType w:fmt="upperRoman"/>
          <w:cols w:space="425"/>
          <w:formProt w:val="0"/>
          <w:docGrid w:linePitch="312"/>
        </w:sectPr>
      </w:pPr>
    </w:p>
    <w:p w:rsidR="00894836" w:rsidRPr="00FF6942" w:rsidRDefault="00894836" w:rsidP="00093D25">
      <w:pPr>
        <w:spacing w:line="20" w:lineRule="exact"/>
        <w:jc w:val="center"/>
        <w:rPr>
          <w:rFonts w:ascii="Times New Roman" w:eastAsia="黑体" w:hAnsi="Times New Roman"/>
          <w:sz w:val="32"/>
          <w:szCs w:val="32"/>
        </w:rPr>
      </w:pPr>
      <w:bookmarkStart w:id="36" w:name="BookMark4"/>
      <w:bookmarkEnd w:id="35"/>
    </w:p>
    <w:p w:rsidR="00894836" w:rsidRPr="00FF6942"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D48C0893E2E54B8D97A04A37950C5053"/>
        </w:placeholder>
      </w:sdtPr>
      <w:sdtContent>
        <w:bookmarkStart w:id="37" w:name="NEW_STAND_NAME" w:displacedByCustomXml="prev"/>
        <w:p w:rsidR="00F26B7E" w:rsidRPr="00FF6942" w:rsidRDefault="005B4680" w:rsidP="00B2023C">
          <w:pPr>
            <w:pStyle w:val="afffffffff1"/>
            <w:spacing w:beforeLines="0" w:after="680" w:line="240" w:lineRule="auto"/>
            <w:rPr>
              <w:rFonts w:ascii="Times New Roman" w:hAnsi="Times New Roman"/>
            </w:rPr>
          </w:pPr>
          <w:r w:rsidRPr="00FF6942">
            <w:rPr>
              <w:rFonts w:ascii="Times New Roman" w:hAnsi="Times New Roman"/>
            </w:rPr>
            <w:t>生态环境质量评价技术规范</w:t>
          </w:r>
        </w:p>
      </w:sdtContent>
    </w:sdt>
    <w:bookmarkEnd w:id="37" w:displacedByCustomXml="prev"/>
    <w:p w:rsidR="00E2552F" w:rsidRPr="00FF6942" w:rsidRDefault="00E2552F" w:rsidP="00380CE6">
      <w:pPr>
        <w:pStyle w:val="affc"/>
        <w:spacing w:before="240" w:after="240"/>
        <w:rPr>
          <w:rFonts w:ascii="Times New Roman"/>
        </w:rPr>
      </w:pPr>
      <w:bookmarkStart w:id="38" w:name="_Toc17233325"/>
      <w:bookmarkStart w:id="39" w:name="_Toc17233333"/>
      <w:bookmarkStart w:id="40" w:name="_Toc24884211"/>
      <w:bookmarkStart w:id="41" w:name="_Toc24884218"/>
      <w:bookmarkStart w:id="42" w:name="_Toc26648465"/>
      <w:bookmarkStart w:id="43" w:name="_Toc26718930"/>
      <w:bookmarkStart w:id="44" w:name="_Toc26986530"/>
      <w:bookmarkStart w:id="45" w:name="_Toc26986771"/>
      <w:bookmarkStart w:id="46" w:name="_Toc55993391"/>
      <w:bookmarkStart w:id="47" w:name="_Toc63245041"/>
      <w:bookmarkStart w:id="48" w:name="_Toc63429720"/>
      <w:bookmarkStart w:id="49" w:name="_Toc65570458"/>
      <w:bookmarkStart w:id="50" w:name="_Toc65660667"/>
      <w:r w:rsidRPr="00FF6942">
        <w:rPr>
          <w:rFonts w:ascii="Times New Roman"/>
        </w:rPr>
        <w:t>范围</w:t>
      </w:r>
      <w:bookmarkEnd w:id="38"/>
      <w:bookmarkEnd w:id="39"/>
      <w:bookmarkEnd w:id="40"/>
      <w:bookmarkEnd w:id="41"/>
      <w:bookmarkEnd w:id="42"/>
      <w:bookmarkEnd w:id="43"/>
      <w:bookmarkEnd w:id="44"/>
      <w:bookmarkEnd w:id="45"/>
      <w:bookmarkEnd w:id="46"/>
      <w:bookmarkEnd w:id="47"/>
      <w:bookmarkEnd w:id="48"/>
      <w:bookmarkEnd w:id="49"/>
      <w:bookmarkEnd w:id="50"/>
    </w:p>
    <w:p w:rsidR="000D67B6" w:rsidRPr="00FF6942" w:rsidRDefault="000D67B6" w:rsidP="000D67B6">
      <w:pPr>
        <w:pStyle w:val="affff6"/>
        <w:ind w:firstLine="420"/>
        <w:rPr>
          <w:rFonts w:ascii="Times New Roman"/>
        </w:rPr>
      </w:pPr>
      <w:bookmarkStart w:id="51" w:name="_Toc17233326"/>
      <w:bookmarkStart w:id="52" w:name="_Toc17233334"/>
      <w:bookmarkStart w:id="53" w:name="_Toc24884212"/>
      <w:bookmarkStart w:id="54" w:name="_Toc24884219"/>
      <w:bookmarkStart w:id="55" w:name="_Toc26648466"/>
      <w:r w:rsidRPr="00FF6942">
        <w:rPr>
          <w:rFonts w:ascii="Times New Roman"/>
        </w:rPr>
        <w:t>本</w:t>
      </w:r>
      <w:r w:rsidR="00F0159C" w:rsidRPr="00FF6942">
        <w:rPr>
          <w:rFonts w:ascii="Times New Roman"/>
        </w:rPr>
        <w:t>文件</w:t>
      </w:r>
      <w:r w:rsidRPr="00FF6942">
        <w:rPr>
          <w:rFonts w:ascii="Times New Roman"/>
        </w:rPr>
        <w:t>规定了北京市</w:t>
      </w:r>
      <w:r w:rsidR="00AE0A52" w:rsidRPr="00FF6942">
        <w:rPr>
          <w:rFonts w:ascii="Times New Roman"/>
        </w:rPr>
        <w:t>市域、</w:t>
      </w:r>
      <w:r w:rsidR="003D06B2" w:rsidRPr="00FF6942">
        <w:rPr>
          <w:rFonts w:ascii="Times New Roman"/>
        </w:rPr>
        <w:t>各区</w:t>
      </w:r>
      <w:r w:rsidRPr="00FF6942">
        <w:rPr>
          <w:rFonts w:ascii="Times New Roman"/>
        </w:rPr>
        <w:t>及</w:t>
      </w:r>
      <w:r w:rsidR="00423631" w:rsidRPr="00FF6942">
        <w:rPr>
          <w:rFonts w:ascii="Times New Roman"/>
        </w:rPr>
        <w:t>各</w:t>
      </w:r>
      <w:r w:rsidR="00CE5310" w:rsidRPr="00FF6942">
        <w:rPr>
          <w:rFonts w:ascii="Times New Roman"/>
        </w:rPr>
        <w:t>专题</w:t>
      </w:r>
      <w:r w:rsidRPr="00FF6942">
        <w:rPr>
          <w:rFonts w:ascii="Times New Roman"/>
        </w:rPr>
        <w:t>生态环境质量评价</w:t>
      </w:r>
      <w:r w:rsidR="00AE0A52" w:rsidRPr="00FF6942">
        <w:rPr>
          <w:rFonts w:ascii="Times New Roman"/>
        </w:rPr>
        <w:t>工作流程、</w:t>
      </w:r>
      <w:r w:rsidRPr="00FF6942">
        <w:rPr>
          <w:rFonts w:ascii="Times New Roman"/>
        </w:rPr>
        <w:t>指标体系和各指标计算方法</w:t>
      </w:r>
      <w:r w:rsidR="00A3713C" w:rsidRPr="00FF6942">
        <w:rPr>
          <w:rFonts w:ascii="Times New Roman"/>
        </w:rPr>
        <w:t>，其中</w:t>
      </w:r>
      <w:r w:rsidR="00423631" w:rsidRPr="00FF6942">
        <w:rPr>
          <w:rFonts w:ascii="Times New Roman"/>
        </w:rPr>
        <w:t>各</w:t>
      </w:r>
      <w:r w:rsidR="00CE5310" w:rsidRPr="00FF6942">
        <w:rPr>
          <w:rFonts w:ascii="Times New Roman"/>
        </w:rPr>
        <w:t>专题</w:t>
      </w:r>
      <w:r w:rsidR="00A3713C" w:rsidRPr="00FF6942">
        <w:rPr>
          <w:rFonts w:ascii="Times New Roman"/>
        </w:rPr>
        <w:t>包括城市建成区、生态保护红线及其他生态空间和重点生态工程</w:t>
      </w:r>
      <w:r w:rsidR="00423631" w:rsidRPr="00FF6942">
        <w:rPr>
          <w:rFonts w:ascii="Times New Roman"/>
        </w:rPr>
        <w:t>。</w:t>
      </w:r>
    </w:p>
    <w:p w:rsidR="008B0C9C" w:rsidRPr="00FF6942" w:rsidRDefault="000D67B6" w:rsidP="000D67B6">
      <w:pPr>
        <w:pStyle w:val="affff6"/>
        <w:ind w:firstLine="420"/>
        <w:rPr>
          <w:rFonts w:ascii="Times New Roman"/>
        </w:rPr>
      </w:pPr>
      <w:r w:rsidRPr="00FF6942">
        <w:rPr>
          <w:rFonts w:ascii="Times New Roman"/>
        </w:rPr>
        <w:t>本</w:t>
      </w:r>
      <w:r w:rsidR="00F0159C" w:rsidRPr="00FF6942">
        <w:rPr>
          <w:rFonts w:ascii="Times New Roman"/>
        </w:rPr>
        <w:t>文件</w:t>
      </w:r>
      <w:r w:rsidRPr="00FF6942">
        <w:rPr>
          <w:rFonts w:ascii="Times New Roman"/>
        </w:rPr>
        <w:t>适用于评价北京市市域、各区及</w:t>
      </w:r>
      <w:r w:rsidR="00423631" w:rsidRPr="00FF6942">
        <w:rPr>
          <w:rFonts w:ascii="Times New Roman"/>
        </w:rPr>
        <w:t>各</w:t>
      </w:r>
      <w:r w:rsidR="00CE5310" w:rsidRPr="00FF6942">
        <w:rPr>
          <w:rFonts w:ascii="Times New Roman"/>
        </w:rPr>
        <w:t>专题</w:t>
      </w:r>
      <w:r w:rsidRPr="00FF6942">
        <w:rPr>
          <w:rFonts w:ascii="Times New Roman"/>
        </w:rPr>
        <w:t>生态环境质量。</w:t>
      </w:r>
    </w:p>
    <w:p w:rsidR="00E2552F" w:rsidRPr="00FF6942" w:rsidRDefault="00E2552F" w:rsidP="00EF0D8F">
      <w:pPr>
        <w:pStyle w:val="affc"/>
        <w:spacing w:before="240" w:after="240"/>
        <w:rPr>
          <w:rFonts w:ascii="Times New Roman"/>
        </w:rPr>
      </w:pPr>
      <w:bookmarkStart w:id="56" w:name="_Toc26718931"/>
      <w:bookmarkStart w:id="57" w:name="_Toc26986531"/>
      <w:bookmarkStart w:id="58" w:name="_Toc26986772"/>
      <w:bookmarkStart w:id="59" w:name="_Toc55993392"/>
      <w:bookmarkStart w:id="60" w:name="_Toc63245042"/>
      <w:bookmarkStart w:id="61" w:name="_Toc63429721"/>
      <w:bookmarkStart w:id="62" w:name="_Toc65570459"/>
      <w:bookmarkStart w:id="63" w:name="_Toc65660668"/>
      <w:r w:rsidRPr="00FF6942">
        <w:rPr>
          <w:rFonts w:ascii="Times New Roman"/>
        </w:rPr>
        <w:t>规范性引用文件</w:t>
      </w:r>
      <w:bookmarkEnd w:id="51"/>
      <w:bookmarkEnd w:id="52"/>
      <w:bookmarkEnd w:id="53"/>
      <w:bookmarkEnd w:id="54"/>
      <w:bookmarkEnd w:id="55"/>
      <w:bookmarkEnd w:id="56"/>
      <w:bookmarkEnd w:id="57"/>
      <w:bookmarkEnd w:id="58"/>
      <w:bookmarkEnd w:id="59"/>
      <w:bookmarkEnd w:id="60"/>
      <w:bookmarkEnd w:id="61"/>
      <w:bookmarkEnd w:id="62"/>
      <w:bookmarkEnd w:id="63"/>
    </w:p>
    <w:sdt>
      <w:sdtPr>
        <w:rPr>
          <w:rFonts w:ascii="Times New Roman"/>
        </w:rPr>
        <w:id w:val="715848253"/>
        <w:placeholder>
          <w:docPart w:val="DE4F2702979A4F9098B885ECB1C039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Pr="00FF6942" w:rsidRDefault="008A57E6" w:rsidP="008A57E6">
          <w:pPr>
            <w:pStyle w:val="affff6"/>
            <w:ind w:firstLine="420"/>
            <w:rPr>
              <w:rFonts w:ascii="Times New Roman"/>
            </w:rPr>
          </w:pPr>
          <w:r w:rsidRPr="00FF6942">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E432F" w:rsidRPr="00FF6942" w:rsidRDefault="00CE432F" w:rsidP="00CE432F">
      <w:pPr>
        <w:pStyle w:val="affff6"/>
        <w:ind w:firstLine="420"/>
        <w:rPr>
          <w:rFonts w:ascii="Times New Roman"/>
        </w:rPr>
      </w:pPr>
      <w:r w:rsidRPr="00FF6942">
        <w:rPr>
          <w:rFonts w:ascii="Times New Roman"/>
        </w:rPr>
        <w:t>GB 3095</w:t>
      </w:r>
      <w:r w:rsidR="000235F0" w:rsidRPr="00FF6942">
        <w:rPr>
          <w:rFonts w:ascii="Times New Roman"/>
        </w:rPr>
        <w:t xml:space="preserve">  </w:t>
      </w:r>
      <w:r w:rsidRPr="00FF6942">
        <w:rPr>
          <w:rFonts w:ascii="Times New Roman"/>
        </w:rPr>
        <w:t>环境空气质量标准</w:t>
      </w:r>
    </w:p>
    <w:p w:rsidR="00A7162B" w:rsidRPr="00FF6942" w:rsidRDefault="00A7162B" w:rsidP="00A7162B">
      <w:pPr>
        <w:pStyle w:val="affff6"/>
        <w:ind w:firstLine="420"/>
        <w:rPr>
          <w:rFonts w:ascii="Times New Roman"/>
        </w:rPr>
      </w:pPr>
      <w:r w:rsidRPr="00FF6942">
        <w:rPr>
          <w:rFonts w:ascii="Times New Roman"/>
        </w:rPr>
        <w:t>GB 3096</w:t>
      </w:r>
      <w:r w:rsidR="000235F0" w:rsidRPr="00FF6942">
        <w:rPr>
          <w:rFonts w:ascii="Times New Roman"/>
        </w:rPr>
        <w:t xml:space="preserve">  </w:t>
      </w:r>
      <w:r w:rsidRPr="00FF6942">
        <w:rPr>
          <w:rFonts w:ascii="Times New Roman"/>
        </w:rPr>
        <w:t>声环境质量标准</w:t>
      </w:r>
    </w:p>
    <w:p w:rsidR="00CE432F" w:rsidRPr="00FF6942" w:rsidRDefault="00CE432F" w:rsidP="00CE432F">
      <w:pPr>
        <w:pStyle w:val="affff6"/>
        <w:ind w:firstLine="420"/>
        <w:rPr>
          <w:rFonts w:ascii="Times New Roman"/>
        </w:rPr>
      </w:pPr>
      <w:r w:rsidRPr="00FF6942">
        <w:rPr>
          <w:rFonts w:ascii="Times New Roman"/>
        </w:rPr>
        <w:t xml:space="preserve">GB 3838 </w:t>
      </w:r>
      <w:r w:rsidR="000235F0" w:rsidRPr="00FF6942">
        <w:rPr>
          <w:rFonts w:ascii="Times New Roman"/>
        </w:rPr>
        <w:t xml:space="preserve"> </w:t>
      </w:r>
      <w:r w:rsidRPr="00FF6942">
        <w:rPr>
          <w:rFonts w:ascii="Times New Roman"/>
        </w:rPr>
        <w:t>地表水环境质量标准</w:t>
      </w:r>
    </w:p>
    <w:p w:rsidR="00A7162B" w:rsidRPr="00FF6942" w:rsidRDefault="00A7162B" w:rsidP="00A7162B">
      <w:pPr>
        <w:pStyle w:val="affff6"/>
        <w:ind w:firstLine="420"/>
        <w:rPr>
          <w:rFonts w:ascii="Times New Roman"/>
        </w:rPr>
      </w:pPr>
      <w:r w:rsidRPr="00FF6942">
        <w:rPr>
          <w:rFonts w:ascii="Times New Roman"/>
        </w:rPr>
        <w:t>HJ 192</w:t>
      </w:r>
      <w:r w:rsidR="000235F0" w:rsidRPr="00FF6942">
        <w:rPr>
          <w:rFonts w:ascii="Times New Roman"/>
        </w:rPr>
        <w:t xml:space="preserve">  </w:t>
      </w:r>
      <w:r w:rsidRPr="00FF6942">
        <w:rPr>
          <w:rFonts w:ascii="Times New Roman"/>
        </w:rPr>
        <w:t>生态环境状况评价技术规范</w:t>
      </w:r>
    </w:p>
    <w:p w:rsidR="00354509" w:rsidRPr="00FF6942" w:rsidRDefault="00354509" w:rsidP="00CE432F">
      <w:pPr>
        <w:pStyle w:val="affff6"/>
        <w:ind w:firstLine="420"/>
        <w:rPr>
          <w:rFonts w:ascii="Times New Roman"/>
        </w:rPr>
      </w:pPr>
      <w:r w:rsidRPr="00FF6942">
        <w:rPr>
          <w:rFonts w:ascii="Times New Roman"/>
        </w:rPr>
        <w:t>HJ 623</w:t>
      </w:r>
      <w:r w:rsidR="000235F0" w:rsidRPr="00FF6942">
        <w:rPr>
          <w:rFonts w:ascii="Times New Roman"/>
        </w:rPr>
        <w:t xml:space="preserve"> </w:t>
      </w:r>
      <w:r w:rsidRPr="00FF6942">
        <w:rPr>
          <w:rFonts w:ascii="Times New Roman"/>
        </w:rPr>
        <w:t xml:space="preserve"> </w:t>
      </w:r>
      <w:r w:rsidRPr="00FF6942">
        <w:rPr>
          <w:rFonts w:ascii="Times New Roman"/>
        </w:rPr>
        <w:t>区域生物多样性评价标准</w:t>
      </w:r>
    </w:p>
    <w:p w:rsidR="00BF5341" w:rsidRPr="00FF6942" w:rsidRDefault="00BF5341" w:rsidP="00BF5341">
      <w:pPr>
        <w:pStyle w:val="affff6"/>
        <w:ind w:firstLine="420"/>
        <w:rPr>
          <w:rFonts w:ascii="Times New Roman"/>
        </w:rPr>
      </w:pPr>
      <w:r w:rsidRPr="00FF6942">
        <w:rPr>
          <w:rFonts w:ascii="Times New Roman"/>
        </w:rPr>
        <w:t>LY/T 2586</w:t>
      </w:r>
      <w:r w:rsidR="000235F0" w:rsidRPr="00FF6942">
        <w:rPr>
          <w:rFonts w:ascii="Times New Roman"/>
        </w:rPr>
        <w:t xml:space="preserve">  </w:t>
      </w:r>
      <w:r w:rsidRPr="00FF6942">
        <w:rPr>
          <w:rFonts w:ascii="Times New Roman"/>
        </w:rPr>
        <w:t>空气负（氧）离子浓度观测技术规范</w:t>
      </w:r>
    </w:p>
    <w:p w:rsidR="00B265BC" w:rsidRPr="00FF6942" w:rsidRDefault="00FD59EB" w:rsidP="00FD59EB">
      <w:pPr>
        <w:pStyle w:val="affc"/>
        <w:spacing w:before="240" w:after="240"/>
        <w:rPr>
          <w:rFonts w:ascii="Times New Roman"/>
        </w:rPr>
      </w:pPr>
      <w:bookmarkStart w:id="64" w:name="_Toc55993393"/>
      <w:bookmarkStart w:id="65" w:name="_Toc63245043"/>
      <w:bookmarkStart w:id="66" w:name="_Toc63429722"/>
      <w:bookmarkStart w:id="67" w:name="_Toc65570460"/>
      <w:bookmarkStart w:id="68" w:name="_Toc65660669"/>
      <w:r w:rsidRPr="00FF6942">
        <w:rPr>
          <w:rFonts w:ascii="Times New Roman"/>
          <w:szCs w:val="21"/>
        </w:rPr>
        <w:t>术语和定义</w:t>
      </w:r>
      <w:bookmarkEnd w:id="64"/>
      <w:bookmarkEnd w:id="65"/>
      <w:bookmarkEnd w:id="66"/>
      <w:bookmarkEnd w:id="67"/>
      <w:bookmarkEnd w:id="68"/>
    </w:p>
    <w:bookmarkStart w:id="69" w:name="_Toc26986532" w:displacedByCustomXml="next"/>
    <w:bookmarkEnd w:id="69" w:displacedByCustomXml="next"/>
    <w:sdt>
      <w:sdtPr>
        <w:rPr>
          <w:rFonts w:ascii="Times New Roman"/>
        </w:rPr>
        <w:id w:val="-1909835108"/>
        <w:placeholder>
          <w:docPart w:val="81F9C693F7C74D9B83B439FFEE8791B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Pr="00FF6942" w:rsidRDefault="00BF5341" w:rsidP="00BA263B">
          <w:pPr>
            <w:pStyle w:val="affff6"/>
            <w:ind w:firstLine="420"/>
            <w:rPr>
              <w:rFonts w:ascii="Times New Roman"/>
            </w:rPr>
          </w:pPr>
          <w:r w:rsidRPr="00FF6942">
            <w:rPr>
              <w:rFonts w:ascii="Times New Roman"/>
            </w:rPr>
            <w:t>下列术语和定义适用于本文件。</w:t>
          </w:r>
        </w:p>
      </w:sdtContent>
    </w:sdt>
    <w:p w:rsidR="00BF5341" w:rsidRPr="00DC3206" w:rsidRDefault="00CE432F" w:rsidP="00DC3206">
      <w:pPr>
        <w:pStyle w:val="affffffffffe"/>
        <w:ind w:left="422" w:hangingChars="200" w:hanging="422"/>
        <w:rPr>
          <w:rFonts w:ascii="黑体" w:eastAsia="黑体" w:hAnsi="黑体"/>
          <w:b/>
        </w:rPr>
      </w:pPr>
      <w:r w:rsidRPr="00DC3206">
        <w:rPr>
          <w:rFonts w:ascii="黑体" w:eastAsia="黑体" w:hAnsi="黑体"/>
          <w:b/>
        </w:rPr>
        <w:br/>
      </w:r>
      <w:r w:rsidR="00BF5341" w:rsidRPr="00DC3206">
        <w:rPr>
          <w:rFonts w:ascii="黑体" w:eastAsia="黑体" w:hAnsi="黑体"/>
        </w:rPr>
        <w:t>生态环境质量指数</w:t>
      </w:r>
      <w:r w:rsidR="0077436B" w:rsidRPr="00DC3206">
        <w:rPr>
          <w:rFonts w:ascii="黑体" w:eastAsia="黑体" w:hAnsi="黑体"/>
        </w:rPr>
        <w:t>ecological and environmental quality index</w:t>
      </w:r>
    </w:p>
    <w:p w:rsidR="00BF5341" w:rsidRPr="00FF6942" w:rsidRDefault="00BF5341" w:rsidP="006F06D5">
      <w:pPr>
        <w:pStyle w:val="affff6"/>
        <w:ind w:firstLine="420"/>
        <w:rPr>
          <w:rFonts w:ascii="Times New Roman"/>
        </w:rPr>
      </w:pPr>
      <w:r w:rsidRPr="00FF6942">
        <w:rPr>
          <w:rFonts w:ascii="Times New Roman"/>
        </w:rPr>
        <w:t>统筹考虑城市尺度环境质量、水域丰沛、植被覆盖、土地负荷以及生物多样性等方面的综合性指数，用于评价区域内生态环境质量的优劣程度。数值范围</w:t>
      </w:r>
      <w:r w:rsidRPr="00FF6942">
        <w:rPr>
          <w:rFonts w:ascii="Times New Roman"/>
        </w:rPr>
        <w:t>0</w:t>
      </w:r>
      <w:r w:rsidR="00FF6942">
        <w:rPr>
          <w:rFonts w:ascii="Times New Roman" w:hint="eastAsia"/>
        </w:rPr>
        <w:t>~</w:t>
      </w:r>
      <w:r w:rsidRPr="00FF6942">
        <w:rPr>
          <w:rFonts w:ascii="Times New Roman"/>
        </w:rPr>
        <w:t>100</w:t>
      </w:r>
      <w:r w:rsidRPr="00FF6942">
        <w:rPr>
          <w:rFonts w:ascii="Times New Roman"/>
        </w:rPr>
        <w:t>。</w:t>
      </w:r>
    </w:p>
    <w:p w:rsidR="00BF5341" w:rsidRPr="00DC3206" w:rsidRDefault="00CE432F" w:rsidP="00DC3206">
      <w:pPr>
        <w:pStyle w:val="affffffffffe"/>
        <w:ind w:left="422" w:hangingChars="200" w:hanging="422"/>
        <w:rPr>
          <w:rFonts w:ascii="黑体" w:eastAsia="黑体" w:hAnsi="黑体"/>
          <w:b/>
        </w:rPr>
      </w:pPr>
      <w:r w:rsidRPr="00DC3206">
        <w:rPr>
          <w:rFonts w:ascii="黑体" w:eastAsia="黑体" w:hAnsi="黑体"/>
          <w:b/>
        </w:rPr>
        <w:br/>
      </w:r>
      <w:r w:rsidR="00BF5341" w:rsidRPr="00DC3206">
        <w:rPr>
          <w:rFonts w:ascii="黑体" w:eastAsia="黑体" w:hAnsi="黑体"/>
        </w:rPr>
        <w:t>环境质量指数</w:t>
      </w:r>
      <w:r w:rsidR="0077436B" w:rsidRPr="00DC3206">
        <w:rPr>
          <w:rFonts w:ascii="黑体" w:eastAsia="黑体" w:hAnsi="黑体"/>
        </w:rPr>
        <w:t>environmental quality index</w:t>
      </w:r>
    </w:p>
    <w:p w:rsidR="00BF5341" w:rsidRPr="00FF6942" w:rsidRDefault="00BF5341" w:rsidP="00CE432F">
      <w:pPr>
        <w:pStyle w:val="affff6"/>
        <w:ind w:firstLine="420"/>
        <w:rPr>
          <w:rFonts w:ascii="Times New Roman"/>
        </w:rPr>
      </w:pPr>
      <w:r w:rsidRPr="00FF6942">
        <w:rPr>
          <w:rFonts w:ascii="Times New Roman"/>
        </w:rPr>
        <w:t>用于评价区域内环境的总体或者某些要素的优劣程度，根据评价主体对象特征选择评价指标，用于评价区域内环境质量状况，利用大气环境指数、水环境指数</w:t>
      </w:r>
      <w:r w:rsidR="00B70B93" w:rsidRPr="00FF6942">
        <w:rPr>
          <w:rFonts w:ascii="Times New Roman"/>
        </w:rPr>
        <w:t>、</w:t>
      </w:r>
      <w:r w:rsidRPr="00FF6942">
        <w:rPr>
          <w:rFonts w:ascii="Times New Roman"/>
        </w:rPr>
        <w:t>土壤环境指数</w:t>
      </w:r>
      <w:r w:rsidR="00B70B93" w:rsidRPr="00FF6942">
        <w:rPr>
          <w:rFonts w:ascii="Times New Roman"/>
        </w:rPr>
        <w:t>、声环境指数以及城市热岛</w:t>
      </w:r>
      <w:r w:rsidRPr="00FF6942">
        <w:rPr>
          <w:rFonts w:ascii="Times New Roman"/>
        </w:rPr>
        <w:t>综合表示。数值范围</w:t>
      </w:r>
      <w:r w:rsidRPr="00FF6942">
        <w:rPr>
          <w:rFonts w:ascii="Times New Roman"/>
        </w:rPr>
        <w:t>0</w:t>
      </w:r>
      <w:r w:rsidR="00FF6942">
        <w:rPr>
          <w:rFonts w:ascii="Times New Roman" w:hint="eastAsia"/>
        </w:rPr>
        <w:t>~</w:t>
      </w:r>
      <w:r w:rsidRPr="00FF6942">
        <w:rPr>
          <w:rFonts w:ascii="Times New Roman"/>
        </w:rPr>
        <w:t>100</w:t>
      </w:r>
      <w:r w:rsidRPr="00FF6942">
        <w:rPr>
          <w:rFonts w:ascii="Times New Roman"/>
        </w:rPr>
        <w:t>。</w:t>
      </w:r>
    </w:p>
    <w:p w:rsidR="00BF5341" w:rsidRPr="00DC3206" w:rsidRDefault="00CE432F" w:rsidP="00DC3206">
      <w:pPr>
        <w:pStyle w:val="affffffffffe"/>
        <w:ind w:left="422" w:hangingChars="200" w:hanging="422"/>
        <w:rPr>
          <w:rFonts w:ascii="黑体" w:eastAsia="黑体" w:hAnsi="黑体"/>
          <w:b/>
        </w:rPr>
      </w:pPr>
      <w:r w:rsidRPr="00DC3206">
        <w:rPr>
          <w:rFonts w:ascii="黑体" w:eastAsia="黑体" w:hAnsi="黑体"/>
          <w:b/>
        </w:rPr>
        <w:br/>
      </w:r>
      <w:r w:rsidR="00BF5341" w:rsidRPr="00DC3206">
        <w:rPr>
          <w:rFonts w:ascii="黑体" w:eastAsia="黑体" w:hAnsi="黑体"/>
        </w:rPr>
        <w:t>水域丰沛指数</w:t>
      </w:r>
      <w:r w:rsidR="0077436B" w:rsidRPr="00DC3206">
        <w:rPr>
          <w:rFonts w:ascii="黑体" w:eastAsia="黑体" w:hAnsi="黑体"/>
        </w:rPr>
        <w:t>surface water index</w:t>
      </w:r>
    </w:p>
    <w:p w:rsidR="00BF5341" w:rsidRPr="00FF6942" w:rsidRDefault="00BF5341" w:rsidP="00CE432F">
      <w:pPr>
        <w:pStyle w:val="affff6"/>
        <w:ind w:firstLine="420"/>
        <w:rPr>
          <w:rFonts w:ascii="Times New Roman"/>
        </w:rPr>
      </w:pPr>
      <w:r w:rsidRPr="00FF6942">
        <w:rPr>
          <w:rFonts w:ascii="Times New Roman"/>
        </w:rPr>
        <w:t>用于评价区域内水资源量的丰富程度以及水域岸线保持自然生态属性的程度，利用水网密度指数和自然岸线保有率综合表示。数值范围</w:t>
      </w:r>
      <w:r w:rsidRPr="00FF6942">
        <w:rPr>
          <w:rFonts w:ascii="Times New Roman"/>
        </w:rPr>
        <w:t>0</w:t>
      </w:r>
      <w:r w:rsidR="00FF6942">
        <w:rPr>
          <w:rFonts w:ascii="Times New Roman" w:hint="eastAsia"/>
        </w:rPr>
        <w:t>~</w:t>
      </w:r>
      <w:r w:rsidRPr="00FF6942">
        <w:rPr>
          <w:rFonts w:ascii="Times New Roman"/>
        </w:rPr>
        <w:t>100</w:t>
      </w:r>
      <w:r w:rsidRPr="00FF6942">
        <w:rPr>
          <w:rFonts w:ascii="Times New Roman"/>
        </w:rPr>
        <w:t>。</w:t>
      </w:r>
    </w:p>
    <w:p w:rsidR="00BF5341" w:rsidRPr="00DC3206" w:rsidRDefault="00CE432F" w:rsidP="00DC3206">
      <w:pPr>
        <w:pStyle w:val="affffffffffe"/>
        <w:ind w:left="422" w:hangingChars="200" w:hanging="422"/>
        <w:rPr>
          <w:rFonts w:ascii="黑体" w:eastAsia="黑体" w:hAnsi="黑体"/>
          <w:b/>
        </w:rPr>
      </w:pPr>
      <w:r w:rsidRPr="00DC3206">
        <w:rPr>
          <w:rFonts w:ascii="黑体" w:eastAsia="黑体" w:hAnsi="黑体"/>
          <w:b/>
        </w:rPr>
        <w:br/>
      </w:r>
      <w:r w:rsidR="00BF5341" w:rsidRPr="00DC3206">
        <w:rPr>
          <w:rFonts w:ascii="黑体" w:eastAsia="黑体" w:hAnsi="黑体"/>
        </w:rPr>
        <w:t>植被覆盖指数</w:t>
      </w:r>
      <w:r w:rsidR="0077436B" w:rsidRPr="00DC3206">
        <w:rPr>
          <w:rFonts w:ascii="黑体" w:eastAsia="黑体" w:hAnsi="黑体"/>
        </w:rPr>
        <w:t>vegetation coverage index</w:t>
      </w:r>
    </w:p>
    <w:p w:rsidR="00BF5341" w:rsidRPr="00FF6942" w:rsidRDefault="00BF5341" w:rsidP="00CE432F">
      <w:pPr>
        <w:pStyle w:val="affff6"/>
        <w:ind w:firstLine="420"/>
        <w:rPr>
          <w:rFonts w:ascii="Times New Roman"/>
        </w:rPr>
      </w:pPr>
      <w:r w:rsidRPr="00FF6942">
        <w:rPr>
          <w:rFonts w:ascii="Times New Roman"/>
        </w:rPr>
        <w:t>用于评价区域内绿色植被的覆盖程度和生态质量状况，通过</w:t>
      </w:r>
      <w:r w:rsidR="00705095" w:rsidRPr="00FF6942">
        <w:rPr>
          <w:rFonts w:ascii="Times New Roman"/>
        </w:rPr>
        <w:t>评价</w:t>
      </w:r>
      <w:r w:rsidRPr="00FF6942">
        <w:rPr>
          <w:rFonts w:ascii="Times New Roman"/>
        </w:rPr>
        <w:t>区域</w:t>
      </w:r>
      <w:r w:rsidR="0010128D" w:rsidRPr="00FF6942">
        <w:rPr>
          <w:rFonts w:ascii="Times New Roman"/>
        </w:rPr>
        <w:t>内</w:t>
      </w:r>
      <w:r w:rsidRPr="00FF6942">
        <w:rPr>
          <w:rFonts w:ascii="Times New Roman"/>
        </w:rPr>
        <w:t>绿色植被的面积占</w:t>
      </w:r>
      <w:r w:rsidR="008E1F93" w:rsidRPr="00FF6942">
        <w:rPr>
          <w:rFonts w:ascii="Times New Roman"/>
        </w:rPr>
        <w:t>比、</w:t>
      </w:r>
      <w:r w:rsidRPr="00FF6942">
        <w:rPr>
          <w:rFonts w:ascii="Times New Roman"/>
        </w:rPr>
        <w:t>单位面积生物量（生物量密度）</w:t>
      </w:r>
      <w:r w:rsidR="008E1F93" w:rsidRPr="00FF6942">
        <w:rPr>
          <w:rFonts w:ascii="Times New Roman"/>
        </w:rPr>
        <w:t>、林灌草配置指数、绿视率和绿地服务指数等</w:t>
      </w:r>
      <w:r w:rsidRPr="00FF6942">
        <w:rPr>
          <w:rFonts w:ascii="Times New Roman"/>
        </w:rPr>
        <w:t>综合表示。数值范围</w:t>
      </w:r>
      <w:r w:rsidRPr="00FF6942">
        <w:rPr>
          <w:rFonts w:ascii="Times New Roman"/>
        </w:rPr>
        <w:t>0-100</w:t>
      </w:r>
      <w:r w:rsidRPr="00FF6942">
        <w:rPr>
          <w:rFonts w:ascii="Times New Roman"/>
        </w:rPr>
        <w:t>。</w:t>
      </w:r>
    </w:p>
    <w:p w:rsidR="00BF5341" w:rsidRPr="00DC3206" w:rsidRDefault="00CE432F" w:rsidP="00DC3206">
      <w:pPr>
        <w:pStyle w:val="affffffffffe"/>
        <w:ind w:left="422" w:hangingChars="200" w:hanging="422"/>
        <w:rPr>
          <w:rFonts w:ascii="黑体" w:eastAsia="黑体" w:hAnsi="黑体"/>
          <w:b/>
        </w:rPr>
      </w:pPr>
      <w:r w:rsidRPr="00DC3206">
        <w:rPr>
          <w:rFonts w:ascii="黑体" w:eastAsia="黑体" w:hAnsi="黑体"/>
          <w:b/>
        </w:rPr>
        <w:br/>
      </w:r>
      <w:r w:rsidR="00BF5341" w:rsidRPr="00DC3206">
        <w:rPr>
          <w:rFonts w:ascii="黑体" w:eastAsia="黑体" w:hAnsi="黑体"/>
        </w:rPr>
        <w:t>土地负荷指数</w:t>
      </w:r>
      <w:r w:rsidR="0077436B" w:rsidRPr="00DC3206">
        <w:rPr>
          <w:rFonts w:ascii="黑体" w:eastAsia="黑体" w:hAnsi="黑体"/>
        </w:rPr>
        <w:t>land stress index</w:t>
      </w:r>
    </w:p>
    <w:p w:rsidR="00BF5341" w:rsidRPr="00FF6942" w:rsidRDefault="00BF5341" w:rsidP="00CE432F">
      <w:pPr>
        <w:pStyle w:val="affff6"/>
        <w:ind w:firstLine="420"/>
        <w:rPr>
          <w:rFonts w:ascii="Times New Roman"/>
        </w:rPr>
      </w:pPr>
      <w:r w:rsidRPr="00FF6942">
        <w:rPr>
          <w:rFonts w:ascii="Times New Roman"/>
        </w:rPr>
        <w:t>用于评价区域内土地开发强度对生态空间的胁迫程度，利用评价区域内人工地表</w:t>
      </w:r>
      <w:r w:rsidR="008E1F93" w:rsidRPr="00FF6942">
        <w:rPr>
          <w:rFonts w:ascii="Times New Roman"/>
        </w:rPr>
        <w:t>、</w:t>
      </w:r>
      <w:r w:rsidRPr="00FF6942">
        <w:rPr>
          <w:rFonts w:ascii="Times New Roman"/>
        </w:rPr>
        <w:t>未利用地</w:t>
      </w:r>
      <w:r w:rsidR="008E1F93" w:rsidRPr="00FF6942">
        <w:rPr>
          <w:rFonts w:ascii="Times New Roman"/>
        </w:rPr>
        <w:t>、耕地等</w:t>
      </w:r>
      <w:r w:rsidR="002E6729" w:rsidRPr="00FF6942">
        <w:rPr>
          <w:rFonts w:ascii="Times New Roman"/>
        </w:rPr>
        <w:t>面积占比</w:t>
      </w:r>
      <w:r w:rsidR="008E1F93" w:rsidRPr="00FF6942">
        <w:rPr>
          <w:rFonts w:ascii="Times New Roman"/>
        </w:rPr>
        <w:t>综合</w:t>
      </w:r>
      <w:r w:rsidRPr="00FF6942">
        <w:rPr>
          <w:rFonts w:ascii="Times New Roman"/>
        </w:rPr>
        <w:t>表示。数值范围</w:t>
      </w:r>
      <w:r w:rsidRPr="00FF6942">
        <w:rPr>
          <w:rFonts w:ascii="Times New Roman"/>
        </w:rPr>
        <w:t>0-100</w:t>
      </w:r>
      <w:r w:rsidRPr="00FF6942">
        <w:rPr>
          <w:rFonts w:ascii="Times New Roman"/>
        </w:rPr>
        <w:t>。</w:t>
      </w:r>
    </w:p>
    <w:p w:rsidR="00CE5310" w:rsidRPr="00DC3206" w:rsidRDefault="00CE5310" w:rsidP="00DC3206">
      <w:pPr>
        <w:pStyle w:val="affffffffffe"/>
        <w:ind w:left="420" w:hangingChars="200" w:hanging="420"/>
        <w:rPr>
          <w:rFonts w:ascii="黑体" w:eastAsia="黑体" w:hAnsi="黑体"/>
        </w:rPr>
      </w:pPr>
      <w:r w:rsidRPr="00DC3206">
        <w:rPr>
          <w:rFonts w:ascii="黑体" w:eastAsia="黑体" w:hAnsi="黑体"/>
        </w:rPr>
        <w:br/>
      </w:r>
      <w:r w:rsidR="00565A74" w:rsidRPr="00DC3206">
        <w:rPr>
          <w:rFonts w:ascii="黑体" w:eastAsia="黑体" w:hAnsi="黑体"/>
        </w:rPr>
        <w:t>人为</w:t>
      </w:r>
      <w:r w:rsidRPr="00DC3206">
        <w:rPr>
          <w:rFonts w:ascii="黑体" w:eastAsia="黑体" w:hAnsi="黑体"/>
        </w:rPr>
        <w:t>干扰指数 human disturbance index</w:t>
      </w:r>
    </w:p>
    <w:p w:rsidR="00CE5310" w:rsidRPr="00FF6942" w:rsidRDefault="00CE5310" w:rsidP="00CE5310">
      <w:pPr>
        <w:pStyle w:val="affff6"/>
        <w:ind w:firstLine="420"/>
        <w:rPr>
          <w:rFonts w:ascii="Times New Roman"/>
        </w:rPr>
      </w:pPr>
      <w:r w:rsidRPr="00FF6942">
        <w:rPr>
          <w:rFonts w:ascii="Times New Roman"/>
        </w:rPr>
        <w:lastRenderedPageBreak/>
        <w:t>评价</w:t>
      </w:r>
      <w:r w:rsidR="00347537" w:rsidRPr="00FF6942">
        <w:rPr>
          <w:rFonts w:ascii="Times New Roman"/>
        </w:rPr>
        <w:t>生态保护红线及其他</w:t>
      </w:r>
      <w:r w:rsidRPr="00FF6942">
        <w:rPr>
          <w:rFonts w:ascii="Times New Roman"/>
        </w:rPr>
        <w:t>生态空间范围内</w:t>
      </w:r>
      <w:r w:rsidR="00565A74" w:rsidRPr="00FF6942">
        <w:rPr>
          <w:rFonts w:ascii="Times New Roman"/>
        </w:rPr>
        <w:t>人为干扰程度，利用评价单元内重点点位干扰强度指数和</w:t>
      </w:r>
      <w:r w:rsidRPr="00FF6942">
        <w:rPr>
          <w:rFonts w:ascii="Times New Roman"/>
        </w:rPr>
        <w:t>干扰点位未整改指数表示。数值范围</w:t>
      </w:r>
      <w:r w:rsidRPr="00FF6942">
        <w:rPr>
          <w:rFonts w:ascii="Times New Roman"/>
        </w:rPr>
        <w:t>0</w:t>
      </w:r>
      <w:r w:rsidR="00FF6942">
        <w:rPr>
          <w:rFonts w:ascii="Times New Roman" w:hint="eastAsia"/>
        </w:rPr>
        <w:t>~</w:t>
      </w:r>
      <w:r w:rsidRPr="00FF6942">
        <w:rPr>
          <w:rFonts w:ascii="Times New Roman"/>
        </w:rPr>
        <w:t>100</w:t>
      </w:r>
      <w:r w:rsidRPr="00FF6942">
        <w:rPr>
          <w:rFonts w:ascii="Times New Roman"/>
        </w:rPr>
        <w:t>。</w:t>
      </w:r>
    </w:p>
    <w:p w:rsidR="00CE5310" w:rsidRPr="00DC3206" w:rsidRDefault="00CE5310" w:rsidP="00DC3206">
      <w:pPr>
        <w:pStyle w:val="affffffffffe"/>
        <w:ind w:left="420" w:hangingChars="200" w:hanging="420"/>
        <w:rPr>
          <w:rFonts w:ascii="黑体" w:eastAsia="黑体" w:hAnsi="黑体"/>
        </w:rPr>
      </w:pPr>
      <w:r w:rsidRPr="00DC3206">
        <w:rPr>
          <w:rFonts w:ascii="黑体" w:eastAsia="黑体" w:hAnsi="黑体"/>
        </w:rPr>
        <w:br/>
        <w:t>重点</w:t>
      </w:r>
      <w:proofErr w:type="gramStart"/>
      <w:r w:rsidRPr="00DC3206">
        <w:rPr>
          <w:rFonts w:ascii="黑体" w:eastAsia="黑体" w:hAnsi="黑体"/>
        </w:rPr>
        <w:t>点</w:t>
      </w:r>
      <w:proofErr w:type="gramEnd"/>
      <w:r w:rsidRPr="00DC3206">
        <w:rPr>
          <w:rFonts w:ascii="黑体" w:eastAsia="黑体" w:hAnsi="黑体"/>
        </w:rPr>
        <w:t>位focus points</w:t>
      </w:r>
    </w:p>
    <w:p w:rsidR="00CE5310" w:rsidRPr="00FF6942" w:rsidRDefault="00CE5310" w:rsidP="00CE5310">
      <w:pPr>
        <w:pStyle w:val="affff6"/>
        <w:ind w:firstLine="420"/>
        <w:rPr>
          <w:rFonts w:ascii="Times New Roman"/>
        </w:rPr>
      </w:pPr>
      <w:r w:rsidRPr="00FF6942">
        <w:rPr>
          <w:rFonts w:ascii="Times New Roman"/>
        </w:rPr>
        <w:t>生态保护红线及其他生态空间范围内出现的采石采砂</w:t>
      </w:r>
      <w:r w:rsidR="00C80DB5" w:rsidRPr="00FF6942">
        <w:rPr>
          <w:rFonts w:ascii="Times New Roman"/>
        </w:rPr>
        <w:t>、</w:t>
      </w:r>
      <w:r w:rsidRPr="00FF6942">
        <w:rPr>
          <w:rFonts w:ascii="Times New Roman"/>
        </w:rPr>
        <w:t>工矿用地，</w:t>
      </w:r>
      <w:r w:rsidR="00C80DB5" w:rsidRPr="00FF6942">
        <w:rPr>
          <w:rFonts w:ascii="Times New Roman"/>
        </w:rPr>
        <w:t>以及</w:t>
      </w:r>
      <w:r w:rsidR="00565A74" w:rsidRPr="00FF6942">
        <w:rPr>
          <w:rFonts w:ascii="Times New Roman"/>
        </w:rPr>
        <w:t>自然保护地核心保护区内的旅游设施及水电设施等重点关注的人为干扰</w:t>
      </w:r>
      <w:r w:rsidRPr="00FF6942">
        <w:rPr>
          <w:rFonts w:ascii="Times New Roman"/>
        </w:rPr>
        <w:t>。</w:t>
      </w:r>
    </w:p>
    <w:p w:rsidR="00CE5310" w:rsidRPr="00DC3206" w:rsidRDefault="00CE5310" w:rsidP="00DC3206">
      <w:pPr>
        <w:pStyle w:val="affffffffffe"/>
        <w:ind w:left="420" w:hangingChars="200" w:hanging="420"/>
        <w:rPr>
          <w:rFonts w:ascii="黑体" w:eastAsia="黑体" w:hAnsi="黑体"/>
        </w:rPr>
      </w:pPr>
      <w:r w:rsidRPr="00DC3206">
        <w:rPr>
          <w:rFonts w:ascii="黑体" w:eastAsia="黑体" w:hAnsi="黑体"/>
        </w:rPr>
        <w:br/>
        <w:t>土地修复指数 land res</w:t>
      </w:r>
      <w:r w:rsidR="00C80DB5" w:rsidRPr="00DC3206">
        <w:rPr>
          <w:rFonts w:ascii="黑体" w:eastAsia="黑体" w:hAnsi="黑体"/>
        </w:rPr>
        <w:t>t</w:t>
      </w:r>
      <w:r w:rsidRPr="00DC3206">
        <w:rPr>
          <w:rFonts w:ascii="黑体" w:eastAsia="黑体" w:hAnsi="黑体"/>
        </w:rPr>
        <w:t>oration index</w:t>
      </w:r>
    </w:p>
    <w:p w:rsidR="00CE5310" w:rsidRPr="00FF6942" w:rsidRDefault="00CE5310" w:rsidP="00CE5310">
      <w:pPr>
        <w:pStyle w:val="affff6"/>
        <w:ind w:firstLine="420"/>
        <w:rPr>
          <w:rFonts w:ascii="Times New Roman" w:eastAsia="黑体"/>
        </w:rPr>
      </w:pPr>
      <w:r w:rsidRPr="00FF6942">
        <w:rPr>
          <w:rFonts w:ascii="Times New Roman"/>
        </w:rPr>
        <w:t>土地修复指数用于评价生态工程区域内退化土地的修复程度及土壤的恢复状况，利用评价区域内退化土地修复指数和土壤恢复指数综合表示。数值范围</w:t>
      </w:r>
      <w:r w:rsidRPr="00FF6942">
        <w:rPr>
          <w:rFonts w:ascii="Times New Roman"/>
        </w:rPr>
        <w:t>0</w:t>
      </w:r>
      <w:r w:rsidR="00FF6942">
        <w:rPr>
          <w:rFonts w:ascii="Times New Roman" w:hint="eastAsia"/>
        </w:rPr>
        <w:t>~</w:t>
      </w:r>
      <w:r w:rsidRPr="00FF6942">
        <w:rPr>
          <w:rFonts w:ascii="Times New Roman"/>
        </w:rPr>
        <w:t>100</w:t>
      </w:r>
      <w:r w:rsidRPr="00FF6942">
        <w:rPr>
          <w:rFonts w:ascii="Times New Roman"/>
        </w:rPr>
        <w:t>。</w:t>
      </w:r>
    </w:p>
    <w:p w:rsidR="00BF5341" w:rsidRPr="00DC3206" w:rsidRDefault="00CE432F" w:rsidP="00DC3206">
      <w:pPr>
        <w:pStyle w:val="affffffffffe"/>
        <w:ind w:left="422" w:hangingChars="200" w:hanging="422"/>
        <w:rPr>
          <w:rFonts w:ascii="黑体" w:eastAsia="黑体" w:hAnsi="黑体"/>
          <w:b/>
        </w:rPr>
      </w:pPr>
      <w:r w:rsidRPr="00DC3206">
        <w:rPr>
          <w:rFonts w:ascii="黑体" w:eastAsia="黑体" w:hAnsi="黑体"/>
          <w:b/>
        </w:rPr>
        <w:br/>
      </w:r>
      <w:r w:rsidR="00BF5341" w:rsidRPr="00DC3206">
        <w:rPr>
          <w:rFonts w:ascii="黑体" w:eastAsia="黑体" w:hAnsi="黑体"/>
        </w:rPr>
        <w:t>生物多样性指数</w:t>
      </w:r>
      <w:r w:rsidR="0077436B" w:rsidRPr="00DC3206">
        <w:rPr>
          <w:rFonts w:ascii="黑体" w:eastAsia="黑体" w:hAnsi="黑体"/>
        </w:rPr>
        <w:t>biodiversity index</w:t>
      </w:r>
    </w:p>
    <w:p w:rsidR="00A32DB6" w:rsidRPr="00FF6942" w:rsidRDefault="00BF5341">
      <w:pPr>
        <w:pStyle w:val="affff6"/>
        <w:ind w:firstLine="420"/>
        <w:rPr>
          <w:rFonts w:ascii="Times New Roman"/>
        </w:rPr>
      </w:pPr>
      <w:r w:rsidRPr="00FF6942">
        <w:rPr>
          <w:rFonts w:ascii="Times New Roman"/>
        </w:rPr>
        <w:t>表征所有来源的活的生物体中变异性的指数，包括物种内部、物种之间和生态系统的多样性，用于评价区域生物多样性的丰富程度，利用物种多样性指数、生态系统类型多样性指数、外来物种入侵</w:t>
      </w:r>
      <w:r w:rsidR="008E1F93" w:rsidRPr="00FF6942">
        <w:rPr>
          <w:rFonts w:ascii="Times New Roman"/>
        </w:rPr>
        <w:t>指数、</w:t>
      </w:r>
      <w:r w:rsidRPr="00FF6942">
        <w:rPr>
          <w:rFonts w:ascii="Times New Roman"/>
        </w:rPr>
        <w:t>受保护区域面积指数</w:t>
      </w:r>
      <w:r w:rsidR="007D58ED" w:rsidRPr="00FF6942">
        <w:rPr>
          <w:rFonts w:ascii="Times New Roman"/>
        </w:rPr>
        <w:t>、</w:t>
      </w:r>
      <w:r w:rsidR="008E1F93" w:rsidRPr="00FF6942">
        <w:rPr>
          <w:rFonts w:ascii="Times New Roman"/>
        </w:rPr>
        <w:t>乡土物种</w:t>
      </w:r>
      <w:r w:rsidR="002E6729" w:rsidRPr="00FF6942">
        <w:rPr>
          <w:rFonts w:ascii="Times New Roman"/>
        </w:rPr>
        <w:t>多样性</w:t>
      </w:r>
      <w:r w:rsidR="008E1F93" w:rsidRPr="00FF6942">
        <w:rPr>
          <w:rFonts w:ascii="Times New Roman"/>
        </w:rPr>
        <w:t>指数等</w:t>
      </w:r>
      <w:r w:rsidRPr="00FF6942">
        <w:rPr>
          <w:rFonts w:ascii="Times New Roman"/>
        </w:rPr>
        <w:t>综合表示。数值范围</w:t>
      </w:r>
      <w:r w:rsidRPr="00FF6942">
        <w:rPr>
          <w:rFonts w:ascii="Times New Roman"/>
        </w:rPr>
        <w:t>0</w:t>
      </w:r>
      <w:r w:rsidR="00FF6942">
        <w:rPr>
          <w:rFonts w:ascii="Times New Roman" w:hint="eastAsia"/>
        </w:rPr>
        <w:t>~</w:t>
      </w:r>
      <w:r w:rsidRPr="00FF6942">
        <w:rPr>
          <w:rFonts w:ascii="Times New Roman"/>
        </w:rPr>
        <w:t>100</w:t>
      </w:r>
      <w:r w:rsidRPr="00FF6942">
        <w:rPr>
          <w:rFonts w:ascii="Times New Roman"/>
        </w:rPr>
        <w:t>。</w:t>
      </w:r>
    </w:p>
    <w:p w:rsidR="00B70B93" w:rsidRPr="00DC3206" w:rsidRDefault="008E1F93" w:rsidP="00DC3206">
      <w:pPr>
        <w:pStyle w:val="affffffffffe"/>
        <w:ind w:left="420" w:hangingChars="200" w:hanging="420"/>
        <w:rPr>
          <w:rFonts w:ascii="黑体" w:eastAsia="黑体" w:hAnsi="黑体"/>
        </w:rPr>
      </w:pPr>
      <w:bookmarkStart w:id="70" w:name="OLE_LINK3"/>
      <w:bookmarkStart w:id="71" w:name="OLE_LINK4"/>
      <w:r w:rsidRPr="00DC3206">
        <w:rPr>
          <w:rFonts w:ascii="黑体" w:eastAsia="黑体" w:hAnsi="黑体"/>
        </w:rPr>
        <w:br/>
      </w:r>
      <w:r w:rsidR="00B70B93" w:rsidRPr="00DC3206">
        <w:rPr>
          <w:rFonts w:ascii="黑体" w:eastAsia="黑体" w:hAnsi="黑体"/>
        </w:rPr>
        <w:t>城市建成区</w:t>
      </w:r>
      <w:r w:rsidRPr="00DC3206">
        <w:rPr>
          <w:rFonts w:ascii="黑体" w:eastAsia="黑体" w:hAnsi="黑体"/>
        </w:rPr>
        <w:t>concentrated construction area</w:t>
      </w:r>
    </w:p>
    <w:p w:rsidR="00B70B93" w:rsidRPr="00FF6942" w:rsidRDefault="008E1F93" w:rsidP="00221507">
      <w:pPr>
        <w:pStyle w:val="affff6"/>
        <w:ind w:firstLine="420"/>
        <w:rPr>
          <w:rFonts w:ascii="Times New Roman"/>
        </w:rPr>
      </w:pPr>
      <w:r w:rsidRPr="00FF6942">
        <w:rPr>
          <w:rFonts w:ascii="Times New Roman"/>
        </w:rPr>
        <w:t>城市建成区是指北京市</w:t>
      </w:r>
      <w:r w:rsidR="00B70B93" w:rsidRPr="00FF6942">
        <w:rPr>
          <w:rFonts w:ascii="Times New Roman"/>
        </w:rPr>
        <w:t>集中建设区</w:t>
      </w:r>
      <w:r w:rsidRPr="00FF6942">
        <w:rPr>
          <w:rFonts w:ascii="Times New Roman"/>
        </w:rPr>
        <w:t>，即</w:t>
      </w:r>
      <w:r w:rsidR="00B70B93" w:rsidRPr="00FF6942">
        <w:rPr>
          <w:rFonts w:ascii="Times New Roman"/>
        </w:rPr>
        <w:t>城市开发边界以内，一定规划期限内城市集中连片开发建设的地区，是引导城市各类建设项目集中布局的地区。</w:t>
      </w:r>
    </w:p>
    <w:p w:rsidR="00A32DB6" w:rsidRPr="00DC3206" w:rsidRDefault="00A32DB6" w:rsidP="00DC3206">
      <w:pPr>
        <w:pStyle w:val="affffffffffe"/>
        <w:ind w:left="422" w:hangingChars="200" w:hanging="422"/>
        <w:rPr>
          <w:rFonts w:ascii="黑体" w:eastAsia="黑体" w:hAnsi="黑体"/>
        </w:rPr>
      </w:pPr>
      <w:r w:rsidRPr="00DC3206">
        <w:rPr>
          <w:rFonts w:ascii="黑体" w:eastAsia="黑体" w:hAnsi="黑体"/>
          <w:b/>
        </w:rPr>
        <w:br/>
      </w:r>
      <w:r w:rsidRPr="00DC3206">
        <w:rPr>
          <w:rFonts w:ascii="黑体" w:eastAsia="黑体" w:hAnsi="黑体"/>
        </w:rPr>
        <w:t>生态保护红线 ecological conservation redline</w:t>
      </w:r>
    </w:p>
    <w:p w:rsidR="00A32DB6" w:rsidRPr="00FF6942" w:rsidRDefault="00A32DB6" w:rsidP="00221507">
      <w:pPr>
        <w:pStyle w:val="affff6"/>
        <w:ind w:firstLine="420"/>
        <w:rPr>
          <w:rFonts w:ascii="Times New Roman"/>
        </w:rPr>
      </w:pPr>
      <w:r w:rsidRPr="00FF6942">
        <w:rPr>
          <w:rFonts w:ascii="Times New Roman"/>
          <w:szCs w:val="18"/>
        </w:rPr>
        <w:t>生态保护红线是指在生态空间范围内具有特殊重要生态功能、必须强制性严格保护的区域，是保障和维护国家生态安全的底线和生命线，通常包括具有重要水源涵养、生物多样性维护、水土保持、防风固沙等功能的生态功能重要区域，以及水土流失、土地沙化等生态环境敏感脆弱区域。</w:t>
      </w:r>
    </w:p>
    <w:p w:rsidR="00A32DB6" w:rsidRPr="00DC3206" w:rsidRDefault="00A32DB6" w:rsidP="00DC3206">
      <w:pPr>
        <w:pStyle w:val="affffffffffe"/>
        <w:ind w:left="420" w:hangingChars="200" w:hanging="420"/>
        <w:rPr>
          <w:rFonts w:ascii="黑体" w:eastAsia="黑体" w:hAnsi="黑体"/>
        </w:rPr>
      </w:pPr>
      <w:r w:rsidRPr="00DC3206">
        <w:rPr>
          <w:rFonts w:ascii="黑体" w:eastAsia="黑体" w:hAnsi="黑体"/>
        </w:rPr>
        <w:br/>
        <w:t>其他生态空间 other ecological region</w:t>
      </w:r>
    </w:p>
    <w:p w:rsidR="00A32DB6" w:rsidRPr="00FF6942" w:rsidRDefault="00A32DB6" w:rsidP="00221507">
      <w:pPr>
        <w:pStyle w:val="affff6"/>
        <w:ind w:firstLine="420"/>
        <w:rPr>
          <w:rFonts w:ascii="Times New Roman"/>
        </w:rPr>
      </w:pPr>
      <w:r w:rsidRPr="00FF6942">
        <w:rPr>
          <w:rFonts w:ascii="Times New Roman"/>
          <w:szCs w:val="18"/>
        </w:rPr>
        <w:t>其他生态空间主要包括自然保护地及湿地、河流、湖泊等国土空间。自然保护地是由各级政府依法划定或确认，对重要的自然生态系统、自然遗迹、自然景观及其所承载的自然资源、生态功能和文化价值实施长期保护的陆域。</w:t>
      </w:r>
    </w:p>
    <w:p w:rsidR="007217BE" w:rsidRPr="00DC3206" w:rsidRDefault="007217BE" w:rsidP="00DC3206">
      <w:pPr>
        <w:pStyle w:val="affffffffffe"/>
        <w:ind w:left="422" w:hangingChars="200" w:hanging="422"/>
        <w:rPr>
          <w:rFonts w:ascii="黑体" w:eastAsia="黑体" w:hAnsi="黑体"/>
        </w:rPr>
      </w:pPr>
      <w:r w:rsidRPr="00DC3206">
        <w:rPr>
          <w:rFonts w:ascii="黑体" w:eastAsia="黑体" w:hAnsi="黑体"/>
          <w:b/>
        </w:rPr>
        <w:br/>
      </w:r>
      <w:r w:rsidRPr="00DC3206">
        <w:rPr>
          <w:rFonts w:ascii="黑体" w:eastAsia="黑体" w:hAnsi="黑体"/>
        </w:rPr>
        <w:t>重点生态工程 ecological Engineering</w:t>
      </w:r>
    </w:p>
    <w:p w:rsidR="00A32DB6" w:rsidRPr="00FF6942" w:rsidRDefault="007217BE" w:rsidP="006B0E5B">
      <w:pPr>
        <w:pStyle w:val="affffffffffe"/>
        <w:numPr>
          <w:ilvl w:val="0"/>
          <w:numId w:val="0"/>
        </w:numPr>
        <w:ind w:firstLineChars="200" w:firstLine="420"/>
        <w:rPr>
          <w:rFonts w:ascii="Times New Roman" w:eastAsia="黑体"/>
          <w:b/>
        </w:rPr>
      </w:pPr>
      <w:r w:rsidRPr="00FF6942">
        <w:rPr>
          <w:rFonts w:ascii="Times New Roman"/>
        </w:rPr>
        <w:t>生态工程是应用生态系统中物种共生与物质循环再生原理，结构与功能协调原则，结合系统分析的最优化方法，设计的促进分层多级利用物质的生产工艺系统，达到资源多层次和循环利用的目的。</w:t>
      </w:r>
    </w:p>
    <w:p w:rsidR="00A32DB6" w:rsidRPr="00DC3206" w:rsidRDefault="006B0E5B" w:rsidP="00DC3206">
      <w:pPr>
        <w:pStyle w:val="affffffffffe"/>
        <w:ind w:left="420" w:hangingChars="200" w:hanging="420"/>
        <w:rPr>
          <w:rFonts w:ascii="黑体" w:eastAsia="黑体" w:hAnsi="黑体"/>
          <w:b/>
        </w:rPr>
      </w:pPr>
      <w:r w:rsidRPr="00DC3206">
        <w:rPr>
          <w:rFonts w:ascii="黑体" w:eastAsia="黑体" w:hAnsi="黑体"/>
        </w:rPr>
        <w:br/>
      </w:r>
      <w:r w:rsidR="00A32DB6" w:rsidRPr="00DC3206">
        <w:rPr>
          <w:rFonts w:ascii="黑体" w:eastAsia="黑体" w:hAnsi="黑体"/>
        </w:rPr>
        <w:t>无量纲归一化系数normalized coefficients</w:t>
      </w:r>
    </w:p>
    <w:p w:rsidR="00A32DB6" w:rsidRPr="00FF6942" w:rsidRDefault="00A32DB6" w:rsidP="00221507">
      <w:pPr>
        <w:pStyle w:val="affffffffffe"/>
        <w:numPr>
          <w:ilvl w:val="0"/>
          <w:numId w:val="0"/>
        </w:numPr>
        <w:ind w:firstLineChars="200" w:firstLine="420"/>
        <w:rPr>
          <w:rFonts w:ascii="Times New Roman"/>
          <w:szCs w:val="28"/>
        </w:rPr>
      </w:pPr>
      <w:r w:rsidRPr="00FF6942">
        <w:rPr>
          <w:rFonts w:ascii="Times New Roman"/>
        </w:rPr>
        <w:t>对数据进行无</w:t>
      </w:r>
      <w:proofErr w:type="gramStart"/>
      <w:r w:rsidRPr="00FF6942">
        <w:rPr>
          <w:rFonts w:ascii="Times New Roman"/>
        </w:rPr>
        <w:t>量纲化</w:t>
      </w:r>
      <w:proofErr w:type="gramEnd"/>
      <w:r w:rsidRPr="00FF6942">
        <w:rPr>
          <w:rFonts w:ascii="Times New Roman"/>
        </w:rPr>
        <w:t>处理的系数。根据</w:t>
      </w:r>
      <w:r w:rsidR="009B1199" w:rsidRPr="00FF6942">
        <w:rPr>
          <w:rFonts w:ascii="Times New Roman"/>
        </w:rPr>
        <w:t>多年</w:t>
      </w:r>
      <w:r w:rsidRPr="00FF6942">
        <w:rPr>
          <w:rFonts w:ascii="Times New Roman"/>
        </w:rPr>
        <w:t>各区</w:t>
      </w:r>
      <w:r w:rsidR="009B1199" w:rsidRPr="00FF6942">
        <w:rPr>
          <w:rFonts w:ascii="Times New Roman"/>
        </w:rPr>
        <w:t>生态环境质量某项</w:t>
      </w:r>
      <w:r w:rsidRPr="00FF6942">
        <w:rPr>
          <w:rFonts w:ascii="Times New Roman"/>
        </w:rPr>
        <w:t>指标结果，分别设置基础线和优秀线</w:t>
      </w:r>
      <w:r w:rsidR="009B1199" w:rsidRPr="00FF6942">
        <w:rPr>
          <w:rFonts w:ascii="Times New Roman"/>
        </w:rPr>
        <w:t>，作为该项指标</w:t>
      </w:r>
      <w:r w:rsidRPr="00FF6942">
        <w:rPr>
          <w:rFonts w:ascii="Times New Roman"/>
        </w:rPr>
        <w:t>最小值和最大值，利用回归方程计算各区</w:t>
      </w:r>
      <w:r w:rsidR="009B1199" w:rsidRPr="00FF6942">
        <w:rPr>
          <w:rFonts w:ascii="Times New Roman"/>
        </w:rPr>
        <w:t>评价年份</w:t>
      </w:r>
      <w:r w:rsidRPr="00FF6942">
        <w:rPr>
          <w:rFonts w:ascii="Times New Roman"/>
        </w:rPr>
        <w:t>结果。</w:t>
      </w:r>
      <w:bookmarkEnd w:id="70"/>
      <w:bookmarkEnd w:id="71"/>
    </w:p>
    <w:p w:rsidR="007D58ED" w:rsidRPr="00FF6942" w:rsidRDefault="007378FC" w:rsidP="00CE432F">
      <w:pPr>
        <w:pStyle w:val="affc"/>
        <w:spacing w:before="240" w:after="240"/>
        <w:rPr>
          <w:rFonts w:ascii="Times New Roman"/>
          <w:b/>
        </w:rPr>
      </w:pPr>
      <w:bookmarkStart w:id="72" w:name="_Toc54764954"/>
      <w:bookmarkStart w:id="73" w:name="_Toc55993394"/>
      <w:bookmarkStart w:id="74" w:name="_Toc63245044"/>
      <w:bookmarkStart w:id="75" w:name="_Toc63429723"/>
      <w:bookmarkStart w:id="76" w:name="_Toc65570461"/>
      <w:bookmarkStart w:id="77" w:name="_Toc65660670"/>
      <w:r w:rsidRPr="00FF6942">
        <w:rPr>
          <w:rFonts w:ascii="Times New Roman"/>
        </w:rPr>
        <w:t>生态环境质量评价工作流程</w:t>
      </w:r>
      <w:bookmarkEnd w:id="72"/>
      <w:bookmarkEnd w:id="73"/>
      <w:bookmarkEnd w:id="74"/>
      <w:bookmarkEnd w:id="75"/>
      <w:bookmarkEnd w:id="76"/>
      <w:bookmarkEnd w:id="77"/>
    </w:p>
    <w:p w:rsidR="007D58ED" w:rsidRPr="00FF6942" w:rsidRDefault="007D58ED" w:rsidP="007D58ED">
      <w:pPr>
        <w:rPr>
          <w:rFonts w:ascii="Times New Roman" w:hAnsi="Times New Roman"/>
        </w:rPr>
      </w:pPr>
    </w:p>
    <w:p w:rsidR="007D58ED" w:rsidRPr="00FF6942" w:rsidRDefault="007D58ED" w:rsidP="007D58ED">
      <w:pPr>
        <w:rPr>
          <w:rFonts w:ascii="Times New Roman" w:hAnsi="Times New Roman"/>
        </w:rPr>
      </w:pPr>
    </w:p>
    <w:p w:rsidR="007D58ED" w:rsidRPr="00FF6942" w:rsidRDefault="007D58ED" w:rsidP="007D58ED">
      <w:pPr>
        <w:rPr>
          <w:rFonts w:ascii="Times New Roman" w:hAnsi="Times New Roman"/>
        </w:rPr>
      </w:pPr>
    </w:p>
    <w:p w:rsidR="007D58ED" w:rsidRPr="00FF6942" w:rsidRDefault="007D58ED" w:rsidP="007D58ED">
      <w:pPr>
        <w:rPr>
          <w:rFonts w:ascii="Times New Roman" w:hAnsi="Times New Roman"/>
        </w:rPr>
      </w:pPr>
    </w:p>
    <w:p w:rsidR="007378FC" w:rsidRPr="00FF6942" w:rsidRDefault="007378FC" w:rsidP="0075224B">
      <w:pPr>
        <w:jc w:val="left"/>
        <w:rPr>
          <w:rFonts w:ascii="Times New Roman" w:hAnsi="Times New Roman"/>
        </w:rPr>
      </w:pPr>
    </w:p>
    <w:p w:rsidR="00394EB3" w:rsidRPr="00FF6942" w:rsidRDefault="00423631" w:rsidP="00D34033">
      <w:pPr>
        <w:pStyle w:val="affff6"/>
        <w:ind w:firstLineChars="0" w:firstLine="0"/>
        <w:jc w:val="center"/>
        <w:rPr>
          <w:rFonts w:ascii="Times New Roman"/>
        </w:rPr>
      </w:pPr>
      <w:r w:rsidRPr="00FF6942">
        <w:rPr>
          <w:rFonts w:ascii="Times New Roman"/>
        </w:rPr>
        <w:object w:dxaOrig="10966" w:dyaOrig="8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221.25pt" o:ole="">
            <v:imagedata r:id="rId19" o:title=""/>
          </v:shape>
          <o:OLEObject Type="Embed" ProgID="Visio.Drawing.15" ShapeID="_x0000_i1025" DrawAspect="Content" ObjectID="_1676381015" r:id="rId20"/>
        </w:object>
      </w:r>
    </w:p>
    <w:p w:rsidR="001D212F" w:rsidRPr="00FF6942" w:rsidRDefault="00EF0D8F" w:rsidP="00384F6D">
      <w:pPr>
        <w:pStyle w:val="afd"/>
        <w:spacing w:before="120" w:after="120"/>
      </w:pPr>
      <w:r w:rsidRPr="00FF6942">
        <w:t>生态环境质量评价流程图</w:t>
      </w:r>
    </w:p>
    <w:p w:rsidR="00EF0D8F" w:rsidRPr="00FF6942" w:rsidRDefault="00EF0D8F" w:rsidP="00CE432F">
      <w:pPr>
        <w:pStyle w:val="affc"/>
        <w:spacing w:before="240" w:after="240"/>
        <w:rPr>
          <w:rFonts w:ascii="Times New Roman"/>
          <w:b/>
        </w:rPr>
      </w:pPr>
      <w:bookmarkStart w:id="78" w:name="_Toc54764955"/>
      <w:bookmarkStart w:id="79" w:name="_Toc55993395"/>
      <w:bookmarkStart w:id="80" w:name="_Toc63245045"/>
      <w:bookmarkStart w:id="81" w:name="_Toc63429724"/>
      <w:bookmarkStart w:id="82" w:name="_Toc65570462"/>
      <w:bookmarkStart w:id="83" w:name="_Toc65660671"/>
      <w:r w:rsidRPr="00FF6942">
        <w:rPr>
          <w:rFonts w:ascii="Times New Roman"/>
        </w:rPr>
        <w:t>生态环境质量评价指标体系及</w:t>
      </w:r>
      <w:bookmarkEnd w:id="78"/>
      <w:bookmarkEnd w:id="79"/>
      <w:r w:rsidR="00E678A3" w:rsidRPr="00FF6942">
        <w:rPr>
          <w:rFonts w:ascii="Times New Roman"/>
        </w:rPr>
        <w:t>评价方法</w:t>
      </w:r>
      <w:bookmarkEnd w:id="80"/>
      <w:bookmarkEnd w:id="81"/>
      <w:bookmarkEnd w:id="82"/>
      <w:bookmarkEnd w:id="83"/>
    </w:p>
    <w:p w:rsidR="00EF0D8F" w:rsidRPr="00FF6942" w:rsidRDefault="00EF0D8F" w:rsidP="00CE432F">
      <w:pPr>
        <w:pStyle w:val="affd"/>
        <w:spacing w:before="120" w:after="120"/>
        <w:rPr>
          <w:rFonts w:ascii="Times New Roman"/>
          <w:b/>
        </w:rPr>
      </w:pPr>
      <w:r w:rsidRPr="00FF6942">
        <w:rPr>
          <w:rFonts w:ascii="Times New Roman"/>
        </w:rPr>
        <w:t>生态环境质量评价指标体系</w:t>
      </w:r>
    </w:p>
    <w:p w:rsidR="00EF0D8F" w:rsidRPr="00FF6942" w:rsidRDefault="00EF0D8F" w:rsidP="00834205">
      <w:pPr>
        <w:pStyle w:val="affffffffa"/>
        <w:rPr>
          <w:rFonts w:ascii="Times New Roman"/>
        </w:rPr>
      </w:pPr>
      <w:r w:rsidRPr="00FF6942">
        <w:rPr>
          <w:rFonts w:ascii="Times New Roman"/>
        </w:rPr>
        <w:t>生态环境质量评价</w:t>
      </w:r>
      <w:r w:rsidR="00692CC8" w:rsidRPr="00FF6942">
        <w:rPr>
          <w:rFonts w:ascii="Times New Roman"/>
        </w:rPr>
        <w:t>由</w:t>
      </w:r>
      <w:r w:rsidRPr="00FF6942">
        <w:rPr>
          <w:rFonts w:ascii="Times New Roman"/>
        </w:rPr>
        <w:t>生态环境质量指数</w:t>
      </w:r>
      <w:r w:rsidR="00692CC8" w:rsidRPr="00FF6942">
        <w:rPr>
          <w:rFonts w:ascii="Times New Roman"/>
        </w:rPr>
        <w:t>综合表征，</w:t>
      </w:r>
      <w:r w:rsidRPr="00FF6942">
        <w:rPr>
          <w:rFonts w:ascii="Times New Roman"/>
        </w:rPr>
        <w:t>反映北京市</w:t>
      </w:r>
      <w:r w:rsidR="002E6729" w:rsidRPr="00FF6942">
        <w:rPr>
          <w:rFonts w:ascii="Times New Roman"/>
        </w:rPr>
        <w:t>市域及各区</w:t>
      </w:r>
      <w:r w:rsidRPr="00FF6942">
        <w:rPr>
          <w:rFonts w:ascii="Times New Roman"/>
        </w:rPr>
        <w:t>生态环境的整体状态</w:t>
      </w:r>
      <w:r w:rsidR="00692CC8" w:rsidRPr="00FF6942">
        <w:rPr>
          <w:rFonts w:ascii="Times New Roman"/>
        </w:rPr>
        <w:t>，评价内容</w:t>
      </w:r>
      <w:r w:rsidR="009E407D" w:rsidRPr="00FF6942">
        <w:rPr>
          <w:rFonts w:ascii="Times New Roman"/>
        </w:rPr>
        <w:t>包括环境质量、生态系统质量、生物多样性三个</w:t>
      </w:r>
      <w:r w:rsidR="00692CC8" w:rsidRPr="00FF6942">
        <w:rPr>
          <w:rFonts w:ascii="Times New Roman"/>
        </w:rPr>
        <w:t>方面</w:t>
      </w:r>
      <w:r w:rsidR="009E407D" w:rsidRPr="00FF6942">
        <w:rPr>
          <w:rFonts w:ascii="Times New Roman"/>
        </w:rPr>
        <w:t>，</w:t>
      </w:r>
      <w:r w:rsidR="00692CC8" w:rsidRPr="00FF6942">
        <w:rPr>
          <w:rFonts w:ascii="Times New Roman"/>
        </w:rPr>
        <w:t>涵盖</w:t>
      </w:r>
      <w:r w:rsidRPr="00FF6942">
        <w:rPr>
          <w:rFonts w:ascii="Times New Roman"/>
        </w:rPr>
        <w:t>环境质量、水域丰沛、植被覆盖、土地负荷、生物多样性五个一级指标（</w:t>
      </w:r>
      <w:r w:rsidR="005B4680" w:rsidRPr="00FF6942">
        <w:rPr>
          <w:rFonts w:ascii="Times New Roman"/>
        </w:rPr>
        <w:t>见</w:t>
      </w:r>
      <w:r w:rsidRPr="00FF6942">
        <w:rPr>
          <w:rFonts w:ascii="Times New Roman"/>
        </w:rPr>
        <w:t>图</w:t>
      </w:r>
      <w:r w:rsidRPr="00FF6942">
        <w:rPr>
          <w:rFonts w:ascii="Times New Roman"/>
        </w:rPr>
        <w:t>2</w:t>
      </w:r>
      <w:r w:rsidRPr="00FF6942">
        <w:rPr>
          <w:rFonts w:ascii="Times New Roman"/>
        </w:rPr>
        <w:t>）。</w:t>
      </w:r>
    </w:p>
    <w:p w:rsidR="00EF0D8F" w:rsidRPr="00FF6942" w:rsidRDefault="001C7149" w:rsidP="00D34033">
      <w:pPr>
        <w:pStyle w:val="affff6"/>
        <w:ind w:firstLineChars="0" w:firstLine="0"/>
        <w:jc w:val="center"/>
        <w:rPr>
          <w:rFonts w:ascii="Times New Roman"/>
        </w:rPr>
      </w:pPr>
      <w:r w:rsidRPr="00FF6942">
        <w:rPr>
          <w:rFonts w:ascii="Times New Roman"/>
        </w:rPr>
        <w:drawing>
          <wp:inline distT="0" distB="0" distL="0" distR="0" wp14:anchorId="52D89BF3" wp14:editId="5AE38B66">
            <wp:extent cx="4320000" cy="2420493"/>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20000" cy="2420493"/>
                    </a:xfrm>
                    <a:prstGeom prst="rect">
                      <a:avLst/>
                    </a:prstGeom>
                    <a:noFill/>
                  </pic:spPr>
                </pic:pic>
              </a:graphicData>
            </a:graphic>
          </wp:inline>
        </w:drawing>
      </w:r>
    </w:p>
    <w:p w:rsidR="00EF0D8F" w:rsidRPr="00FF6942" w:rsidRDefault="00EF0D8F" w:rsidP="00CE432F">
      <w:pPr>
        <w:pStyle w:val="afd"/>
        <w:spacing w:before="120" w:after="120"/>
        <w:rPr>
          <w:rFonts w:ascii="Times New Roman"/>
        </w:rPr>
      </w:pPr>
      <w:r w:rsidRPr="00FF6942">
        <w:rPr>
          <w:rFonts w:ascii="Times New Roman"/>
        </w:rPr>
        <w:t>生态环境质量评价指标体系</w:t>
      </w:r>
    </w:p>
    <w:p w:rsidR="0059116F" w:rsidRPr="00FF6942" w:rsidRDefault="00834205" w:rsidP="00834205">
      <w:pPr>
        <w:pStyle w:val="affffffffa"/>
        <w:rPr>
          <w:rFonts w:ascii="Times New Roman"/>
        </w:rPr>
      </w:pPr>
      <w:r w:rsidRPr="00FF6942">
        <w:rPr>
          <w:rFonts w:ascii="Times New Roman"/>
        </w:rPr>
        <w:t>二级</w:t>
      </w:r>
      <w:r w:rsidR="0059116F" w:rsidRPr="00FF6942">
        <w:rPr>
          <w:rFonts w:ascii="Times New Roman"/>
        </w:rPr>
        <w:t>指标</w:t>
      </w:r>
      <w:r w:rsidR="00951026" w:rsidRPr="00FF6942">
        <w:rPr>
          <w:rFonts w:ascii="Times New Roman"/>
        </w:rPr>
        <w:t>具体</w:t>
      </w:r>
      <w:r w:rsidR="0059116F" w:rsidRPr="00FF6942">
        <w:rPr>
          <w:rFonts w:ascii="Times New Roman"/>
        </w:rPr>
        <w:t>含义</w:t>
      </w:r>
      <w:r w:rsidRPr="00FF6942">
        <w:rPr>
          <w:rFonts w:ascii="Times New Roman"/>
        </w:rPr>
        <w:t>见附录</w:t>
      </w:r>
      <w:r w:rsidRPr="00FF6942">
        <w:rPr>
          <w:rFonts w:ascii="Times New Roman"/>
        </w:rPr>
        <w:t>A</w:t>
      </w:r>
      <w:r w:rsidR="0059116F" w:rsidRPr="00FF6942">
        <w:rPr>
          <w:rFonts w:ascii="Times New Roman"/>
        </w:rPr>
        <w:t>、计算方法见附录</w:t>
      </w:r>
      <w:r w:rsidR="0059116F" w:rsidRPr="00FF6942">
        <w:rPr>
          <w:rFonts w:ascii="Times New Roman"/>
        </w:rPr>
        <w:t>B</w:t>
      </w:r>
      <w:r w:rsidR="0059116F" w:rsidRPr="00FF6942">
        <w:rPr>
          <w:rFonts w:ascii="Times New Roman"/>
        </w:rPr>
        <w:t>。</w:t>
      </w:r>
    </w:p>
    <w:p w:rsidR="00EF0D8F" w:rsidRPr="00FF6942" w:rsidRDefault="00E678A3" w:rsidP="00834205">
      <w:pPr>
        <w:pStyle w:val="affffffffa"/>
        <w:rPr>
          <w:rFonts w:ascii="Times New Roman"/>
        </w:rPr>
      </w:pPr>
      <w:r w:rsidRPr="00FF6942">
        <w:rPr>
          <w:rFonts w:ascii="Times New Roman"/>
        </w:rPr>
        <w:t>在</w:t>
      </w:r>
      <w:r w:rsidR="00136567" w:rsidRPr="00FF6942">
        <w:rPr>
          <w:rFonts w:ascii="Times New Roman"/>
        </w:rPr>
        <w:t>图</w:t>
      </w:r>
      <w:r w:rsidR="00136567" w:rsidRPr="00FF6942">
        <w:rPr>
          <w:rFonts w:ascii="Times New Roman"/>
        </w:rPr>
        <w:t>2</w:t>
      </w:r>
      <w:r w:rsidRPr="00FF6942">
        <w:rPr>
          <w:rFonts w:ascii="Times New Roman"/>
        </w:rPr>
        <w:t>评价指标体系之外，设置了参考性指标，</w:t>
      </w:r>
      <w:r w:rsidR="00EF0D8F" w:rsidRPr="00FF6942">
        <w:rPr>
          <w:rFonts w:ascii="Times New Roman"/>
        </w:rPr>
        <w:t>辅助说明生态环境</w:t>
      </w:r>
      <w:r w:rsidR="00CF63D8" w:rsidRPr="00FF6942">
        <w:rPr>
          <w:rFonts w:ascii="Times New Roman"/>
        </w:rPr>
        <w:t>质量状况</w:t>
      </w:r>
      <w:r w:rsidR="00EF0D8F" w:rsidRPr="00FF6942">
        <w:rPr>
          <w:rFonts w:ascii="Times New Roman"/>
        </w:rPr>
        <w:t>，</w:t>
      </w:r>
      <w:r w:rsidRPr="00FF6942">
        <w:rPr>
          <w:rFonts w:ascii="Times New Roman"/>
        </w:rPr>
        <w:t>不参与</w:t>
      </w:r>
      <w:r w:rsidR="00D3479D" w:rsidRPr="00FF6942">
        <w:rPr>
          <w:rFonts w:ascii="Times New Roman"/>
        </w:rPr>
        <w:t>生态环境质量指数的</w:t>
      </w:r>
      <w:r w:rsidRPr="00FF6942">
        <w:rPr>
          <w:rFonts w:ascii="Times New Roman"/>
        </w:rPr>
        <w:t>计算</w:t>
      </w:r>
      <w:r w:rsidR="00CF63D8" w:rsidRPr="00FF6942">
        <w:rPr>
          <w:rFonts w:ascii="Times New Roman"/>
        </w:rPr>
        <w:t>。</w:t>
      </w:r>
      <w:r w:rsidR="00136567" w:rsidRPr="00FF6942">
        <w:rPr>
          <w:rFonts w:ascii="Times New Roman"/>
        </w:rPr>
        <w:t>参考性指标体系及</w:t>
      </w:r>
      <w:r w:rsidR="00131662" w:rsidRPr="00FF6942">
        <w:rPr>
          <w:rFonts w:ascii="Times New Roman"/>
        </w:rPr>
        <w:t>指标含义</w:t>
      </w:r>
      <w:r w:rsidR="00EF0D8F" w:rsidRPr="00FF6942">
        <w:rPr>
          <w:rFonts w:ascii="Times New Roman"/>
        </w:rPr>
        <w:t>见附录</w:t>
      </w:r>
      <w:r w:rsidR="00EF0D8F" w:rsidRPr="00FF6942">
        <w:rPr>
          <w:rFonts w:ascii="Times New Roman"/>
        </w:rPr>
        <w:t>C</w:t>
      </w:r>
      <w:r w:rsidR="00EF0D8F" w:rsidRPr="00FF6942">
        <w:rPr>
          <w:rFonts w:ascii="Times New Roman"/>
        </w:rPr>
        <w:t>。</w:t>
      </w:r>
    </w:p>
    <w:p w:rsidR="00EF0D8F" w:rsidRPr="00FF6942" w:rsidRDefault="00EF0D8F" w:rsidP="00CE432F">
      <w:pPr>
        <w:pStyle w:val="affd"/>
        <w:spacing w:before="120" w:after="120"/>
        <w:rPr>
          <w:rFonts w:ascii="Times New Roman"/>
          <w:b/>
        </w:rPr>
      </w:pPr>
      <w:r w:rsidRPr="00FF6942">
        <w:rPr>
          <w:rFonts w:ascii="Times New Roman"/>
        </w:rPr>
        <w:t>生态环境质量</w:t>
      </w:r>
      <w:r w:rsidR="00136567" w:rsidRPr="00FF6942">
        <w:rPr>
          <w:rFonts w:ascii="Times New Roman"/>
        </w:rPr>
        <w:t>指数</w:t>
      </w:r>
      <w:r w:rsidR="00A7094A" w:rsidRPr="00FF6942">
        <w:rPr>
          <w:rFonts w:ascii="Times New Roman"/>
        </w:rPr>
        <w:t>计算</w:t>
      </w:r>
      <w:r w:rsidRPr="00FF6942">
        <w:rPr>
          <w:rFonts w:ascii="Times New Roman"/>
        </w:rPr>
        <w:t>方法</w:t>
      </w:r>
    </w:p>
    <w:p w:rsidR="00EF0D8F" w:rsidRPr="00FF6942" w:rsidRDefault="00EF0D8F" w:rsidP="00CE432F">
      <w:pPr>
        <w:pStyle w:val="affe"/>
        <w:spacing w:before="120" w:after="120"/>
        <w:rPr>
          <w:rFonts w:ascii="Times New Roman"/>
          <w:b/>
        </w:rPr>
      </w:pPr>
      <w:r w:rsidRPr="00FF6942">
        <w:rPr>
          <w:rFonts w:ascii="Times New Roman"/>
        </w:rPr>
        <w:t>权重</w:t>
      </w:r>
    </w:p>
    <w:p w:rsidR="00EF0D8F" w:rsidRPr="00FF6942" w:rsidRDefault="00EF0D8F" w:rsidP="006F06D5">
      <w:pPr>
        <w:pStyle w:val="affff6"/>
        <w:ind w:firstLine="420"/>
        <w:rPr>
          <w:rFonts w:ascii="Times New Roman"/>
        </w:rPr>
      </w:pPr>
      <w:r w:rsidRPr="00FF6942">
        <w:rPr>
          <w:rFonts w:ascii="Times New Roman"/>
        </w:rPr>
        <w:t>各项</w:t>
      </w:r>
      <w:r w:rsidR="001C4271" w:rsidRPr="00FF6942">
        <w:rPr>
          <w:rFonts w:ascii="Times New Roman"/>
        </w:rPr>
        <w:t>一级</w:t>
      </w:r>
      <w:r w:rsidRPr="00FF6942">
        <w:rPr>
          <w:rFonts w:ascii="Times New Roman"/>
        </w:rPr>
        <w:t>评价指标的权重见表</w:t>
      </w:r>
      <w:r w:rsidRPr="00FF6942">
        <w:rPr>
          <w:rFonts w:ascii="Times New Roman"/>
        </w:rPr>
        <w:t>1</w:t>
      </w:r>
      <w:r w:rsidRPr="00FF6942">
        <w:rPr>
          <w:rFonts w:ascii="Times New Roman"/>
        </w:rPr>
        <w:t>。</w:t>
      </w:r>
    </w:p>
    <w:p w:rsidR="00EF0D8F" w:rsidRPr="00FF6942" w:rsidRDefault="00EF0D8F" w:rsidP="00384F6D">
      <w:pPr>
        <w:pStyle w:val="aff2"/>
        <w:spacing w:before="120" w:after="120"/>
      </w:pPr>
      <w:bookmarkStart w:id="84" w:name="_GoBack"/>
      <w:bookmarkEnd w:id="84"/>
      <w:r w:rsidRPr="00FF6942">
        <w:t>各项评价指标权重</w:t>
      </w:r>
    </w:p>
    <w:tbl>
      <w:tblPr>
        <w:tblStyle w:val="afffffffff5"/>
        <w:tblW w:w="8676" w:type="dxa"/>
        <w:jc w:val="center"/>
        <w:tblLayout w:type="fixed"/>
        <w:tblLook w:val="04A0" w:firstRow="1" w:lastRow="0" w:firstColumn="1" w:lastColumn="0" w:noHBand="0" w:noVBand="1"/>
      </w:tblPr>
      <w:tblGrid>
        <w:gridCol w:w="1116"/>
        <w:gridCol w:w="1476"/>
        <w:gridCol w:w="1476"/>
        <w:gridCol w:w="1476"/>
        <w:gridCol w:w="1476"/>
        <w:gridCol w:w="1656"/>
      </w:tblGrid>
      <w:tr w:rsidR="00EF0D8F" w:rsidRPr="00FF6942" w:rsidTr="00B2023C">
        <w:trPr>
          <w:jc w:val="center"/>
        </w:trPr>
        <w:tc>
          <w:tcPr>
            <w:tcW w:w="111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lastRenderedPageBreak/>
              <w:t>一级指标</w:t>
            </w:r>
          </w:p>
        </w:tc>
        <w:tc>
          <w:tcPr>
            <w:tcW w:w="147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环境质量指数</w:t>
            </w:r>
          </w:p>
        </w:tc>
        <w:tc>
          <w:tcPr>
            <w:tcW w:w="147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水域丰沛指数</w:t>
            </w:r>
          </w:p>
        </w:tc>
        <w:tc>
          <w:tcPr>
            <w:tcW w:w="147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植被覆盖指数</w:t>
            </w:r>
          </w:p>
        </w:tc>
        <w:tc>
          <w:tcPr>
            <w:tcW w:w="147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土地负荷指数</w:t>
            </w:r>
          </w:p>
        </w:tc>
        <w:tc>
          <w:tcPr>
            <w:tcW w:w="165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生物多样性指数</w:t>
            </w:r>
          </w:p>
        </w:tc>
      </w:tr>
      <w:tr w:rsidR="00EF0D8F" w:rsidRPr="00FF6942" w:rsidTr="00B2023C">
        <w:trPr>
          <w:jc w:val="center"/>
        </w:trPr>
        <w:tc>
          <w:tcPr>
            <w:tcW w:w="111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147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0.30</w:t>
            </w:r>
          </w:p>
        </w:tc>
        <w:tc>
          <w:tcPr>
            <w:tcW w:w="147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0.20</w:t>
            </w:r>
          </w:p>
        </w:tc>
        <w:tc>
          <w:tcPr>
            <w:tcW w:w="147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0.20</w:t>
            </w:r>
          </w:p>
        </w:tc>
        <w:tc>
          <w:tcPr>
            <w:tcW w:w="147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0.10</w:t>
            </w:r>
          </w:p>
        </w:tc>
        <w:tc>
          <w:tcPr>
            <w:tcW w:w="165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0.20</w:t>
            </w:r>
          </w:p>
        </w:tc>
      </w:tr>
    </w:tbl>
    <w:p w:rsidR="00EF0D8F" w:rsidRPr="00FF6942" w:rsidRDefault="00EF0D8F" w:rsidP="006F06D5">
      <w:pPr>
        <w:pStyle w:val="affe"/>
        <w:spacing w:before="120" w:after="120"/>
        <w:rPr>
          <w:rFonts w:ascii="Times New Roman"/>
        </w:rPr>
      </w:pPr>
      <w:r w:rsidRPr="00FF6942">
        <w:rPr>
          <w:rFonts w:ascii="Times New Roman"/>
        </w:rPr>
        <w:t>生态环境质量指数</w:t>
      </w:r>
      <w:r w:rsidR="00E678A3" w:rsidRPr="00FF6942">
        <w:rPr>
          <w:rFonts w:ascii="Times New Roman"/>
        </w:rPr>
        <w:t>计算公式</w:t>
      </w:r>
    </w:p>
    <w:p w:rsidR="00380CE6" w:rsidRPr="00FF6942" w:rsidRDefault="00CB49D5" w:rsidP="00AB3B1D">
      <w:pPr>
        <w:pStyle w:val="affffff6"/>
        <w:rPr>
          <w:rFonts w:ascii="Times New Roman" w:hAnsi="Times New Roman"/>
        </w:rPr>
      </w:pPr>
      <w:r w:rsidRPr="00FF6942">
        <w:rPr>
          <w:rFonts w:ascii="Times New Roman" w:hAnsi="Times New Roman"/>
        </w:rPr>
        <w:tab/>
      </w:r>
      <w:r w:rsidR="00423D41" w:rsidRPr="00FF6942">
        <w:rPr>
          <w:rFonts w:ascii="Times New Roman" w:hAnsi="Times New Roman"/>
        </w:rPr>
        <w:t>生态环境质量指数</w:t>
      </w:r>
      <w:r w:rsidR="00423D41" w:rsidRPr="00FF6942">
        <w:rPr>
          <w:rFonts w:ascii="Times New Roman" w:hAnsi="Times New Roman"/>
        </w:rPr>
        <w:t>=0.30×</w:t>
      </w:r>
      <w:r w:rsidR="00423D41" w:rsidRPr="00FF6942">
        <w:rPr>
          <w:rFonts w:ascii="Times New Roman" w:hAnsi="Times New Roman"/>
        </w:rPr>
        <w:t>环境质量指数＋</w:t>
      </w:r>
      <w:r w:rsidR="00423D41" w:rsidRPr="00FF6942">
        <w:rPr>
          <w:rFonts w:ascii="Times New Roman" w:hAnsi="Times New Roman"/>
        </w:rPr>
        <w:t>0.20×</w:t>
      </w:r>
      <w:r w:rsidR="00423D41" w:rsidRPr="00FF6942">
        <w:rPr>
          <w:rFonts w:ascii="Times New Roman" w:hAnsi="Times New Roman"/>
        </w:rPr>
        <w:t>水域丰沛指数＋</w:t>
      </w:r>
      <w:r w:rsidR="00423D41" w:rsidRPr="00FF6942">
        <w:rPr>
          <w:rFonts w:ascii="Times New Roman" w:hAnsi="Times New Roman"/>
        </w:rPr>
        <w:t>0.20×</w:t>
      </w:r>
      <w:r w:rsidR="00423D41" w:rsidRPr="00FF6942">
        <w:rPr>
          <w:rFonts w:ascii="Times New Roman" w:hAnsi="Times New Roman"/>
        </w:rPr>
        <w:t>植被覆盖指数＋</w:t>
      </w:r>
    </w:p>
    <w:p w:rsidR="00423D41" w:rsidRPr="00FF6942" w:rsidRDefault="00211298" w:rsidP="00CB79A2">
      <w:pPr>
        <w:pStyle w:val="affffff6"/>
        <w:rPr>
          <w:rFonts w:ascii="Times New Roman" w:hAnsi="Times New Roman"/>
        </w:rPr>
      </w:pPr>
      <w:r w:rsidRPr="00FF6942">
        <w:rPr>
          <w:rFonts w:ascii="Times New Roman" w:hAnsi="Times New Roman"/>
        </w:rPr>
        <w:tab/>
      </w:r>
      <w:r w:rsidR="00423D41" w:rsidRPr="00FF6942">
        <w:rPr>
          <w:rFonts w:ascii="Times New Roman" w:hAnsi="Times New Roman"/>
        </w:rPr>
        <w:t>0.10×</w:t>
      </w:r>
      <w:r w:rsidR="00423D41" w:rsidRPr="00FF6942">
        <w:rPr>
          <w:rFonts w:ascii="Times New Roman" w:hAnsi="Times New Roman"/>
        </w:rPr>
        <w:t>（</w:t>
      </w:r>
      <w:r w:rsidR="00423D41" w:rsidRPr="00FF6942">
        <w:rPr>
          <w:rFonts w:ascii="Times New Roman" w:hAnsi="Times New Roman"/>
        </w:rPr>
        <w:t>100-</w:t>
      </w:r>
      <w:r w:rsidR="00423D41" w:rsidRPr="00FF6942">
        <w:rPr>
          <w:rFonts w:ascii="Times New Roman" w:hAnsi="Times New Roman"/>
        </w:rPr>
        <w:t>土地负荷指数）＋</w:t>
      </w:r>
      <w:r w:rsidR="00423D41" w:rsidRPr="00FF6942">
        <w:rPr>
          <w:rFonts w:ascii="Times New Roman" w:hAnsi="Times New Roman"/>
        </w:rPr>
        <w:t>0.20×</w:t>
      </w:r>
      <w:r w:rsidR="00423D41" w:rsidRPr="00FF6942">
        <w:rPr>
          <w:rFonts w:ascii="Times New Roman" w:hAnsi="Times New Roman"/>
        </w:rPr>
        <w:t>生物多样性指数</w:t>
      </w:r>
      <w:r w:rsidR="00CB49D5" w:rsidRPr="00FF6942">
        <w:rPr>
          <w:rFonts w:ascii="Times New Roman" w:hAnsi="Times New Roman"/>
        </w:rPr>
        <w:tab/>
      </w:r>
      <w:r w:rsidR="00423D41" w:rsidRPr="00FF6942">
        <w:rPr>
          <w:rFonts w:ascii="Times New Roman" w:hAnsi="Times New Roman"/>
        </w:rPr>
        <w:t>(</w:t>
      </w:r>
      <w:r w:rsidR="00F85676" w:rsidRPr="00FF6942">
        <w:rPr>
          <w:rFonts w:ascii="Times New Roman" w:hAnsi="Times New Roman"/>
        </w:rPr>
        <w:fldChar w:fldCharType="begin"/>
      </w:r>
      <w:r w:rsidR="00423D41" w:rsidRPr="00FF6942">
        <w:rPr>
          <w:rFonts w:ascii="Times New Roman" w:hAnsi="Times New Roman"/>
        </w:rPr>
        <w:instrText xml:space="preserve"> AUTONUM </w:instrText>
      </w:r>
      <w:r w:rsidR="00F85676" w:rsidRPr="00FF6942">
        <w:rPr>
          <w:rFonts w:ascii="Times New Roman" w:hAnsi="Times New Roman"/>
        </w:rPr>
        <w:fldChar w:fldCharType="end"/>
      </w:r>
      <w:r w:rsidR="00423D41" w:rsidRPr="00FF6942">
        <w:rPr>
          <w:rFonts w:ascii="Times New Roman" w:hAnsi="Times New Roman"/>
        </w:rPr>
        <w:t>)</w:t>
      </w:r>
    </w:p>
    <w:p w:rsidR="00EF0D8F" w:rsidRPr="00FF6942" w:rsidRDefault="00EF0D8F" w:rsidP="006F06D5">
      <w:pPr>
        <w:pStyle w:val="affd"/>
        <w:spacing w:before="120" w:after="120"/>
        <w:rPr>
          <w:rFonts w:ascii="Times New Roman"/>
        </w:rPr>
      </w:pPr>
      <w:r w:rsidRPr="00FF6942">
        <w:rPr>
          <w:rFonts w:ascii="Times New Roman"/>
        </w:rPr>
        <w:t>环境质量指数</w:t>
      </w:r>
      <w:r w:rsidR="00A7094A" w:rsidRPr="00FF6942">
        <w:rPr>
          <w:rFonts w:ascii="Times New Roman"/>
        </w:rPr>
        <w:t>计算方法</w:t>
      </w:r>
    </w:p>
    <w:p w:rsidR="00EF0D8F" w:rsidRPr="00FF6942" w:rsidRDefault="00EF0D8F" w:rsidP="006F06D5">
      <w:pPr>
        <w:pStyle w:val="affe"/>
        <w:spacing w:before="120" w:after="120"/>
        <w:rPr>
          <w:rFonts w:ascii="Times New Roman"/>
        </w:rPr>
      </w:pPr>
      <w:r w:rsidRPr="00FF6942">
        <w:rPr>
          <w:rFonts w:ascii="Times New Roman"/>
        </w:rPr>
        <w:t>权重</w:t>
      </w:r>
    </w:p>
    <w:p w:rsidR="00951026" w:rsidRPr="00FF6942" w:rsidRDefault="00EF0D8F" w:rsidP="006F06D5">
      <w:pPr>
        <w:pStyle w:val="affff6"/>
        <w:ind w:firstLine="420"/>
        <w:rPr>
          <w:rFonts w:ascii="Times New Roman"/>
        </w:rPr>
      </w:pPr>
      <w:r w:rsidRPr="00FF6942">
        <w:rPr>
          <w:rFonts w:ascii="Times New Roman"/>
        </w:rPr>
        <w:t>环境质量指数分权重见表</w:t>
      </w:r>
      <w:r w:rsidRPr="00FF6942">
        <w:rPr>
          <w:rFonts w:ascii="Times New Roman"/>
        </w:rPr>
        <w:t>2</w:t>
      </w:r>
      <w:r w:rsidRPr="00FF6942">
        <w:rPr>
          <w:rFonts w:ascii="Times New Roman"/>
        </w:rPr>
        <w:t>。</w:t>
      </w:r>
    </w:p>
    <w:p w:rsidR="00951026" w:rsidRPr="00FF6942" w:rsidRDefault="00951026" w:rsidP="005F3AB8">
      <w:pPr>
        <w:pStyle w:val="affff6"/>
        <w:ind w:firstLine="420"/>
        <w:jc w:val="right"/>
        <w:rPr>
          <w:rFonts w:ascii="Times New Roman"/>
        </w:rPr>
      </w:pPr>
    </w:p>
    <w:p w:rsidR="00EF0D8F" w:rsidRPr="00FF6942" w:rsidRDefault="00EF0D8F" w:rsidP="006F06D5">
      <w:pPr>
        <w:pStyle w:val="aff2"/>
        <w:spacing w:before="120" w:after="120"/>
        <w:rPr>
          <w:rFonts w:ascii="Times New Roman"/>
        </w:rPr>
      </w:pPr>
      <w:r w:rsidRPr="00FF6942">
        <w:rPr>
          <w:rFonts w:ascii="Times New Roman"/>
        </w:rPr>
        <w:t>环境质量指数分权重</w:t>
      </w:r>
    </w:p>
    <w:tbl>
      <w:tblPr>
        <w:tblStyle w:val="afffffffff5"/>
        <w:tblW w:w="5364" w:type="dxa"/>
        <w:jc w:val="center"/>
        <w:tblLayout w:type="fixed"/>
        <w:tblLook w:val="04A0" w:firstRow="1" w:lastRow="0" w:firstColumn="1" w:lastColumn="0" w:noHBand="0" w:noVBand="1"/>
      </w:tblPr>
      <w:tblGrid>
        <w:gridCol w:w="1116"/>
        <w:gridCol w:w="1476"/>
        <w:gridCol w:w="1296"/>
        <w:gridCol w:w="1476"/>
      </w:tblGrid>
      <w:tr w:rsidR="00EF0D8F" w:rsidRPr="00FF6942" w:rsidTr="00B2023C">
        <w:trPr>
          <w:jc w:val="center"/>
        </w:trPr>
        <w:tc>
          <w:tcPr>
            <w:tcW w:w="111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二级指标</w:t>
            </w:r>
          </w:p>
        </w:tc>
        <w:tc>
          <w:tcPr>
            <w:tcW w:w="147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大气环境指数</w:t>
            </w:r>
          </w:p>
        </w:tc>
        <w:tc>
          <w:tcPr>
            <w:tcW w:w="129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水环境指数</w:t>
            </w:r>
          </w:p>
        </w:tc>
        <w:tc>
          <w:tcPr>
            <w:tcW w:w="147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土壤环境指数</w:t>
            </w:r>
          </w:p>
        </w:tc>
      </w:tr>
      <w:tr w:rsidR="00EF0D8F" w:rsidRPr="00FF6942" w:rsidTr="00B2023C">
        <w:trPr>
          <w:jc w:val="center"/>
        </w:trPr>
        <w:tc>
          <w:tcPr>
            <w:tcW w:w="111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147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0.50</w:t>
            </w:r>
          </w:p>
        </w:tc>
        <w:tc>
          <w:tcPr>
            <w:tcW w:w="129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0.40</w:t>
            </w:r>
          </w:p>
        </w:tc>
        <w:tc>
          <w:tcPr>
            <w:tcW w:w="147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0.10</w:t>
            </w:r>
          </w:p>
        </w:tc>
      </w:tr>
    </w:tbl>
    <w:p w:rsidR="00EF0D8F" w:rsidRPr="00FF6942" w:rsidRDefault="00E678A3" w:rsidP="006F06D5">
      <w:pPr>
        <w:pStyle w:val="affe"/>
        <w:spacing w:before="120" w:after="120"/>
        <w:rPr>
          <w:rFonts w:ascii="Times New Roman"/>
        </w:rPr>
      </w:pPr>
      <w:r w:rsidRPr="00FF6942">
        <w:rPr>
          <w:rFonts w:ascii="Times New Roman"/>
        </w:rPr>
        <w:t>计算公式</w:t>
      </w:r>
    </w:p>
    <w:p w:rsidR="00380CE6" w:rsidRPr="00FF6942" w:rsidRDefault="00423D41" w:rsidP="00CB49D5">
      <w:pPr>
        <w:pStyle w:val="affffff6"/>
        <w:rPr>
          <w:rFonts w:ascii="Times New Roman" w:hAnsi="Times New Roman"/>
        </w:rPr>
      </w:pPr>
      <w:r w:rsidRPr="00FF6942">
        <w:rPr>
          <w:rFonts w:ascii="Times New Roman" w:hAnsi="Times New Roman"/>
        </w:rPr>
        <w:tab/>
      </w:r>
      <w:r w:rsidRPr="00FF6942">
        <w:rPr>
          <w:rFonts w:ascii="Times New Roman" w:hAnsi="Times New Roman"/>
        </w:rPr>
        <w:t>环境质量指数＝</w:t>
      </w:r>
      <w:r w:rsidRPr="00FF6942">
        <w:rPr>
          <w:rFonts w:ascii="Times New Roman" w:hAnsi="Times New Roman"/>
        </w:rPr>
        <w:t>0.50×</w:t>
      </w:r>
      <w:r w:rsidRPr="00FF6942">
        <w:rPr>
          <w:rFonts w:ascii="Times New Roman" w:hAnsi="Times New Roman"/>
        </w:rPr>
        <w:t>（</w:t>
      </w:r>
      <w:r w:rsidRPr="00FF6942">
        <w:rPr>
          <w:rFonts w:ascii="Times New Roman" w:hAnsi="Times New Roman"/>
        </w:rPr>
        <w:t>100-</w:t>
      </w:r>
      <w:r w:rsidRPr="00FF6942">
        <w:rPr>
          <w:rFonts w:ascii="Times New Roman" w:hAnsi="Times New Roman"/>
        </w:rPr>
        <w:t>大气环境指数）</w:t>
      </w:r>
      <w:r w:rsidRPr="00FF6942">
        <w:rPr>
          <w:rFonts w:ascii="Times New Roman" w:hAnsi="Times New Roman"/>
        </w:rPr>
        <w:t>+0.40×</w:t>
      </w:r>
      <w:r w:rsidRPr="00FF6942">
        <w:rPr>
          <w:rFonts w:ascii="Times New Roman" w:hAnsi="Times New Roman"/>
        </w:rPr>
        <w:t>（</w:t>
      </w:r>
      <w:r w:rsidRPr="00FF6942">
        <w:rPr>
          <w:rFonts w:ascii="Times New Roman" w:hAnsi="Times New Roman"/>
        </w:rPr>
        <w:t>100-</w:t>
      </w:r>
      <w:r w:rsidRPr="00FF6942">
        <w:rPr>
          <w:rFonts w:ascii="Times New Roman" w:hAnsi="Times New Roman"/>
        </w:rPr>
        <w:t>水环境指数）</w:t>
      </w:r>
      <w:r w:rsidRPr="00FF6942">
        <w:rPr>
          <w:rFonts w:ascii="Times New Roman" w:hAnsi="Times New Roman"/>
        </w:rPr>
        <w:t>+</w:t>
      </w:r>
    </w:p>
    <w:p w:rsidR="00423D41" w:rsidRPr="00FF6942" w:rsidRDefault="00211298" w:rsidP="00211298">
      <w:pPr>
        <w:pStyle w:val="affffff6"/>
        <w:rPr>
          <w:rFonts w:ascii="Times New Roman" w:hAnsi="Times New Roman"/>
        </w:rPr>
      </w:pPr>
      <w:r w:rsidRPr="00FF6942">
        <w:rPr>
          <w:rFonts w:ascii="Times New Roman" w:hAnsi="Times New Roman"/>
        </w:rPr>
        <w:tab/>
      </w:r>
      <w:r w:rsidR="00423D41" w:rsidRPr="00FF6942">
        <w:rPr>
          <w:rFonts w:ascii="Times New Roman" w:hAnsi="Times New Roman"/>
        </w:rPr>
        <w:t>0.10×</w:t>
      </w:r>
      <w:r w:rsidR="00423D41" w:rsidRPr="00FF6942">
        <w:rPr>
          <w:rFonts w:ascii="Times New Roman" w:hAnsi="Times New Roman"/>
        </w:rPr>
        <w:t>土壤环境指数</w:t>
      </w:r>
      <w:r w:rsidR="00423D41" w:rsidRPr="00FF6942">
        <w:rPr>
          <w:rFonts w:ascii="Times New Roman" w:eastAsia="微软雅黑" w:hAnsi="Times New Roman"/>
        </w:rPr>
        <w:tab/>
      </w:r>
      <w:r w:rsidR="00423D41" w:rsidRPr="00FF6942">
        <w:rPr>
          <w:rFonts w:ascii="Times New Roman" w:hAnsi="Times New Roman"/>
        </w:rPr>
        <w:t>(</w:t>
      </w:r>
      <w:r w:rsidR="00F85676" w:rsidRPr="00FF6942">
        <w:rPr>
          <w:rFonts w:ascii="Times New Roman" w:hAnsi="Times New Roman"/>
        </w:rPr>
        <w:fldChar w:fldCharType="begin"/>
      </w:r>
      <w:r w:rsidR="00423D41" w:rsidRPr="00FF6942">
        <w:rPr>
          <w:rFonts w:ascii="Times New Roman" w:hAnsi="Times New Roman"/>
        </w:rPr>
        <w:instrText xml:space="preserve"> AUTONUM </w:instrText>
      </w:r>
      <w:r w:rsidR="00F85676" w:rsidRPr="00FF6942">
        <w:rPr>
          <w:rFonts w:ascii="Times New Roman" w:hAnsi="Times New Roman"/>
        </w:rPr>
        <w:fldChar w:fldCharType="end"/>
      </w:r>
      <w:r w:rsidR="00423D41" w:rsidRPr="00FF6942">
        <w:rPr>
          <w:rFonts w:ascii="Times New Roman" w:hAnsi="Times New Roman"/>
        </w:rPr>
        <w:t>)</w:t>
      </w:r>
    </w:p>
    <w:p w:rsidR="00EF0D8F" w:rsidRPr="00FF6942" w:rsidRDefault="00EF0D8F" w:rsidP="006F06D5">
      <w:pPr>
        <w:pStyle w:val="affd"/>
        <w:spacing w:before="120" w:after="120"/>
        <w:rPr>
          <w:rFonts w:ascii="Times New Roman"/>
        </w:rPr>
      </w:pPr>
      <w:r w:rsidRPr="00FF6942">
        <w:rPr>
          <w:rFonts w:ascii="Times New Roman"/>
        </w:rPr>
        <w:t>水域丰沛指数</w:t>
      </w:r>
      <w:r w:rsidR="00A7094A" w:rsidRPr="00FF6942">
        <w:rPr>
          <w:rFonts w:ascii="Times New Roman"/>
        </w:rPr>
        <w:t>计算方法</w:t>
      </w:r>
    </w:p>
    <w:p w:rsidR="00EF0D8F" w:rsidRPr="00FF6942" w:rsidRDefault="00EF0D8F" w:rsidP="006F06D5">
      <w:pPr>
        <w:pStyle w:val="affe"/>
        <w:spacing w:before="120" w:after="120"/>
        <w:rPr>
          <w:rFonts w:ascii="Times New Roman"/>
        </w:rPr>
      </w:pPr>
      <w:r w:rsidRPr="00FF6942">
        <w:rPr>
          <w:rFonts w:ascii="Times New Roman"/>
        </w:rPr>
        <w:t>权重</w:t>
      </w:r>
    </w:p>
    <w:p w:rsidR="00EF0D8F" w:rsidRPr="00FF6942" w:rsidRDefault="00EF0D8F" w:rsidP="006F06D5">
      <w:pPr>
        <w:pStyle w:val="affff6"/>
        <w:ind w:firstLine="420"/>
        <w:rPr>
          <w:rFonts w:ascii="Times New Roman"/>
        </w:rPr>
      </w:pPr>
      <w:r w:rsidRPr="00FF6942">
        <w:rPr>
          <w:rFonts w:ascii="Times New Roman"/>
        </w:rPr>
        <w:t>水域丰沛指数分权重见表</w:t>
      </w:r>
      <w:r w:rsidRPr="00FF6942">
        <w:rPr>
          <w:rFonts w:ascii="Times New Roman"/>
        </w:rPr>
        <w:t>3</w:t>
      </w:r>
      <w:r w:rsidRPr="00FF6942">
        <w:rPr>
          <w:rFonts w:ascii="Times New Roman"/>
        </w:rPr>
        <w:t>。</w:t>
      </w:r>
    </w:p>
    <w:p w:rsidR="00EF0D8F" w:rsidRPr="00FF6942" w:rsidRDefault="00EF0D8F" w:rsidP="006F06D5">
      <w:pPr>
        <w:pStyle w:val="aff2"/>
        <w:spacing w:before="120" w:after="120"/>
        <w:rPr>
          <w:rFonts w:ascii="Times New Roman"/>
        </w:rPr>
      </w:pPr>
      <w:r w:rsidRPr="00FF6942">
        <w:rPr>
          <w:rFonts w:ascii="Times New Roman"/>
        </w:rPr>
        <w:t>水域丰沛指数分权重</w:t>
      </w:r>
    </w:p>
    <w:tbl>
      <w:tblPr>
        <w:tblStyle w:val="afffffffff5"/>
        <w:tblW w:w="4248" w:type="dxa"/>
        <w:jc w:val="center"/>
        <w:tblLayout w:type="fixed"/>
        <w:tblLook w:val="04A0" w:firstRow="1" w:lastRow="0" w:firstColumn="1" w:lastColumn="0" w:noHBand="0" w:noVBand="1"/>
      </w:tblPr>
      <w:tblGrid>
        <w:gridCol w:w="1116"/>
        <w:gridCol w:w="1476"/>
        <w:gridCol w:w="1656"/>
      </w:tblGrid>
      <w:tr w:rsidR="00EF0D8F" w:rsidRPr="00FF6942" w:rsidTr="00B2023C">
        <w:trPr>
          <w:trHeight w:val="261"/>
          <w:jc w:val="center"/>
        </w:trPr>
        <w:tc>
          <w:tcPr>
            <w:tcW w:w="111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二级指标</w:t>
            </w:r>
          </w:p>
        </w:tc>
        <w:tc>
          <w:tcPr>
            <w:tcW w:w="147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水网密度指数</w:t>
            </w:r>
          </w:p>
        </w:tc>
        <w:tc>
          <w:tcPr>
            <w:tcW w:w="165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自然岸线保有率</w:t>
            </w:r>
          </w:p>
        </w:tc>
      </w:tr>
      <w:tr w:rsidR="00EF0D8F" w:rsidRPr="00FF6942" w:rsidTr="00B2023C">
        <w:trPr>
          <w:trHeight w:val="261"/>
          <w:jc w:val="center"/>
        </w:trPr>
        <w:tc>
          <w:tcPr>
            <w:tcW w:w="111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147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0.80</w:t>
            </w:r>
          </w:p>
        </w:tc>
        <w:tc>
          <w:tcPr>
            <w:tcW w:w="165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0.20</w:t>
            </w:r>
          </w:p>
        </w:tc>
      </w:tr>
    </w:tbl>
    <w:p w:rsidR="00EF0D8F" w:rsidRPr="00FF6942" w:rsidRDefault="00E678A3" w:rsidP="006F06D5">
      <w:pPr>
        <w:pStyle w:val="affe"/>
        <w:spacing w:before="120" w:after="120"/>
        <w:rPr>
          <w:rFonts w:ascii="Times New Roman"/>
        </w:rPr>
      </w:pPr>
      <w:r w:rsidRPr="00FF6942">
        <w:rPr>
          <w:rFonts w:ascii="Times New Roman"/>
        </w:rPr>
        <w:t>计算公式</w:t>
      </w:r>
    </w:p>
    <w:p w:rsidR="00423D41" w:rsidRPr="00FF6942" w:rsidRDefault="00423D41" w:rsidP="00423D41">
      <w:pPr>
        <w:pStyle w:val="affffff6"/>
        <w:rPr>
          <w:rFonts w:ascii="Times New Roman" w:hAnsi="Times New Roman"/>
        </w:rPr>
      </w:pPr>
      <w:r w:rsidRPr="00FF6942">
        <w:rPr>
          <w:rFonts w:ascii="Times New Roman" w:hAnsi="Times New Roman"/>
        </w:rPr>
        <w:tab/>
      </w:r>
      <w:r w:rsidRPr="00FF6942">
        <w:rPr>
          <w:rFonts w:ascii="Times New Roman" w:hAnsi="Times New Roman"/>
        </w:rPr>
        <w:t>水域丰沛指数</w:t>
      </w:r>
      <w:r w:rsidRPr="00FF6942">
        <w:rPr>
          <w:rFonts w:ascii="Times New Roman" w:hAnsi="Times New Roman"/>
        </w:rPr>
        <w:t>=0.80×</w:t>
      </w:r>
      <w:r w:rsidRPr="00FF6942">
        <w:rPr>
          <w:rFonts w:ascii="Times New Roman" w:hAnsi="Times New Roman"/>
        </w:rPr>
        <w:t>水网密度指数＋</w:t>
      </w:r>
      <w:r w:rsidRPr="00FF6942">
        <w:rPr>
          <w:rFonts w:ascii="Times New Roman" w:hAnsi="Times New Roman"/>
        </w:rPr>
        <w:t>0.20×</w:t>
      </w:r>
      <w:r w:rsidRPr="00FF6942">
        <w:rPr>
          <w:rFonts w:ascii="Times New Roman" w:hAnsi="Times New Roman"/>
        </w:rPr>
        <w:t>自然岸线保有率</w:t>
      </w:r>
      <w:r w:rsidRPr="00FF6942">
        <w:rPr>
          <w:rFonts w:ascii="Times New Roman" w:eastAsia="微软雅黑" w:hAnsi="Times New Roman"/>
        </w:rPr>
        <w:tab/>
      </w:r>
      <w:r w:rsidRPr="00FF6942">
        <w:rPr>
          <w:rFonts w:ascii="Times New Roman" w:hAnsi="Times New Roman"/>
        </w:rPr>
        <w:t>(</w:t>
      </w:r>
      <w:r w:rsidR="00F85676" w:rsidRPr="00FF6942">
        <w:rPr>
          <w:rFonts w:ascii="Times New Roman" w:hAnsi="Times New Roman"/>
        </w:rPr>
        <w:fldChar w:fldCharType="begin"/>
      </w:r>
      <w:r w:rsidRPr="00FF6942">
        <w:rPr>
          <w:rFonts w:ascii="Times New Roman" w:hAnsi="Times New Roman"/>
        </w:rPr>
        <w:instrText xml:space="preserve"> AUTONUM </w:instrText>
      </w:r>
      <w:r w:rsidR="00F85676" w:rsidRPr="00FF6942">
        <w:rPr>
          <w:rFonts w:ascii="Times New Roman" w:hAnsi="Times New Roman"/>
        </w:rPr>
        <w:fldChar w:fldCharType="end"/>
      </w:r>
      <w:r w:rsidRPr="00FF6942">
        <w:rPr>
          <w:rFonts w:ascii="Times New Roman" w:hAnsi="Times New Roman"/>
        </w:rPr>
        <w:t>)</w:t>
      </w:r>
    </w:p>
    <w:p w:rsidR="00EF0D8F" w:rsidRPr="00FF6942" w:rsidRDefault="00EF0D8F" w:rsidP="006F06D5">
      <w:pPr>
        <w:pStyle w:val="affd"/>
        <w:spacing w:before="120" w:after="120"/>
        <w:rPr>
          <w:rFonts w:ascii="Times New Roman"/>
        </w:rPr>
      </w:pPr>
      <w:r w:rsidRPr="00FF6942">
        <w:rPr>
          <w:rFonts w:ascii="Times New Roman"/>
        </w:rPr>
        <w:t>植被覆盖指数</w:t>
      </w:r>
      <w:r w:rsidR="00A7094A" w:rsidRPr="00FF6942">
        <w:rPr>
          <w:rFonts w:ascii="Times New Roman"/>
        </w:rPr>
        <w:t>计算方法</w:t>
      </w:r>
    </w:p>
    <w:p w:rsidR="00EF0D8F" w:rsidRPr="00FF6942" w:rsidRDefault="00EF0D8F" w:rsidP="006F06D5">
      <w:pPr>
        <w:pStyle w:val="affe"/>
        <w:spacing w:before="120" w:after="120"/>
        <w:rPr>
          <w:rFonts w:ascii="Times New Roman"/>
        </w:rPr>
      </w:pPr>
      <w:r w:rsidRPr="00FF6942">
        <w:rPr>
          <w:rFonts w:ascii="Times New Roman"/>
        </w:rPr>
        <w:t>权重</w:t>
      </w:r>
    </w:p>
    <w:p w:rsidR="00EF0D8F" w:rsidRPr="00FF6942" w:rsidRDefault="00EF0D8F" w:rsidP="006F06D5">
      <w:pPr>
        <w:pStyle w:val="affff6"/>
        <w:ind w:firstLine="420"/>
        <w:rPr>
          <w:rFonts w:ascii="Times New Roman"/>
        </w:rPr>
      </w:pPr>
      <w:r w:rsidRPr="00FF6942">
        <w:rPr>
          <w:rFonts w:ascii="Times New Roman"/>
        </w:rPr>
        <w:t>植被覆盖指数分权重见表</w:t>
      </w:r>
      <w:r w:rsidRPr="00FF6942">
        <w:rPr>
          <w:rFonts w:ascii="Times New Roman"/>
        </w:rPr>
        <w:t>4</w:t>
      </w:r>
      <w:r w:rsidRPr="00FF6942">
        <w:rPr>
          <w:rFonts w:ascii="Times New Roman"/>
        </w:rPr>
        <w:t>。</w:t>
      </w:r>
    </w:p>
    <w:p w:rsidR="00EF0D8F" w:rsidRPr="00FF6942" w:rsidRDefault="00EF0D8F" w:rsidP="006F06D5">
      <w:pPr>
        <w:pStyle w:val="aff2"/>
        <w:spacing w:before="120" w:after="120"/>
        <w:rPr>
          <w:rFonts w:ascii="Times New Roman"/>
        </w:rPr>
      </w:pPr>
      <w:r w:rsidRPr="00FF6942">
        <w:rPr>
          <w:rFonts w:ascii="Times New Roman"/>
        </w:rPr>
        <w:t>植被覆盖指数分权重</w:t>
      </w:r>
    </w:p>
    <w:tbl>
      <w:tblPr>
        <w:tblStyle w:val="afffffffff5"/>
        <w:tblW w:w="4464" w:type="dxa"/>
        <w:jc w:val="center"/>
        <w:tblLayout w:type="fixed"/>
        <w:tblLook w:val="04A0" w:firstRow="1" w:lastRow="0" w:firstColumn="1" w:lastColumn="0" w:noHBand="0" w:noVBand="1"/>
      </w:tblPr>
      <w:tblGrid>
        <w:gridCol w:w="1116"/>
        <w:gridCol w:w="1116"/>
        <w:gridCol w:w="1116"/>
        <w:gridCol w:w="1116"/>
      </w:tblGrid>
      <w:tr w:rsidR="00EF0D8F" w:rsidRPr="00FF6942" w:rsidTr="00B2023C">
        <w:trPr>
          <w:jc w:val="center"/>
        </w:trPr>
        <w:tc>
          <w:tcPr>
            <w:tcW w:w="111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二级指标</w:t>
            </w:r>
          </w:p>
        </w:tc>
        <w:tc>
          <w:tcPr>
            <w:tcW w:w="111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林地指数</w:t>
            </w:r>
          </w:p>
        </w:tc>
        <w:tc>
          <w:tcPr>
            <w:tcW w:w="1116" w:type="dxa"/>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草地指数</w:t>
            </w:r>
          </w:p>
        </w:tc>
        <w:tc>
          <w:tcPr>
            <w:tcW w:w="1116" w:type="dxa"/>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耕地指数</w:t>
            </w:r>
          </w:p>
        </w:tc>
      </w:tr>
      <w:tr w:rsidR="00EF0D8F" w:rsidRPr="00FF6942" w:rsidTr="00B2023C">
        <w:trPr>
          <w:jc w:val="center"/>
        </w:trPr>
        <w:tc>
          <w:tcPr>
            <w:tcW w:w="111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1116" w:type="dxa"/>
            <w:vAlign w:val="center"/>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0.70</w:t>
            </w:r>
          </w:p>
        </w:tc>
        <w:tc>
          <w:tcPr>
            <w:tcW w:w="1116" w:type="dxa"/>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0.20</w:t>
            </w:r>
          </w:p>
        </w:tc>
        <w:tc>
          <w:tcPr>
            <w:tcW w:w="1116" w:type="dxa"/>
          </w:tcPr>
          <w:p w:rsidR="00EF0D8F" w:rsidRPr="00FF6942" w:rsidRDefault="00EF0D8F" w:rsidP="00EF0D8F">
            <w:pPr>
              <w:spacing w:line="240" w:lineRule="auto"/>
              <w:jc w:val="center"/>
              <w:rPr>
                <w:rFonts w:ascii="Times New Roman" w:hAnsi="Times New Roman"/>
                <w:sz w:val="18"/>
                <w:szCs w:val="18"/>
              </w:rPr>
            </w:pPr>
            <w:r w:rsidRPr="00FF6942">
              <w:rPr>
                <w:rFonts w:ascii="Times New Roman" w:hAnsi="Times New Roman"/>
                <w:sz w:val="18"/>
                <w:szCs w:val="18"/>
              </w:rPr>
              <w:t>0.10</w:t>
            </w:r>
          </w:p>
        </w:tc>
      </w:tr>
    </w:tbl>
    <w:p w:rsidR="00EF0D8F" w:rsidRPr="00FF6942" w:rsidRDefault="00E678A3" w:rsidP="00B86323">
      <w:pPr>
        <w:pStyle w:val="affe"/>
        <w:spacing w:before="120" w:after="120"/>
        <w:rPr>
          <w:rFonts w:ascii="Times New Roman"/>
        </w:rPr>
      </w:pPr>
      <w:r w:rsidRPr="00FF6942">
        <w:rPr>
          <w:rFonts w:ascii="Times New Roman"/>
        </w:rPr>
        <w:t>计算公式</w:t>
      </w:r>
    </w:p>
    <w:p w:rsidR="00423D41" w:rsidRPr="00FF6942" w:rsidRDefault="00423D41" w:rsidP="00423D41">
      <w:pPr>
        <w:pStyle w:val="affffff6"/>
        <w:rPr>
          <w:rFonts w:ascii="Times New Roman" w:hAnsi="Times New Roman"/>
        </w:rPr>
      </w:pPr>
      <w:r w:rsidRPr="00FF6942">
        <w:rPr>
          <w:rFonts w:ascii="Times New Roman" w:hAnsi="Times New Roman"/>
        </w:rPr>
        <w:tab/>
      </w:r>
      <w:r w:rsidRPr="00FF6942">
        <w:rPr>
          <w:rFonts w:ascii="Times New Roman" w:hAnsi="Times New Roman"/>
        </w:rPr>
        <w:t>植被覆盖指数</w:t>
      </w:r>
      <w:r w:rsidRPr="00FF6942">
        <w:rPr>
          <w:rFonts w:ascii="Times New Roman" w:hAnsi="Times New Roman"/>
        </w:rPr>
        <w:t>=0.70×</w:t>
      </w:r>
      <w:r w:rsidRPr="00FF6942">
        <w:rPr>
          <w:rFonts w:ascii="Times New Roman" w:hAnsi="Times New Roman"/>
        </w:rPr>
        <w:t>林地指数＋</w:t>
      </w:r>
      <w:r w:rsidRPr="00FF6942">
        <w:rPr>
          <w:rFonts w:ascii="Times New Roman" w:hAnsi="Times New Roman"/>
        </w:rPr>
        <w:t>0.20×</w:t>
      </w:r>
      <w:r w:rsidRPr="00FF6942">
        <w:rPr>
          <w:rFonts w:ascii="Times New Roman" w:hAnsi="Times New Roman"/>
        </w:rPr>
        <w:t>草地指数＋</w:t>
      </w:r>
      <w:r w:rsidRPr="00FF6942">
        <w:rPr>
          <w:rFonts w:ascii="Times New Roman" w:hAnsi="Times New Roman"/>
        </w:rPr>
        <w:t>0.10×</w:t>
      </w:r>
      <w:r w:rsidRPr="00FF6942">
        <w:rPr>
          <w:rFonts w:ascii="Times New Roman" w:hAnsi="Times New Roman"/>
        </w:rPr>
        <w:t>耕地指数</w:t>
      </w:r>
      <w:r w:rsidRPr="00FF6942">
        <w:rPr>
          <w:rFonts w:ascii="Times New Roman" w:eastAsia="微软雅黑" w:hAnsi="Times New Roman"/>
        </w:rPr>
        <w:tab/>
      </w:r>
      <w:r w:rsidRPr="00FF6942">
        <w:rPr>
          <w:rFonts w:ascii="Times New Roman" w:hAnsi="Times New Roman"/>
        </w:rPr>
        <w:t>(</w:t>
      </w:r>
      <w:r w:rsidR="00F85676" w:rsidRPr="00FF6942">
        <w:rPr>
          <w:rFonts w:ascii="Times New Roman" w:hAnsi="Times New Roman"/>
        </w:rPr>
        <w:fldChar w:fldCharType="begin"/>
      </w:r>
      <w:r w:rsidRPr="00FF6942">
        <w:rPr>
          <w:rFonts w:ascii="Times New Roman" w:hAnsi="Times New Roman"/>
        </w:rPr>
        <w:instrText xml:space="preserve"> AUTONUM </w:instrText>
      </w:r>
      <w:r w:rsidR="00F85676" w:rsidRPr="00FF6942">
        <w:rPr>
          <w:rFonts w:ascii="Times New Roman" w:hAnsi="Times New Roman"/>
        </w:rPr>
        <w:fldChar w:fldCharType="end"/>
      </w:r>
      <w:r w:rsidRPr="00FF6942">
        <w:rPr>
          <w:rFonts w:ascii="Times New Roman" w:hAnsi="Times New Roman"/>
        </w:rPr>
        <w:t>)</w:t>
      </w:r>
    </w:p>
    <w:p w:rsidR="00EF0D8F" w:rsidRPr="00FF6942" w:rsidRDefault="00EF0D8F" w:rsidP="00B86323">
      <w:pPr>
        <w:pStyle w:val="affd"/>
        <w:spacing w:before="120" w:after="120"/>
        <w:rPr>
          <w:rFonts w:ascii="Times New Roman"/>
        </w:rPr>
      </w:pPr>
      <w:r w:rsidRPr="00FF6942">
        <w:rPr>
          <w:rFonts w:ascii="Times New Roman"/>
        </w:rPr>
        <w:t>土地负荷指数</w:t>
      </w:r>
      <w:r w:rsidR="00A7094A" w:rsidRPr="00FF6942">
        <w:rPr>
          <w:rFonts w:ascii="Times New Roman"/>
        </w:rPr>
        <w:t>计算方法</w:t>
      </w:r>
    </w:p>
    <w:p w:rsidR="00EF0D8F" w:rsidRPr="00FF6942" w:rsidRDefault="00EF0D8F" w:rsidP="00B86323">
      <w:pPr>
        <w:pStyle w:val="affe"/>
        <w:spacing w:before="120" w:after="120"/>
        <w:rPr>
          <w:rFonts w:ascii="Times New Roman"/>
        </w:rPr>
      </w:pPr>
      <w:r w:rsidRPr="00FF6942">
        <w:rPr>
          <w:rFonts w:ascii="Times New Roman"/>
        </w:rPr>
        <w:t>权重</w:t>
      </w:r>
    </w:p>
    <w:p w:rsidR="00EF0D8F" w:rsidRPr="00FF6942" w:rsidRDefault="00EF0D8F" w:rsidP="00B86323">
      <w:pPr>
        <w:pStyle w:val="affff6"/>
        <w:ind w:firstLine="420"/>
        <w:rPr>
          <w:rFonts w:ascii="Times New Roman"/>
        </w:rPr>
      </w:pPr>
      <w:r w:rsidRPr="00FF6942">
        <w:rPr>
          <w:rFonts w:ascii="Times New Roman"/>
        </w:rPr>
        <w:t>土地负荷指数分权重见表</w:t>
      </w:r>
      <w:r w:rsidRPr="00FF6942">
        <w:rPr>
          <w:rFonts w:ascii="Times New Roman"/>
        </w:rPr>
        <w:t>5</w:t>
      </w:r>
      <w:r w:rsidRPr="00FF6942">
        <w:rPr>
          <w:rFonts w:ascii="Times New Roman"/>
        </w:rPr>
        <w:t>。</w:t>
      </w:r>
    </w:p>
    <w:p w:rsidR="007D58ED" w:rsidRPr="00FF6942" w:rsidRDefault="007D58ED" w:rsidP="006B0E5B">
      <w:pPr>
        <w:pStyle w:val="affff6"/>
        <w:ind w:firstLineChars="0" w:firstLine="0"/>
        <w:rPr>
          <w:rFonts w:ascii="Times New Roman"/>
        </w:rPr>
      </w:pPr>
    </w:p>
    <w:p w:rsidR="00EF0D8F" w:rsidRPr="00FF6942" w:rsidRDefault="00EF0D8F" w:rsidP="00B86323">
      <w:pPr>
        <w:pStyle w:val="aff2"/>
        <w:spacing w:before="120" w:after="120"/>
        <w:rPr>
          <w:rFonts w:ascii="Times New Roman"/>
        </w:rPr>
      </w:pPr>
      <w:r w:rsidRPr="00FF6942">
        <w:rPr>
          <w:rFonts w:ascii="Times New Roman"/>
        </w:rPr>
        <w:t>土地负荷指数分权重</w:t>
      </w:r>
    </w:p>
    <w:tbl>
      <w:tblPr>
        <w:tblStyle w:val="afffffffff5"/>
        <w:tblW w:w="4068" w:type="dxa"/>
        <w:jc w:val="center"/>
        <w:tblLayout w:type="fixed"/>
        <w:tblLook w:val="04A0" w:firstRow="1" w:lastRow="0" w:firstColumn="1" w:lastColumn="0" w:noHBand="0" w:noVBand="1"/>
      </w:tblPr>
      <w:tblGrid>
        <w:gridCol w:w="1116"/>
        <w:gridCol w:w="1476"/>
        <w:gridCol w:w="1476"/>
      </w:tblGrid>
      <w:tr w:rsidR="00EF0D8F" w:rsidRPr="00FF6942" w:rsidTr="00B2023C">
        <w:trPr>
          <w:jc w:val="center"/>
        </w:trPr>
        <w:tc>
          <w:tcPr>
            <w:tcW w:w="1116" w:type="dxa"/>
            <w:vAlign w:val="center"/>
          </w:tcPr>
          <w:p w:rsidR="00EF0D8F" w:rsidRPr="00FF6942" w:rsidRDefault="00EF0D8F" w:rsidP="002939DC">
            <w:pPr>
              <w:spacing w:line="240" w:lineRule="auto"/>
              <w:jc w:val="center"/>
              <w:rPr>
                <w:rFonts w:ascii="Times New Roman" w:hAnsi="Times New Roman"/>
                <w:sz w:val="18"/>
                <w:szCs w:val="18"/>
              </w:rPr>
            </w:pPr>
            <w:r w:rsidRPr="00FF6942">
              <w:rPr>
                <w:rFonts w:ascii="Times New Roman" w:hAnsi="Times New Roman"/>
                <w:sz w:val="18"/>
                <w:szCs w:val="18"/>
              </w:rPr>
              <w:t>二级指标</w:t>
            </w:r>
          </w:p>
        </w:tc>
        <w:tc>
          <w:tcPr>
            <w:tcW w:w="1476" w:type="dxa"/>
            <w:vAlign w:val="center"/>
          </w:tcPr>
          <w:p w:rsidR="00EF0D8F" w:rsidRPr="00FF6942" w:rsidRDefault="00EF0D8F" w:rsidP="002939DC">
            <w:pPr>
              <w:spacing w:line="240" w:lineRule="auto"/>
              <w:jc w:val="center"/>
              <w:rPr>
                <w:rFonts w:ascii="Times New Roman" w:hAnsi="Times New Roman"/>
                <w:sz w:val="18"/>
                <w:szCs w:val="18"/>
              </w:rPr>
            </w:pPr>
            <w:r w:rsidRPr="00FF6942">
              <w:rPr>
                <w:rFonts w:ascii="Times New Roman" w:hAnsi="Times New Roman"/>
                <w:sz w:val="18"/>
                <w:szCs w:val="18"/>
              </w:rPr>
              <w:t>人工地表指数</w:t>
            </w:r>
          </w:p>
        </w:tc>
        <w:tc>
          <w:tcPr>
            <w:tcW w:w="1476" w:type="dxa"/>
            <w:vAlign w:val="center"/>
          </w:tcPr>
          <w:p w:rsidR="00EF0D8F" w:rsidRPr="00FF6942" w:rsidRDefault="00EF0D8F" w:rsidP="002939DC">
            <w:pPr>
              <w:spacing w:line="240" w:lineRule="auto"/>
              <w:jc w:val="center"/>
              <w:rPr>
                <w:rFonts w:ascii="Times New Roman" w:hAnsi="Times New Roman"/>
                <w:sz w:val="18"/>
                <w:szCs w:val="18"/>
              </w:rPr>
            </w:pPr>
            <w:r w:rsidRPr="00FF6942">
              <w:rPr>
                <w:rFonts w:ascii="Times New Roman" w:hAnsi="Times New Roman"/>
                <w:sz w:val="18"/>
                <w:szCs w:val="18"/>
              </w:rPr>
              <w:t>未利用</w:t>
            </w:r>
            <w:proofErr w:type="gramStart"/>
            <w:r w:rsidRPr="00FF6942">
              <w:rPr>
                <w:rFonts w:ascii="Times New Roman" w:hAnsi="Times New Roman"/>
                <w:sz w:val="18"/>
                <w:szCs w:val="18"/>
              </w:rPr>
              <w:t>地指数</w:t>
            </w:r>
            <w:proofErr w:type="gramEnd"/>
          </w:p>
        </w:tc>
      </w:tr>
      <w:tr w:rsidR="00EF0D8F" w:rsidRPr="00FF6942" w:rsidTr="00B2023C">
        <w:trPr>
          <w:jc w:val="center"/>
        </w:trPr>
        <w:tc>
          <w:tcPr>
            <w:tcW w:w="1116" w:type="dxa"/>
            <w:vAlign w:val="center"/>
          </w:tcPr>
          <w:p w:rsidR="00EF0D8F" w:rsidRPr="00FF6942" w:rsidRDefault="00EF0D8F" w:rsidP="002939DC">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1476" w:type="dxa"/>
            <w:vAlign w:val="center"/>
          </w:tcPr>
          <w:p w:rsidR="00EF0D8F" w:rsidRPr="00FF6942" w:rsidRDefault="00EF0D8F" w:rsidP="002939DC">
            <w:pPr>
              <w:spacing w:line="240" w:lineRule="auto"/>
              <w:jc w:val="center"/>
              <w:rPr>
                <w:rFonts w:ascii="Times New Roman" w:hAnsi="Times New Roman"/>
                <w:sz w:val="18"/>
                <w:szCs w:val="18"/>
              </w:rPr>
            </w:pPr>
            <w:r w:rsidRPr="00FF6942">
              <w:rPr>
                <w:rFonts w:ascii="Times New Roman" w:hAnsi="Times New Roman"/>
                <w:sz w:val="18"/>
                <w:szCs w:val="18"/>
              </w:rPr>
              <w:t>0.70</w:t>
            </w:r>
          </w:p>
        </w:tc>
        <w:tc>
          <w:tcPr>
            <w:tcW w:w="1476" w:type="dxa"/>
            <w:vAlign w:val="center"/>
          </w:tcPr>
          <w:p w:rsidR="00EF0D8F" w:rsidRPr="00FF6942" w:rsidRDefault="00EF0D8F" w:rsidP="002939DC">
            <w:pPr>
              <w:spacing w:line="240" w:lineRule="auto"/>
              <w:jc w:val="center"/>
              <w:rPr>
                <w:rFonts w:ascii="Times New Roman" w:hAnsi="Times New Roman"/>
                <w:sz w:val="18"/>
                <w:szCs w:val="18"/>
              </w:rPr>
            </w:pPr>
            <w:r w:rsidRPr="00FF6942">
              <w:rPr>
                <w:rFonts w:ascii="Times New Roman" w:hAnsi="Times New Roman"/>
                <w:sz w:val="18"/>
                <w:szCs w:val="18"/>
              </w:rPr>
              <w:t>0.30</w:t>
            </w:r>
          </w:p>
        </w:tc>
      </w:tr>
    </w:tbl>
    <w:p w:rsidR="00EF0D8F" w:rsidRPr="00FF6942" w:rsidRDefault="00EF0D8F" w:rsidP="002939DC">
      <w:pPr>
        <w:pStyle w:val="affe"/>
        <w:spacing w:before="120" w:after="120"/>
        <w:rPr>
          <w:rFonts w:ascii="Times New Roman"/>
        </w:rPr>
      </w:pPr>
      <w:r w:rsidRPr="00FF6942">
        <w:rPr>
          <w:rFonts w:ascii="Times New Roman"/>
        </w:rPr>
        <w:lastRenderedPageBreak/>
        <w:t>计算</w:t>
      </w:r>
      <w:r w:rsidR="00E678A3" w:rsidRPr="00FF6942">
        <w:rPr>
          <w:rFonts w:ascii="Times New Roman"/>
        </w:rPr>
        <w:t>公式</w:t>
      </w:r>
    </w:p>
    <w:p w:rsidR="00423D41" w:rsidRPr="00FF6942" w:rsidRDefault="00423D41" w:rsidP="00211298">
      <w:pPr>
        <w:pStyle w:val="affffff6"/>
        <w:rPr>
          <w:rFonts w:ascii="Times New Roman" w:hAnsi="Times New Roman"/>
        </w:rPr>
      </w:pPr>
      <w:r w:rsidRPr="00FF6942">
        <w:rPr>
          <w:rFonts w:ascii="Times New Roman" w:hAnsi="Times New Roman"/>
        </w:rPr>
        <w:tab/>
      </w:r>
      <w:r w:rsidRPr="00FF6942">
        <w:rPr>
          <w:rFonts w:ascii="Times New Roman" w:hAnsi="Times New Roman"/>
        </w:rPr>
        <w:t>土地负荷指数</w:t>
      </w:r>
      <w:r w:rsidRPr="00FF6942">
        <w:rPr>
          <w:rFonts w:ascii="Times New Roman" w:hAnsi="Times New Roman"/>
        </w:rPr>
        <w:t>=0.70×</w:t>
      </w:r>
      <w:r w:rsidRPr="00FF6942">
        <w:rPr>
          <w:rFonts w:ascii="Times New Roman" w:hAnsi="Times New Roman"/>
        </w:rPr>
        <w:t>人工地表指数＋</w:t>
      </w:r>
      <w:r w:rsidRPr="00FF6942">
        <w:rPr>
          <w:rFonts w:ascii="Times New Roman" w:hAnsi="Times New Roman"/>
        </w:rPr>
        <w:t>0.30×</w:t>
      </w:r>
      <w:r w:rsidRPr="00FF6942">
        <w:rPr>
          <w:rFonts w:ascii="Times New Roman" w:hAnsi="Times New Roman"/>
        </w:rPr>
        <w:t>未利用</w:t>
      </w:r>
      <w:proofErr w:type="gramStart"/>
      <w:r w:rsidRPr="00FF6942">
        <w:rPr>
          <w:rFonts w:ascii="Times New Roman" w:hAnsi="Times New Roman"/>
        </w:rPr>
        <w:t>地指数</w:t>
      </w:r>
      <w:proofErr w:type="gramEnd"/>
      <w:r w:rsidRPr="00FF6942">
        <w:rPr>
          <w:rFonts w:ascii="Times New Roman" w:hAnsi="Times New Roman"/>
        </w:rPr>
        <w:tab/>
        <w:t>(</w:t>
      </w:r>
      <w:r w:rsidR="00F85676" w:rsidRPr="00FF6942">
        <w:rPr>
          <w:rFonts w:ascii="Times New Roman" w:hAnsi="Times New Roman"/>
        </w:rPr>
        <w:fldChar w:fldCharType="begin"/>
      </w:r>
      <w:r w:rsidRPr="00FF6942">
        <w:rPr>
          <w:rFonts w:ascii="Times New Roman" w:hAnsi="Times New Roman"/>
        </w:rPr>
        <w:instrText xml:space="preserve"> AUTONUM </w:instrText>
      </w:r>
      <w:r w:rsidR="00F85676" w:rsidRPr="00FF6942">
        <w:rPr>
          <w:rFonts w:ascii="Times New Roman" w:hAnsi="Times New Roman"/>
        </w:rPr>
        <w:fldChar w:fldCharType="end"/>
      </w:r>
      <w:r w:rsidRPr="00FF6942">
        <w:rPr>
          <w:rFonts w:ascii="Times New Roman" w:hAnsi="Times New Roman"/>
        </w:rPr>
        <w:t>)</w:t>
      </w:r>
    </w:p>
    <w:p w:rsidR="00EF0D8F" w:rsidRPr="00FF6942" w:rsidRDefault="00EF0D8F" w:rsidP="00006122">
      <w:pPr>
        <w:pStyle w:val="affd"/>
        <w:spacing w:before="120" w:after="120"/>
        <w:rPr>
          <w:rFonts w:ascii="Times New Roman"/>
        </w:rPr>
      </w:pPr>
      <w:r w:rsidRPr="00FF6942">
        <w:rPr>
          <w:rFonts w:ascii="Times New Roman"/>
        </w:rPr>
        <w:t>生物多样性指数</w:t>
      </w:r>
      <w:r w:rsidR="00A7094A" w:rsidRPr="00FF6942">
        <w:rPr>
          <w:rFonts w:ascii="Times New Roman"/>
        </w:rPr>
        <w:t>计算方法</w:t>
      </w:r>
    </w:p>
    <w:p w:rsidR="00EF0D8F" w:rsidRPr="00FF6942" w:rsidRDefault="00EF0D8F" w:rsidP="00006122">
      <w:pPr>
        <w:pStyle w:val="affe"/>
        <w:spacing w:before="120" w:after="120"/>
        <w:rPr>
          <w:rFonts w:ascii="Times New Roman"/>
        </w:rPr>
      </w:pPr>
      <w:r w:rsidRPr="00FF6942">
        <w:rPr>
          <w:rFonts w:ascii="Times New Roman"/>
        </w:rPr>
        <w:t>权重</w:t>
      </w:r>
    </w:p>
    <w:p w:rsidR="00EF0D8F" w:rsidRPr="00FF6942" w:rsidRDefault="00EF0D8F" w:rsidP="00006122">
      <w:pPr>
        <w:pStyle w:val="affff6"/>
        <w:ind w:firstLine="420"/>
        <w:rPr>
          <w:rFonts w:ascii="Times New Roman"/>
        </w:rPr>
      </w:pPr>
      <w:r w:rsidRPr="00FF6942">
        <w:rPr>
          <w:rFonts w:ascii="Times New Roman"/>
        </w:rPr>
        <w:t>生物多样性指数分权重见表</w:t>
      </w:r>
      <w:r w:rsidRPr="00FF6942">
        <w:rPr>
          <w:rFonts w:ascii="Times New Roman"/>
        </w:rPr>
        <w:t>6</w:t>
      </w:r>
      <w:r w:rsidRPr="00FF6942">
        <w:rPr>
          <w:rFonts w:ascii="Times New Roman"/>
        </w:rPr>
        <w:t>。</w:t>
      </w:r>
    </w:p>
    <w:p w:rsidR="00EF0D8F" w:rsidRPr="00FF6942" w:rsidRDefault="00EF0D8F" w:rsidP="00006122">
      <w:pPr>
        <w:pStyle w:val="aff2"/>
        <w:spacing w:before="120" w:after="120"/>
        <w:rPr>
          <w:rFonts w:ascii="Times New Roman"/>
        </w:rPr>
      </w:pPr>
      <w:r w:rsidRPr="00FF6942">
        <w:rPr>
          <w:rFonts w:ascii="Times New Roman"/>
        </w:rPr>
        <w:t>生物多样性指数分权重</w:t>
      </w:r>
    </w:p>
    <w:tbl>
      <w:tblPr>
        <w:tblStyle w:val="afffffffff5"/>
        <w:tblW w:w="8927" w:type="dxa"/>
        <w:jc w:val="center"/>
        <w:tblLayout w:type="fixed"/>
        <w:tblLook w:val="04A0" w:firstRow="1" w:lastRow="0" w:firstColumn="1" w:lastColumn="0" w:noHBand="0" w:noVBand="1"/>
      </w:tblPr>
      <w:tblGrid>
        <w:gridCol w:w="1116"/>
        <w:gridCol w:w="1656"/>
        <w:gridCol w:w="2303"/>
        <w:gridCol w:w="1836"/>
        <w:gridCol w:w="2016"/>
      </w:tblGrid>
      <w:tr w:rsidR="00EF0D8F" w:rsidRPr="00FF6942" w:rsidTr="00B2023C">
        <w:trPr>
          <w:jc w:val="center"/>
        </w:trPr>
        <w:tc>
          <w:tcPr>
            <w:tcW w:w="1116"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二级指标</w:t>
            </w:r>
          </w:p>
        </w:tc>
        <w:tc>
          <w:tcPr>
            <w:tcW w:w="1656"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物种多样性指数</w:t>
            </w:r>
          </w:p>
        </w:tc>
        <w:tc>
          <w:tcPr>
            <w:tcW w:w="2303"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生态系统类型多样性指数</w:t>
            </w:r>
          </w:p>
        </w:tc>
        <w:tc>
          <w:tcPr>
            <w:tcW w:w="1836"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外来物种入侵指数</w:t>
            </w:r>
          </w:p>
        </w:tc>
        <w:tc>
          <w:tcPr>
            <w:tcW w:w="2016"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受保护区域面积指数</w:t>
            </w:r>
          </w:p>
        </w:tc>
      </w:tr>
      <w:tr w:rsidR="00EF0D8F" w:rsidRPr="00FF6942" w:rsidTr="00B2023C">
        <w:trPr>
          <w:jc w:val="center"/>
        </w:trPr>
        <w:tc>
          <w:tcPr>
            <w:tcW w:w="1116"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1656"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0.55</w:t>
            </w:r>
          </w:p>
        </w:tc>
        <w:tc>
          <w:tcPr>
            <w:tcW w:w="2303"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0.15</w:t>
            </w:r>
          </w:p>
        </w:tc>
        <w:tc>
          <w:tcPr>
            <w:tcW w:w="1836"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0.15</w:t>
            </w:r>
          </w:p>
        </w:tc>
        <w:tc>
          <w:tcPr>
            <w:tcW w:w="2016"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0.15</w:t>
            </w:r>
          </w:p>
        </w:tc>
      </w:tr>
    </w:tbl>
    <w:p w:rsidR="00EF0D8F" w:rsidRPr="00FF6942" w:rsidRDefault="00EF0D8F" w:rsidP="00006122">
      <w:pPr>
        <w:pStyle w:val="affe"/>
        <w:spacing w:before="120" w:after="120"/>
        <w:rPr>
          <w:rFonts w:ascii="Times New Roman"/>
        </w:rPr>
      </w:pPr>
      <w:r w:rsidRPr="00FF6942">
        <w:rPr>
          <w:rFonts w:ascii="Times New Roman"/>
        </w:rPr>
        <w:t>计算公式</w:t>
      </w:r>
    </w:p>
    <w:p w:rsidR="00380CE6" w:rsidRPr="00FF6942" w:rsidRDefault="00211298" w:rsidP="00211298">
      <w:pPr>
        <w:pStyle w:val="affffff6"/>
        <w:rPr>
          <w:rFonts w:ascii="Times New Roman" w:hAnsi="Times New Roman"/>
        </w:rPr>
      </w:pPr>
      <w:r w:rsidRPr="00FF6942">
        <w:rPr>
          <w:rFonts w:ascii="Times New Roman" w:hAnsi="Times New Roman"/>
        </w:rPr>
        <w:tab/>
      </w:r>
      <w:r w:rsidR="00423D41" w:rsidRPr="00FF6942">
        <w:rPr>
          <w:rFonts w:ascii="Times New Roman" w:hAnsi="Times New Roman"/>
        </w:rPr>
        <w:t>生物多样性指数</w:t>
      </w:r>
      <w:r w:rsidR="00423D41" w:rsidRPr="00FF6942">
        <w:rPr>
          <w:rFonts w:ascii="Times New Roman" w:hAnsi="Times New Roman"/>
        </w:rPr>
        <w:t>=0.55×</w:t>
      </w:r>
      <w:r w:rsidR="00423D41" w:rsidRPr="00FF6942">
        <w:rPr>
          <w:rFonts w:ascii="Times New Roman" w:hAnsi="Times New Roman"/>
        </w:rPr>
        <w:t>物种多样性指数＋</w:t>
      </w:r>
      <w:r w:rsidR="00423D41" w:rsidRPr="00FF6942">
        <w:rPr>
          <w:rFonts w:ascii="Times New Roman" w:hAnsi="Times New Roman"/>
        </w:rPr>
        <w:t>0.15×</w:t>
      </w:r>
      <w:r w:rsidR="00423D41" w:rsidRPr="00FF6942">
        <w:rPr>
          <w:rFonts w:ascii="Times New Roman" w:hAnsi="Times New Roman"/>
        </w:rPr>
        <w:t>生态系统类型多样性指数＋</w:t>
      </w:r>
    </w:p>
    <w:p w:rsidR="00423D41" w:rsidRPr="00FF6942" w:rsidRDefault="00211298" w:rsidP="00211298">
      <w:pPr>
        <w:pStyle w:val="affffff6"/>
        <w:rPr>
          <w:rFonts w:ascii="Times New Roman" w:hAnsi="Times New Roman"/>
        </w:rPr>
      </w:pPr>
      <w:r w:rsidRPr="00FF6942">
        <w:rPr>
          <w:rFonts w:ascii="Times New Roman" w:hAnsi="Times New Roman"/>
        </w:rPr>
        <w:tab/>
      </w:r>
      <w:r w:rsidR="00423D41" w:rsidRPr="00FF6942">
        <w:rPr>
          <w:rFonts w:ascii="Times New Roman" w:hAnsi="Times New Roman"/>
        </w:rPr>
        <w:t>0.15×</w:t>
      </w:r>
      <w:r w:rsidR="00423D41" w:rsidRPr="00FF6942">
        <w:rPr>
          <w:rFonts w:ascii="Times New Roman" w:hAnsi="Times New Roman"/>
        </w:rPr>
        <w:t>（</w:t>
      </w:r>
      <w:r w:rsidR="00423D41" w:rsidRPr="00FF6942">
        <w:rPr>
          <w:rFonts w:ascii="Times New Roman" w:hAnsi="Times New Roman"/>
        </w:rPr>
        <w:t>100-</w:t>
      </w:r>
      <w:r w:rsidR="00423D41" w:rsidRPr="00FF6942">
        <w:rPr>
          <w:rFonts w:ascii="Times New Roman" w:hAnsi="Times New Roman"/>
        </w:rPr>
        <w:t>外来物种入侵指数）＋</w:t>
      </w:r>
      <w:r w:rsidR="00423D41" w:rsidRPr="00FF6942">
        <w:rPr>
          <w:rFonts w:ascii="Times New Roman" w:hAnsi="Times New Roman"/>
        </w:rPr>
        <w:t>0.15×</w:t>
      </w:r>
      <w:r w:rsidR="00423D41" w:rsidRPr="00FF6942">
        <w:rPr>
          <w:rFonts w:ascii="Times New Roman" w:hAnsi="Times New Roman"/>
        </w:rPr>
        <w:t>受保护区域面积指数</w:t>
      </w:r>
      <w:r w:rsidRPr="00FF6942">
        <w:rPr>
          <w:rFonts w:ascii="Times New Roman" w:hAnsi="Times New Roman"/>
        </w:rPr>
        <w:tab/>
      </w:r>
      <w:r w:rsidR="00423D41" w:rsidRPr="00FF6942">
        <w:rPr>
          <w:rFonts w:ascii="Times New Roman" w:hAnsi="Times New Roman"/>
        </w:rPr>
        <w:t>(</w:t>
      </w:r>
      <w:r w:rsidR="00F85676" w:rsidRPr="00FF6942">
        <w:rPr>
          <w:rFonts w:ascii="Times New Roman" w:hAnsi="Times New Roman"/>
        </w:rPr>
        <w:fldChar w:fldCharType="begin"/>
      </w:r>
      <w:r w:rsidR="00423D41" w:rsidRPr="00FF6942">
        <w:rPr>
          <w:rFonts w:ascii="Times New Roman" w:hAnsi="Times New Roman"/>
        </w:rPr>
        <w:instrText xml:space="preserve"> AUTONUM </w:instrText>
      </w:r>
      <w:r w:rsidR="00F85676" w:rsidRPr="00FF6942">
        <w:rPr>
          <w:rFonts w:ascii="Times New Roman" w:hAnsi="Times New Roman"/>
        </w:rPr>
        <w:fldChar w:fldCharType="end"/>
      </w:r>
      <w:r w:rsidR="00423D41" w:rsidRPr="00FF6942">
        <w:rPr>
          <w:rFonts w:ascii="Times New Roman" w:hAnsi="Times New Roman"/>
        </w:rPr>
        <w:t>)</w:t>
      </w:r>
    </w:p>
    <w:p w:rsidR="00EF0D8F" w:rsidRPr="00FF6942" w:rsidRDefault="00EF0D8F" w:rsidP="00006122">
      <w:pPr>
        <w:pStyle w:val="affd"/>
        <w:spacing w:before="120" w:after="120"/>
        <w:rPr>
          <w:rFonts w:ascii="Times New Roman"/>
        </w:rPr>
      </w:pPr>
      <w:r w:rsidRPr="00FF6942">
        <w:rPr>
          <w:rFonts w:ascii="Times New Roman"/>
        </w:rPr>
        <w:t>生态环境质量分级</w:t>
      </w:r>
    </w:p>
    <w:p w:rsidR="00EF0D8F" w:rsidRPr="00FF6942" w:rsidRDefault="00EF0D8F" w:rsidP="00006122">
      <w:pPr>
        <w:pStyle w:val="affff6"/>
        <w:ind w:firstLine="420"/>
        <w:rPr>
          <w:rFonts w:ascii="Times New Roman"/>
        </w:rPr>
      </w:pPr>
      <w:r w:rsidRPr="00FF6942">
        <w:rPr>
          <w:rFonts w:ascii="Times New Roman"/>
        </w:rPr>
        <w:t>根据生态环境质量指数，将生态环境质量分为</w:t>
      </w:r>
      <w:r w:rsidR="00A12D0C" w:rsidRPr="00FF6942">
        <w:rPr>
          <w:rFonts w:ascii="Times New Roman"/>
        </w:rPr>
        <w:t>7</w:t>
      </w:r>
      <w:r w:rsidRPr="00FF6942">
        <w:rPr>
          <w:rFonts w:ascii="Times New Roman"/>
        </w:rPr>
        <w:t>级，即优</w:t>
      </w:r>
      <w:r w:rsidR="00A12D0C" w:rsidRPr="00FF6942">
        <w:rPr>
          <w:rFonts w:ascii="Times New Roman"/>
        </w:rPr>
        <w:t>+</w:t>
      </w:r>
      <w:r w:rsidR="00A12D0C" w:rsidRPr="00FF6942">
        <w:rPr>
          <w:rFonts w:ascii="Times New Roman"/>
        </w:rPr>
        <w:t>、优、优</w:t>
      </w:r>
      <w:r w:rsidR="00A12D0C" w:rsidRPr="00FF6942">
        <w:rPr>
          <w:rFonts w:ascii="Times New Roman"/>
        </w:rPr>
        <w:t>-</w:t>
      </w:r>
      <w:r w:rsidR="00A12D0C" w:rsidRPr="00FF6942">
        <w:rPr>
          <w:rFonts w:ascii="Times New Roman"/>
        </w:rPr>
        <w:t>、</w:t>
      </w:r>
      <w:r w:rsidRPr="00FF6942">
        <w:rPr>
          <w:rFonts w:ascii="Times New Roman"/>
        </w:rPr>
        <w:t>良、一般、较差和差，见表</w:t>
      </w:r>
      <w:r w:rsidRPr="00FF6942">
        <w:rPr>
          <w:rFonts w:ascii="Times New Roman"/>
        </w:rPr>
        <w:t>7</w:t>
      </w:r>
      <w:r w:rsidRPr="00FF6942">
        <w:rPr>
          <w:rFonts w:ascii="Times New Roman"/>
        </w:rPr>
        <w:t>。</w:t>
      </w:r>
    </w:p>
    <w:p w:rsidR="00EF0D8F" w:rsidRPr="00FF6942" w:rsidRDefault="00EF0D8F" w:rsidP="00006122">
      <w:pPr>
        <w:pStyle w:val="aff2"/>
        <w:spacing w:before="120" w:after="120"/>
        <w:rPr>
          <w:rFonts w:ascii="Times New Roman"/>
        </w:rPr>
      </w:pPr>
      <w:r w:rsidRPr="00FF6942">
        <w:rPr>
          <w:rFonts w:ascii="Times New Roman"/>
        </w:rPr>
        <w:t>生态环境质量分级</w:t>
      </w:r>
    </w:p>
    <w:tbl>
      <w:tblPr>
        <w:tblStyle w:val="afffffffff5"/>
        <w:tblW w:w="9067" w:type="dxa"/>
        <w:jc w:val="center"/>
        <w:tblLook w:val="04A0" w:firstRow="1" w:lastRow="0" w:firstColumn="1" w:lastColumn="0" w:noHBand="0" w:noVBand="1"/>
      </w:tblPr>
      <w:tblGrid>
        <w:gridCol w:w="1147"/>
        <w:gridCol w:w="1116"/>
        <w:gridCol w:w="1276"/>
        <w:gridCol w:w="1134"/>
        <w:gridCol w:w="1134"/>
        <w:gridCol w:w="1134"/>
        <w:gridCol w:w="992"/>
        <w:gridCol w:w="1134"/>
      </w:tblGrid>
      <w:tr w:rsidR="00A12D0C" w:rsidRPr="00FF6942" w:rsidTr="007D58ED">
        <w:trPr>
          <w:jc w:val="center"/>
        </w:trPr>
        <w:tc>
          <w:tcPr>
            <w:tcW w:w="1147"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级别</w:t>
            </w:r>
          </w:p>
        </w:tc>
        <w:tc>
          <w:tcPr>
            <w:tcW w:w="1116"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优</w:t>
            </w:r>
            <w:r w:rsidRPr="00FF6942">
              <w:rPr>
                <w:rFonts w:ascii="Times New Roman" w:hAnsi="Times New Roman"/>
                <w:sz w:val="18"/>
                <w:szCs w:val="18"/>
              </w:rPr>
              <w:t>+</w:t>
            </w:r>
          </w:p>
        </w:tc>
        <w:tc>
          <w:tcPr>
            <w:tcW w:w="1276"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优</w:t>
            </w:r>
          </w:p>
        </w:tc>
        <w:tc>
          <w:tcPr>
            <w:tcW w:w="1134"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优</w:t>
            </w:r>
            <w:r w:rsidRPr="00FF6942">
              <w:rPr>
                <w:rFonts w:ascii="Times New Roman" w:hAnsi="Times New Roman"/>
                <w:sz w:val="18"/>
                <w:szCs w:val="18"/>
              </w:rPr>
              <w:t>-</w:t>
            </w:r>
          </w:p>
        </w:tc>
        <w:tc>
          <w:tcPr>
            <w:tcW w:w="1134"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良</w:t>
            </w:r>
          </w:p>
        </w:tc>
        <w:tc>
          <w:tcPr>
            <w:tcW w:w="1134"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一般</w:t>
            </w:r>
          </w:p>
        </w:tc>
        <w:tc>
          <w:tcPr>
            <w:tcW w:w="992"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较差</w:t>
            </w:r>
          </w:p>
        </w:tc>
        <w:tc>
          <w:tcPr>
            <w:tcW w:w="1134"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差</w:t>
            </w:r>
          </w:p>
        </w:tc>
      </w:tr>
      <w:tr w:rsidR="00A12D0C" w:rsidRPr="00FF6942" w:rsidTr="007D58ED">
        <w:trPr>
          <w:jc w:val="center"/>
        </w:trPr>
        <w:tc>
          <w:tcPr>
            <w:tcW w:w="1147"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生态环境质量指数</w:t>
            </w:r>
          </w:p>
        </w:tc>
        <w:tc>
          <w:tcPr>
            <w:tcW w:w="1116"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生态环境质量指数</w:t>
            </w:r>
            <w:r w:rsidRPr="00FF6942">
              <w:rPr>
                <w:rFonts w:ascii="Times New Roman" w:hAnsi="Times New Roman"/>
                <w:sz w:val="18"/>
                <w:szCs w:val="18"/>
              </w:rPr>
              <w:t>≥80</w:t>
            </w:r>
          </w:p>
        </w:tc>
        <w:tc>
          <w:tcPr>
            <w:tcW w:w="1276"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75≤</w:t>
            </w:r>
            <w:r w:rsidRPr="00FF6942">
              <w:rPr>
                <w:rFonts w:ascii="Times New Roman" w:hAnsi="Times New Roman"/>
                <w:sz w:val="18"/>
                <w:szCs w:val="18"/>
              </w:rPr>
              <w:t>生态环境质量指数＜</w:t>
            </w:r>
            <w:r w:rsidRPr="00FF6942">
              <w:rPr>
                <w:rFonts w:ascii="Times New Roman" w:hAnsi="Times New Roman"/>
                <w:sz w:val="18"/>
                <w:szCs w:val="18"/>
              </w:rPr>
              <w:t>80</w:t>
            </w:r>
          </w:p>
        </w:tc>
        <w:tc>
          <w:tcPr>
            <w:tcW w:w="1134"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70≤</w:t>
            </w:r>
            <w:r w:rsidRPr="00FF6942">
              <w:rPr>
                <w:rFonts w:ascii="Times New Roman" w:hAnsi="Times New Roman"/>
                <w:sz w:val="18"/>
                <w:szCs w:val="18"/>
              </w:rPr>
              <w:t>生态环境质量指数＜</w:t>
            </w:r>
            <w:r w:rsidRPr="00FF6942">
              <w:rPr>
                <w:rFonts w:ascii="Times New Roman" w:hAnsi="Times New Roman"/>
                <w:sz w:val="18"/>
                <w:szCs w:val="18"/>
              </w:rPr>
              <w:t>75</w:t>
            </w:r>
          </w:p>
        </w:tc>
        <w:tc>
          <w:tcPr>
            <w:tcW w:w="1134"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55≤</w:t>
            </w:r>
            <w:r w:rsidRPr="00FF6942">
              <w:rPr>
                <w:rFonts w:ascii="Times New Roman" w:hAnsi="Times New Roman"/>
                <w:sz w:val="18"/>
                <w:szCs w:val="18"/>
              </w:rPr>
              <w:t>生态环境质量指数＜</w:t>
            </w:r>
            <w:r w:rsidRPr="00FF6942">
              <w:rPr>
                <w:rFonts w:ascii="Times New Roman" w:hAnsi="Times New Roman"/>
                <w:sz w:val="18"/>
                <w:szCs w:val="18"/>
              </w:rPr>
              <w:t>70</w:t>
            </w:r>
          </w:p>
        </w:tc>
        <w:tc>
          <w:tcPr>
            <w:tcW w:w="1134"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35≤</w:t>
            </w:r>
            <w:r w:rsidRPr="00FF6942">
              <w:rPr>
                <w:rFonts w:ascii="Times New Roman" w:hAnsi="Times New Roman"/>
                <w:sz w:val="18"/>
                <w:szCs w:val="18"/>
              </w:rPr>
              <w:t>生态环境质量指数＜</w:t>
            </w:r>
            <w:r w:rsidRPr="00FF6942">
              <w:rPr>
                <w:rFonts w:ascii="Times New Roman" w:hAnsi="Times New Roman"/>
                <w:sz w:val="18"/>
                <w:szCs w:val="18"/>
              </w:rPr>
              <w:t>55</w:t>
            </w:r>
          </w:p>
        </w:tc>
        <w:tc>
          <w:tcPr>
            <w:tcW w:w="992"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20≤</w:t>
            </w:r>
            <w:r w:rsidRPr="00FF6942">
              <w:rPr>
                <w:rFonts w:ascii="Times New Roman" w:hAnsi="Times New Roman"/>
                <w:sz w:val="18"/>
                <w:szCs w:val="18"/>
              </w:rPr>
              <w:t>生态环境质量指数＜</w:t>
            </w:r>
            <w:r w:rsidRPr="00FF6942">
              <w:rPr>
                <w:rFonts w:ascii="Times New Roman" w:hAnsi="Times New Roman"/>
                <w:sz w:val="18"/>
                <w:szCs w:val="18"/>
              </w:rPr>
              <w:t>35</w:t>
            </w:r>
          </w:p>
        </w:tc>
        <w:tc>
          <w:tcPr>
            <w:tcW w:w="1134"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生态环境质量指数</w:t>
            </w:r>
            <w:r w:rsidRPr="00FF6942">
              <w:rPr>
                <w:rFonts w:ascii="Times New Roman" w:hAnsi="Times New Roman"/>
                <w:sz w:val="18"/>
                <w:szCs w:val="18"/>
              </w:rPr>
              <w:t>&lt;20</w:t>
            </w:r>
          </w:p>
        </w:tc>
      </w:tr>
      <w:tr w:rsidR="00A12D0C" w:rsidRPr="00FF6942" w:rsidTr="007D58ED">
        <w:trPr>
          <w:jc w:val="center"/>
        </w:trPr>
        <w:tc>
          <w:tcPr>
            <w:tcW w:w="1147" w:type="dxa"/>
            <w:vAlign w:val="center"/>
          </w:tcPr>
          <w:p w:rsidR="00A12D0C" w:rsidRPr="00FF6942" w:rsidRDefault="00A12D0C" w:rsidP="00006122">
            <w:pPr>
              <w:spacing w:line="240" w:lineRule="auto"/>
              <w:jc w:val="center"/>
              <w:rPr>
                <w:rFonts w:ascii="Times New Roman" w:hAnsi="Times New Roman"/>
                <w:sz w:val="18"/>
                <w:szCs w:val="18"/>
              </w:rPr>
            </w:pPr>
            <w:r w:rsidRPr="00FF6942">
              <w:rPr>
                <w:rFonts w:ascii="Times New Roman" w:hAnsi="Times New Roman"/>
                <w:sz w:val="18"/>
                <w:szCs w:val="18"/>
              </w:rPr>
              <w:t>描述</w:t>
            </w:r>
          </w:p>
        </w:tc>
        <w:tc>
          <w:tcPr>
            <w:tcW w:w="3526" w:type="dxa"/>
            <w:gridSpan w:val="3"/>
            <w:vAlign w:val="center"/>
          </w:tcPr>
          <w:p w:rsidR="00A12D0C" w:rsidRPr="00FF6942" w:rsidRDefault="00A12D0C" w:rsidP="00423D41">
            <w:pPr>
              <w:spacing w:line="240" w:lineRule="auto"/>
              <w:jc w:val="center"/>
              <w:rPr>
                <w:rFonts w:ascii="Times New Roman" w:hAnsi="Times New Roman"/>
                <w:sz w:val="18"/>
                <w:szCs w:val="18"/>
              </w:rPr>
            </w:pPr>
            <w:r w:rsidRPr="00FF6942">
              <w:rPr>
                <w:rFonts w:ascii="Times New Roman" w:hAnsi="Times New Roman"/>
                <w:sz w:val="18"/>
                <w:szCs w:val="18"/>
              </w:rPr>
              <w:t>植被覆盖高，环境质量优，生物多样性丰富，生态系统稳定</w:t>
            </w:r>
          </w:p>
        </w:tc>
        <w:tc>
          <w:tcPr>
            <w:tcW w:w="1134" w:type="dxa"/>
            <w:vAlign w:val="center"/>
          </w:tcPr>
          <w:p w:rsidR="00A12D0C" w:rsidRPr="00FF6942" w:rsidRDefault="00A12D0C" w:rsidP="00423D41">
            <w:pPr>
              <w:spacing w:line="240" w:lineRule="auto"/>
              <w:jc w:val="center"/>
              <w:rPr>
                <w:rFonts w:ascii="Times New Roman" w:hAnsi="Times New Roman"/>
                <w:sz w:val="18"/>
                <w:szCs w:val="18"/>
              </w:rPr>
            </w:pPr>
            <w:r w:rsidRPr="00FF6942">
              <w:rPr>
                <w:rFonts w:ascii="Times New Roman" w:hAnsi="Times New Roman"/>
                <w:sz w:val="18"/>
                <w:szCs w:val="18"/>
              </w:rPr>
              <w:t>植被覆盖较高，环境质量良好，生物多样性较丰富</w:t>
            </w:r>
          </w:p>
        </w:tc>
        <w:tc>
          <w:tcPr>
            <w:tcW w:w="1134" w:type="dxa"/>
            <w:vAlign w:val="center"/>
          </w:tcPr>
          <w:p w:rsidR="00A12D0C" w:rsidRPr="00FF6942" w:rsidRDefault="00A12D0C" w:rsidP="00423D41">
            <w:pPr>
              <w:spacing w:line="240" w:lineRule="auto"/>
              <w:jc w:val="center"/>
              <w:rPr>
                <w:rFonts w:ascii="Times New Roman" w:hAnsi="Times New Roman"/>
                <w:sz w:val="18"/>
                <w:szCs w:val="18"/>
              </w:rPr>
            </w:pPr>
            <w:r w:rsidRPr="00FF6942">
              <w:rPr>
                <w:rFonts w:ascii="Times New Roman" w:hAnsi="Times New Roman"/>
                <w:sz w:val="18"/>
                <w:szCs w:val="18"/>
              </w:rPr>
              <w:t>植被覆盖中等，环境质量一般，生物多样性一般水平</w:t>
            </w:r>
          </w:p>
        </w:tc>
        <w:tc>
          <w:tcPr>
            <w:tcW w:w="992" w:type="dxa"/>
            <w:vAlign w:val="center"/>
          </w:tcPr>
          <w:p w:rsidR="00A12D0C" w:rsidRPr="00FF6942" w:rsidRDefault="00A12D0C" w:rsidP="00423D41">
            <w:pPr>
              <w:spacing w:line="240" w:lineRule="auto"/>
              <w:jc w:val="center"/>
              <w:rPr>
                <w:rFonts w:ascii="Times New Roman" w:hAnsi="Times New Roman"/>
                <w:sz w:val="18"/>
                <w:szCs w:val="18"/>
              </w:rPr>
            </w:pPr>
            <w:r w:rsidRPr="00FF6942">
              <w:rPr>
                <w:rFonts w:ascii="Times New Roman" w:hAnsi="Times New Roman"/>
                <w:sz w:val="18"/>
                <w:szCs w:val="18"/>
              </w:rPr>
              <w:t>植被覆盖较差，环境质量较差，物种较少</w:t>
            </w:r>
          </w:p>
        </w:tc>
        <w:tc>
          <w:tcPr>
            <w:tcW w:w="1134" w:type="dxa"/>
            <w:vAlign w:val="center"/>
          </w:tcPr>
          <w:p w:rsidR="00A12D0C" w:rsidRPr="00FF6942" w:rsidRDefault="00A12D0C" w:rsidP="00423D41">
            <w:pPr>
              <w:spacing w:line="240" w:lineRule="auto"/>
              <w:jc w:val="center"/>
              <w:rPr>
                <w:rFonts w:ascii="Times New Roman" w:hAnsi="Times New Roman"/>
                <w:sz w:val="18"/>
                <w:szCs w:val="18"/>
              </w:rPr>
            </w:pPr>
            <w:r w:rsidRPr="00FF6942">
              <w:rPr>
                <w:rFonts w:ascii="Times New Roman" w:hAnsi="Times New Roman"/>
                <w:sz w:val="18"/>
                <w:szCs w:val="18"/>
              </w:rPr>
              <w:t>条件较恶劣，生态环境恶劣</w:t>
            </w:r>
          </w:p>
        </w:tc>
      </w:tr>
    </w:tbl>
    <w:p w:rsidR="00EF0D8F" w:rsidRPr="00FF6942" w:rsidRDefault="00EF0D8F" w:rsidP="00006122">
      <w:pPr>
        <w:pStyle w:val="affd"/>
        <w:spacing w:before="120" w:after="120"/>
        <w:rPr>
          <w:rFonts w:ascii="Times New Roman"/>
        </w:rPr>
      </w:pPr>
      <w:r w:rsidRPr="00FF6942">
        <w:rPr>
          <w:rFonts w:ascii="Times New Roman"/>
        </w:rPr>
        <w:t>生态环境质量变化分析</w:t>
      </w:r>
    </w:p>
    <w:p w:rsidR="00EF0D8F" w:rsidRPr="00FF6942" w:rsidRDefault="00EF0D8F" w:rsidP="00E678A3">
      <w:pPr>
        <w:pStyle w:val="affff6"/>
        <w:ind w:firstLine="420"/>
        <w:rPr>
          <w:rFonts w:ascii="Times New Roman"/>
        </w:rPr>
      </w:pPr>
      <w:r w:rsidRPr="00FF6942">
        <w:rPr>
          <w:rFonts w:ascii="Times New Roman"/>
        </w:rPr>
        <w:t>根据</w:t>
      </w:r>
      <w:r w:rsidR="00E678A3" w:rsidRPr="00FF6942">
        <w:rPr>
          <w:rFonts w:ascii="Times New Roman"/>
        </w:rPr>
        <w:t>评价年份与参考年份生态环境质量指数变化情况，</w:t>
      </w:r>
      <w:r w:rsidRPr="00FF6942">
        <w:rPr>
          <w:rFonts w:ascii="Times New Roman"/>
        </w:rPr>
        <w:t>将生态环境质量变化幅度分为</w:t>
      </w:r>
      <w:r w:rsidRPr="00FF6942">
        <w:rPr>
          <w:rFonts w:ascii="Times New Roman"/>
        </w:rPr>
        <w:t>4</w:t>
      </w:r>
      <w:r w:rsidRPr="00FF6942">
        <w:rPr>
          <w:rFonts w:ascii="Times New Roman"/>
        </w:rPr>
        <w:t>级，即无明显变化、略微变化（包括略微变好和略微变差）、明显变化（包括明显变好和明显变差）、显著变化（包括显著变好和显著变差）。如果生态环境质量指数呈现波动变化的特征，则该区域生态环境敏感，根据生态环境质量变化幅度，将生态环境质量变化状况分为稳定、波动、较大波动和剧烈波动，见表</w:t>
      </w:r>
      <w:r w:rsidRPr="00FF6942">
        <w:rPr>
          <w:rFonts w:ascii="Times New Roman"/>
        </w:rPr>
        <w:t>8</w:t>
      </w:r>
      <w:r w:rsidRPr="00FF6942">
        <w:rPr>
          <w:rFonts w:ascii="Times New Roman"/>
        </w:rPr>
        <w:t>。</w:t>
      </w:r>
    </w:p>
    <w:p w:rsidR="00EF0D8F" w:rsidRPr="00FF6942" w:rsidRDefault="00EF0D8F" w:rsidP="00006122">
      <w:pPr>
        <w:pStyle w:val="aff2"/>
        <w:spacing w:before="120" w:after="120"/>
        <w:rPr>
          <w:rFonts w:ascii="Times New Roman"/>
        </w:rPr>
      </w:pPr>
      <w:r w:rsidRPr="00FF6942">
        <w:rPr>
          <w:rFonts w:ascii="Times New Roman"/>
        </w:rPr>
        <w:t>生态环境质量变化分级</w:t>
      </w:r>
    </w:p>
    <w:tbl>
      <w:tblPr>
        <w:tblStyle w:val="afffffffff5"/>
        <w:tblW w:w="8784" w:type="dxa"/>
        <w:tblLook w:val="04A0" w:firstRow="1" w:lastRow="0" w:firstColumn="1" w:lastColumn="0" w:noHBand="0" w:noVBand="1"/>
      </w:tblPr>
      <w:tblGrid>
        <w:gridCol w:w="1659"/>
        <w:gridCol w:w="1738"/>
        <w:gridCol w:w="1843"/>
        <w:gridCol w:w="1985"/>
        <w:gridCol w:w="1559"/>
      </w:tblGrid>
      <w:tr w:rsidR="00EF0D8F" w:rsidRPr="00FF6942" w:rsidTr="007D58ED">
        <w:tc>
          <w:tcPr>
            <w:tcW w:w="1659"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级别</w:t>
            </w:r>
          </w:p>
        </w:tc>
        <w:tc>
          <w:tcPr>
            <w:tcW w:w="1738"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无明显变化</w:t>
            </w:r>
          </w:p>
        </w:tc>
        <w:tc>
          <w:tcPr>
            <w:tcW w:w="1843"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略微变化</w:t>
            </w:r>
          </w:p>
        </w:tc>
        <w:tc>
          <w:tcPr>
            <w:tcW w:w="1985"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明显变化</w:t>
            </w:r>
          </w:p>
        </w:tc>
        <w:tc>
          <w:tcPr>
            <w:tcW w:w="1559"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显著变化</w:t>
            </w:r>
          </w:p>
        </w:tc>
      </w:tr>
      <w:tr w:rsidR="00EF0D8F" w:rsidRPr="00FF6942" w:rsidTr="007D58ED">
        <w:tc>
          <w:tcPr>
            <w:tcW w:w="1659"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生态环境质量指数变化值的绝对值</w:t>
            </w:r>
          </w:p>
        </w:tc>
        <w:tc>
          <w:tcPr>
            <w:tcW w:w="1738"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绝对值</w:t>
            </w:r>
            <w:r w:rsidRPr="00FF6942">
              <w:rPr>
                <w:rFonts w:ascii="Times New Roman" w:hAnsi="Times New Roman"/>
                <w:sz w:val="18"/>
                <w:szCs w:val="18"/>
              </w:rPr>
              <w:t>&lt;1</w:t>
            </w:r>
          </w:p>
        </w:tc>
        <w:tc>
          <w:tcPr>
            <w:tcW w:w="1843"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1≤</w:t>
            </w:r>
            <w:r w:rsidRPr="00FF6942">
              <w:rPr>
                <w:rFonts w:ascii="Times New Roman" w:hAnsi="Times New Roman"/>
                <w:sz w:val="18"/>
                <w:szCs w:val="18"/>
              </w:rPr>
              <w:t>绝对值＜</w:t>
            </w:r>
            <w:r w:rsidRPr="00FF6942">
              <w:rPr>
                <w:rFonts w:ascii="Times New Roman" w:hAnsi="Times New Roman"/>
                <w:sz w:val="18"/>
                <w:szCs w:val="18"/>
              </w:rPr>
              <w:t>3</w:t>
            </w:r>
          </w:p>
        </w:tc>
        <w:tc>
          <w:tcPr>
            <w:tcW w:w="1985"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3≤</w:t>
            </w:r>
            <w:r w:rsidRPr="00FF6942">
              <w:rPr>
                <w:rFonts w:ascii="Times New Roman" w:hAnsi="Times New Roman"/>
                <w:sz w:val="18"/>
                <w:szCs w:val="18"/>
              </w:rPr>
              <w:t>绝对值＜</w:t>
            </w:r>
            <w:r w:rsidRPr="00FF6942">
              <w:rPr>
                <w:rFonts w:ascii="Times New Roman" w:hAnsi="Times New Roman"/>
                <w:sz w:val="18"/>
                <w:szCs w:val="18"/>
              </w:rPr>
              <w:t>8</w:t>
            </w:r>
          </w:p>
        </w:tc>
        <w:tc>
          <w:tcPr>
            <w:tcW w:w="1559"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≥8</w:t>
            </w:r>
          </w:p>
        </w:tc>
      </w:tr>
      <w:tr w:rsidR="00EF0D8F" w:rsidRPr="00FF6942" w:rsidTr="007D58ED">
        <w:tc>
          <w:tcPr>
            <w:tcW w:w="1659"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描述</w:t>
            </w:r>
          </w:p>
        </w:tc>
        <w:tc>
          <w:tcPr>
            <w:tcW w:w="1738"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生态环境质量无明显变化。</w:t>
            </w:r>
          </w:p>
        </w:tc>
        <w:tc>
          <w:tcPr>
            <w:tcW w:w="1843" w:type="dxa"/>
            <w:vAlign w:val="center"/>
          </w:tcPr>
          <w:p w:rsidR="00EF0D8F" w:rsidRPr="00FF6942" w:rsidRDefault="00EF0D8F" w:rsidP="000A0731">
            <w:pPr>
              <w:spacing w:line="240" w:lineRule="auto"/>
              <w:jc w:val="center"/>
              <w:rPr>
                <w:rFonts w:ascii="Times New Roman" w:hAnsi="Times New Roman"/>
                <w:sz w:val="18"/>
                <w:szCs w:val="18"/>
              </w:rPr>
            </w:pPr>
            <w:r w:rsidRPr="00FF6942">
              <w:rPr>
                <w:rFonts w:ascii="Times New Roman" w:hAnsi="Times New Roman"/>
                <w:sz w:val="18"/>
                <w:szCs w:val="18"/>
              </w:rPr>
              <w:t>如果变化值为</w:t>
            </w:r>
            <w:r w:rsidRPr="00FF6942">
              <w:rPr>
                <w:rFonts w:ascii="Times New Roman" w:hAnsi="Times New Roman"/>
                <w:sz w:val="18"/>
                <w:szCs w:val="18"/>
              </w:rPr>
              <w:t>1</w:t>
            </w:r>
            <w:r w:rsidR="000A0731" w:rsidRPr="00FF6942">
              <w:rPr>
                <w:rFonts w:ascii="Times New Roman" w:hAnsi="Times New Roman"/>
                <w:sz w:val="18"/>
                <w:szCs w:val="18"/>
              </w:rPr>
              <w:t>~</w:t>
            </w:r>
            <w:r w:rsidRPr="00FF6942">
              <w:rPr>
                <w:rFonts w:ascii="Times New Roman" w:hAnsi="Times New Roman"/>
                <w:sz w:val="18"/>
                <w:szCs w:val="18"/>
              </w:rPr>
              <w:t>3</w:t>
            </w:r>
            <w:r w:rsidRPr="00FF6942">
              <w:rPr>
                <w:rFonts w:ascii="Times New Roman" w:hAnsi="Times New Roman"/>
                <w:sz w:val="18"/>
                <w:szCs w:val="18"/>
              </w:rPr>
              <w:t>，则生态环境质量略微变好；如果变化值为</w:t>
            </w:r>
            <w:r w:rsidRPr="00FF6942">
              <w:rPr>
                <w:rFonts w:ascii="Times New Roman" w:hAnsi="Times New Roman"/>
                <w:sz w:val="18"/>
                <w:szCs w:val="18"/>
              </w:rPr>
              <w:t>-3</w:t>
            </w:r>
            <w:r w:rsidR="000A0731" w:rsidRPr="00FF6942">
              <w:rPr>
                <w:rFonts w:ascii="Times New Roman" w:hAnsi="Times New Roman"/>
                <w:sz w:val="18"/>
                <w:szCs w:val="18"/>
              </w:rPr>
              <w:t xml:space="preserve">~ </w:t>
            </w:r>
            <w:r w:rsidRPr="00FF6942">
              <w:rPr>
                <w:rFonts w:ascii="Times New Roman" w:hAnsi="Times New Roman"/>
                <w:sz w:val="18"/>
                <w:szCs w:val="18"/>
              </w:rPr>
              <w:t>-1</w:t>
            </w:r>
            <w:r w:rsidRPr="00FF6942">
              <w:rPr>
                <w:rFonts w:ascii="Times New Roman" w:hAnsi="Times New Roman"/>
                <w:sz w:val="18"/>
                <w:szCs w:val="18"/>
              </w:rPr>
              <w:t>，则生态环境质量略微变差。</w:t>
            </w:r>
          </w:p>
        </w:tc>
        <w:tc>
          <w:tcPr>
            <w:tcW w:w="1985" w:type="dxa"/>
            <w:vAlign w:val="center"/>
          </w:tcPr>
          <w:p w:rsidR="00EF0D8F" w:rsidRPr="00FF6942" w:rsidRDefault="00EF0D8F" w:rsidP="000A0731">
            <w:pPr>
              <w:spacing w:line="240" w:lineRule="auto"/>
              <w:jc w:val="center"/>
              <w:rPr>
                <w:rFonts w:ascii="Times New Roman" w:hAnsi="Times New Roman"/>
                <w:sz w:val="18"/>
                <w:szCs w:val="18"/>
              </w:rPr>
            </w:pPr>
            <w:r w:rsidRPr="00FF6942">
              <w:rPr>
                <w:rFonts w:ascii="Times New Roman" w:hAnsi="Times New Roman"/>
                <w:sz w:val="18"/>
                <w:szCs w:val="18"/>
              </w:rPr>
              <w:t>如果变化值为</w:t>
            </w:r>
            <w:r w:rsidRPr="00FF6942">
              <w:rPr>
                <w:rFonts w:ascii="Times New Roman" w:hAnsi="Times New Roman"/>
                <w:sz w:val="18"/>
                <w:szCs w:val="18"/>
              </w:rPr>
              <w:t>3</w:t>
            </w:r>
            <w:r w:rsidR="000A0731" w:rsidRPr="00FF6942">
              <w:rPr>
                <w:rFonts w:ascii="Times New Roman" w:hAnsi="Times New Roman"/>
                <w:sz w:val="18"/>
                <w:szCs w:val="18"/>
              </w:rPr>
              <w:t>~</w:t>
            </w:r>
            <w:r w:rsidRPr="00FF6942">
              <w:rPr>
                <w:rFonts w:ascii="Times New Roman" w:hAnsi="Times New Roman"/>
                <w:sz w:val="18"/>
                <w:szCs w:val="18"/>
              </w:rPr>
              <w:t>8</w:t>
            </w:r>
            <w:r w:rsidRPr="00FF6942">
              <w:rPr>
                <w:rFonts w:ascii="Times New Roman" w:hAnsi="Times New Roman"/>
                <w:sz w:val="18"/>
                <w:szCs w:val="18"/>
              </w:rPr>
              <w:t>，则生态环境质量明显变好；如果变化值为</w:t>
            </w:r>
            <w:r w:rsidRPr="00FF6942">
              <w:rPr>
                <w:rFonts w:ascii="Times New Roman" w:hAnsi="Times New Roman"/>
                <w:sz w:val="18"/>
                <w:szCs w:val="18"/>
              </w:rPr>
              <w:t>-8</w:t>
            </w:r>
            <w:r w:rsidR="000A0731" w:rsidRPr="00FF6942">
              <w:rPr>
                <w:rFonts w:ascii="Times New Roman" w:hAnsi="Times New Roman"/>
                <w:sz w:val="18"/>
                <w:szCs w:val="18"/>
              </w:rPr>
              <w:t xml:space="preserve">~ </w:t>
            </w:r>
            <w:r w:rsidRPr="00FF6942">
              <w:rPr>
                <w:rFonts w:ascii="Times New Roman" w:hAnsi="Times New Roman"/>
                <w:sz w:val="18"/>
                <w:szCs w:val="18"/>
              </w:rPr>
              <w:t>-3</w:t>
            </w:r>
            <w:r w:rsidRPr="00FF6942">
              <w:rPr>
                <w:rFonts w:ascii="Times New Roman" w:hAnsi="Times New Roman"/>
                <w:sz w:val="18"/>
                <w:szCs w:val="18"/>
              </w:rPr>
              <w:t>，则生态环境质量明显变差。</w:t>
            </w:r>
          </w:p>
        </w:tc>
        <w:tc>
          <w:tcPr>
            <w:tcW w:w="1559"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如果</w:t>
            </w:r>
            <w:r w:rsidRPr="00FF6942">
              <w:rPr>
                <w:rFonts w:ascii="Times New Roman" w:hAnsi="Times New Roman"/>
                <w:sz w:val="18"/>
                <w:szCs w:val="18"/>
              </w:rPr>
              <w:t>≥8</w:t>
            </w:r>
            <w:r w:rsidRPr="00FF6942">
              <w:rPr>
                <w:rFonts w:ascii="Times New Roman" w:hAnsi="Times New Roman"/>
                <w:sz w:val="18"/>
                <w:szCs w:val="18"/>
              </w:rPr>
              <w:t>，则生态环境质量显著变好；如果</w:t>
            </w:r>
            <w:r w:rsidRPr="00FF6942">
              <w:rPr>
                <w:rFonts w:ascii="Times New Roman" w:hAnsi="Times New Roman"/>
                <w:sz w:val="18"/>
                <w:szCs w:val="18"/>
              </w:rPr>
              <w:t>≤-8</w:t>
            </w:r>
            <w:r w:rsidRPr="00FF6942">
              <w:rPr>
                <w:rFonts w:ascii="Times New Roman" w:hAnsi="Times New Roman"/>
                <w:sz w:val="18"/>
                <w:szCs w:val="18"/>
              </w:rPr>
              <w:t>，则生态环境质量显著变差。</w:t>
            </w:r>
          </w:p>
        </w:tc>
      </w:tr>
      <w:tr w:rsidR="00EF0D8F" w:rsidRPr="00FF6942" w:rsidTr="007D58ED">
        <w:tc>
          <w:tcPr>
            <w:tcW w:w="1659"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生态环境质量波动变化级别</w:t>
            </w:r>
          </w:p>
        </w:tc>
        <w:tc>
          <w:tcPr>
            <w:tcW w:w="1738"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稳定</w:t>
            </w:r>
          </w:p>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生态环境质量变化稳定</w:t>
            </w:r>
          </w:p>
        </w:tc>
        <w:tc>
          <w:tcPr>
            <w:tcW w:w="1843"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波动</w:t>
            </w:r>
          </w:p>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生态环境质量波动变化。</w:t>
            </w:r>
          </w:p>
        </w:tc>
        <w:tc>
          <w:tcPr>
            <w:tcW w:w="1985"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较大波动</w:t>
            </w:r>
          </w:p>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生态环境质量呈现较大的波动特征。</w:t>
            </w:r>
          </w:p>
        </w:tc>
        <w:tc>
          <w:tcPr>
            <w:tcW w:w="1559" w:type="dxa"/>
            <w:vAlign w:val="center"/>
          </w:tcPr>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剧烈波动</w:t>
            </w:r>
          </w:p>
          <w:p w:rsidR="00EF0D8F" w:rsidRPr="00FF6942" w:rsidRDefault="00EF0D8F" w:rsidP="00006122">
            <w:pPr>
              <w:spacing w:line="240" w:lineRule="auto"/>
              <w:jc w:val="center"/>
              <w:rPr>
                <w:rFonts w:ascii="Times New Roman" w:hAnsi="Times New Roman"/>
                <w:sz w:val="18"/>
                <w:szCs w:val="18"/>
              </w:rPr>
            </w:pPr>
            <w:r w:rsidRPr="00FF6942">
              <w:rPr>
                <w:rFonts w:ascii="Times New Roman" w:hAnsi="Times New Roman"/>
                <w:sz w:val="18"/>
                <w:szCs w:val="18"/>
              </w:rPr>
              <w:t>生态环境质量剧烈波动</w:t>
            </w:r>
          </w:p>
        </w:tc>
      </w:tr>
    </w:tbl>
    <w:p w:rsidR="00EF0D8F" w:rsidRPr="00FF6942" w:rsidRDefault="00CE75B0" w:rsidP="00006122">
      <w:pPr>
        <w:pStyle w:val="affc"/>
        <w:spacing w:before="240" w:after="240"/>
        <w:rPr>
          <w:rFonts w:ascii="Times New Roman"/>
        </w:rPr>
      </w:pPr>
      <w:bookmarkStart w:id="85" w:name="_Toc54764956"/>
      <w:bookmarkStart w:id="86" w:name="_Toc55993396"/>
      <w:bookmarkStart w:id="87" w:name="_Toc63245046"/>
      <w:bookmarkStart w:id="88" w:name="_Toc63429725"/>
      <w:bookmarkStart w:id="89" w:name="_Toc65570463"/>
      <w:bookmarkStart w:id="90" w:name="_Toc65660672"/>
      <w:r w:rsidRPr="00FF6942">
        <w:rPr>
          <w:rFonts w:ascii="Times New Roman"/>
        </w:rPr>
        <w:t>专题</w:t>
      </w:r>
      <w:r w:rsidR="00EF0D8F" w:rsidRPr="00FF6942">
        <w:rPr>
          <w:rFonts w:ascii="Times New Roman"/>
        </w:rPr>
        <w:t>生态环境质量评价指标体系及</w:t>
      </w:r>
      <w:r w:rsidR="00951026" w:rsidRPr="00FF6942">
        <w:rPr>
          <w:rFonts w:ascii="Times New Roman"/>
        </w:rPr>
        <w:t>评价</w:t>
      </w:r>
      <w:r w:rsidR="00EF0D8F" w:rsidRPr="00FF6942">
        <w:rPr>
          <w:rFonts w:ascii="Times New Roman"/>
        </w:rPr>
        <w:t>方法</w:t>
      </w:r>
      <w:bookmarkEnd w:id="85"/>
      <w:bookmarkEnd w:id="86"/>
      <w:bookmarkEnd w:id="87"/>
      <w:bookmarkEnd w:id="88"/>
      <w:bookmarkEnd w:id="89"/>
      <w:bookmarkEnd w:id="90"/>
    </w:p>
    <w:p w:rsidR="00E9088D" w:rsidRPr="00FF6942" w:rsidRDefault="00EF0D8F" w:rsidP="00E9088D">
      <w:pPr>
        <w:pStyle w:val="affd"/>
        <w:spacing w:before="120" w:after="120"/>
        <w:rPr>
          <w:rFonts w:ascii="Times New Roman"/>
        </w:rPr>
      </w:pPr>
      <w:r w:rsidRPr="00FF6942">
        <w:rPr>
          <w:rFonts w:ascii="Times New Roman"/>
        </w:rPr>
        <w:t>城市建成区生态环境质量评价</w:t>
      </w:r>
    </w:p>
    <w:p w:rsidR="00E9088D" w:rsidRPr="00FF6942" w:rsidRDefault="00BB6AB6" w:rsidP="00221507">
      <w:pPr>
        <w:pStyle w:val="affe"/>
        <w:spacing w:before="120" w:after="120"/>
        <w:rPr>
          <w:rFonts w:ascii="Times New Roman"/>
        </w:rPr>
      </w:pPr>
      <w:r w:rsidRPr="00FF6942">
        <w:rPr>
          <w:rFonts w:ascii="Times New Roman"/>
        </w:rPr>
        <w:lastRenderedPageBreak/>
        <w:t>城市建成区生态环境质量评价指标体系</w:t>
      </w:r>
    </w:p>
    <w:p w:rsidR="00B53436" w:rsidRPr="00FF6942" w:rsidRDefault="000B6408" w:rsidP="00136567">
      <w:pPr>
        <w:pStyle w:val="affffffff9"/>
        <w:rPr>
          <w:rFonts w:ascii="Times New Roman"/>
        </w:rPr>
      </w:pPr>
      <w:r w:rsidRPr="00FF6942">
        <w:rPr>
          <w:rFonts w:ascii="Times New Roman"/>
        </w:rPr>
        <w:t>城市建成区生态环境质量指数综合表征</w:t>
      </w:r>
      <w:r w:rsidR="00EF0D8F" w:rsidRPr="00FF6942">
        <w:rPr>
          <w:rFonts w:ascii="Times New Roman"/>
        </w:rPr>
        <w:t>城市建成区生态环境的整体状态</w:t>
      </w:r>
      <w:r w:rsidR="0050338F" w:rsidRPr="00FF6942">
        <w:rPr>
          <w:rFonts w:ascii="Times New Roman"/>
        </w:rPr>
        <w:t>，评价内容</w:t>
      </w:r>
      <w:r w:rsidR="00D67D26" w:rsidRPr="00FF6942">
        <w:rPr>
          <w:rFonts w:ascii="Times New Roman"/>
        </w:rPr>
        <w:t>包括环境质量、生态系统质量、生物多样性三个</w:t>
      </w:r>
      <w:r w:rsidR="0050338F" w:rsidRPr="00FF6942">
        <w:rPr>
          <w:rFonts w:ascii="Times New Roman"/>
        </w:rPr>
        <w:t>方面</w:t>
      </w:r>
      <w:r w:rsidR="00D67D26" w:rsidRPr="00FF6942">
        <w:rPr>
          <w:rFonts w:ascii="Times New Roman"/>
        </w:rPr>
        <w:t>，</w:t>
      </w:r>
      <w:r w:rsidR="0050338F" w:rsidRPr="00FF6942">
        <w:rPr>
          <w:rFonts w:ascii="Times New Roman"/>
        </w:rPr>
        <w:t>涵盖</w:t>
      </w:r>
      <w:r w:rsidR="00D67D26" w:rsidRPr="00FF6942">
        <w:rPr>
          <w:rFonts w:ascii="Times New Roman"/>
        </w:rPr>
        <w:t>环境质量、水域丰沛、植被覆盖、土地负荷、生物多样性五个一级指标</w:t>
      </w:r>
      <w:r w:rsidR="00EF0D8F" w:rsidRPr="00FF6942">
        <w:rPr>
          <w:rFonts w:ascii="Times New Roman"/>
        </w:rPr>
        <w:t>（图</w:t>
      </w:r>
      <w:r w:rsidR="00EF0D8F" w:rsidRPr="00FF6942">
        <w:rPr>
          <w:rFonts w:ascii="Times New Roman"/>
        </w:rPr>
        <w:t>3</w:t>
      </w:r>
      <w:r w:rsidR="00EF0D8F" w:rsidRPr="00FF6942">
        <w:rPr>
          <w:rFonts w:ascii="Times New Roman"/>
        </w:rPr>
        <w:t>）。</w:t>
      </w:r>
    </w:p>
    <w:p w:rsidR="00B53436" w:rsidRPr="00FF6942" w:rsidRDefault="00CB49D5" w:rsidP="00D34033">
      <w:pPr>
        <w:pStyle w:val="affff6"/>
        <w:ind w:firstLineChars="0" w:firstLine="0"/>
        <w:jc w:val="center"/>
        <w:rPr>
          <w:rFonts w:ascii="Times New Roman"/>
        </w:rPr>
      </w:pPr>
      <w:r w:rsidRPr="00FF6942">
        <w:rPr>
          <w:rFonts w:ascii="Times New Roman"/>
        </w:rPr>
        <w:drawing>
          <wp:inline distT="0" distB="0" distL="0" distR="0" wp14:anchorId="6667A4E4" wp14:editId="312D9AB1">
            <wp:extent cx="4320000" cy="2322987"/>
            <wp:effectExtent l="0" t="0" r="444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20000" cy="2322987"/>
                    </a:xfrm>
                    <a:prstGeom prst="rect">
                      <a:avLst/>
                    </a:prstGeom>
                    <a:noFill/>
                  </pic:spPr>
                </pic:pic>
              </a:graphicData>
            </a:graphic>
          </wp:inline>
        </w:drawing>
      </w:r>
    </w:p>
    <w:p w:rsidR="00EF0D8F" w:rsidRPr="00FF6942" w:rsidRDefault="00EF0D8F" w:rsidP="00006122">
      <w:pPr>
        <w:pStyle w:val="afd"/>
        <w:spacing w:before="120" w:after="120"/>
        <w:rPr>
          <w:rFonts w:ascii="Times New Roman"/>
        </w:rPr>
      </w:pPr>
      <w:r w:rsidRPr="00FF6942">
        <w:rPr>
          <w:rFonts w:ascii="Times New Roman"/>
        </w:rPr>
        <w:t>城市建成区生态环境质量评价指标体系</w:t>
      </w:r>
    </w:p>
    <w:p w:rsidR="0059116F" w:rsidRPr="00FF6942" w:rsidRDefault="005B38FA" w:rsidP="00136567">
      <w:pPr>
        <w:pStyle w:val="affffffff9"/>
        <w:rPr>
          <w:rFonts w:ascii="Times New Roman"/>
        </w:rPr>
      </w:pPr>
      <w:r w:rsidRPr="00FF6942">
        <w:rPr>
          <w:rFonts w:ascii="Times New Roman"/>
        </w:rPr>
        <w:t>二级</w:t>
      </w:r>
      <w:r w:rsidR="001C4271" w:rsidRPr="00FF6942">
        <w:rPr>
          <w:rFonts w:ascii="Times New Roman"/>
        </w:rPr>
        <w:t>指标</w:t>
      </w:r>
      <w:r w:rsidR="00951026" w:rsidRPr="00FF6942">
        <w:rPr>
          <w:rFonts w:ascii="Times New Roman"/>
        </w:rPr>
        <w:t>具体</w:t>
      </w:r>
      <w:r w:rsidR="0059116F" w:rsidRPr="00FF6942">
        <w:rPr>
          <w:rFonts w:ascii="Times New Roman"/>
        </w:rPr>
        <w:t>含义</w:t>
      </w:r>
      <w:r w:rsidRPr="00FF6942">
        <w:rPr>
          <w:rFonts w:ascii="Times New Roman"/>
        </w:rPr>
        <w:t>见附录</w:t>
      </w:r>
      <w:r w:rsidRPr="00FF6942">
        <w:rPr>
          <w:rFonts w:ascii="Times New Roman"/>
        </w:rPr>
        <w:t>A</w:t>
      </w:r>
      <w:r w:rsidR="0059116F" w:rsidRPr="00FF6942">
        <w:rPr>
          <w:rFonts w:ascii="Times New Roman"/>
        </w:rPr>
        <w:t>、计算方法见附录</w:t>
      </w:r>
      <w:r w:rsidR="0059116F" w:rsidRPr="00FF6942">
        <w:rPr>
          <w:rFonts w:ascii="Times New Roman"/>
        </w:rPr>
        <w:t>B</w:t>
      </w:r>
      <w:r w:rsidR="0059116F" w:rsidRPr="00FF6942">
        <w:rPr>
          <w:rFonts w:ascii="Times New Roman"/>
        </w:rPr>
        <w:t>。</w:t>
      </w:r>
    </w:p>
    <w:p w:rsidR="00CF63D8" w:rsidRPr="00FF6942" w:rsidRDefault="00CF63D8" w:rsidP="00357F4C">
      <w:pPr>
        <w:pStyle w:val="affffffff9"/>
        <w:rPr>
          <w:rFonts w:ascii="Times New Roman"/>
        </w:rPr>
      </w:pPr>
      <w:r w:rsidRPr="00FF6942">
        <w:rPr>
          <w:rFonts w:ascii="Times New Roman"/>
        </w:rPr>
        <w:t>在图</w:t>
      </w:r>
      <w:r w:rsidRPr="00FF6942">
        <w:rPr>
          <w:rFonts w:ascii="Times New Roman"/>
        </w:rPr>
        <w:t>3</w:t>
      </w:r>
      <w:r w:rsidRPr="00FF6942">
        <w:rPr>
          <w:rFonts w:ascii="Times New Roman"/>
        </w:rPr>
        <w:t>评价指标体系之外，设置了参考性指标，辅助说明城市建成区生态环境质量状况，不参与生态环境质量指数的计算。参考性指标体系及</w:t>
      </w:r>
      <w:r w:rsidR="00131662" w:rsidRPr="00FF6942">
        <w:rPr>
          <w:rFonts w:ascii="Times New Roman"/>
        </w:rPr>
        <w:t>指标含义</w:t>
      </w:r>
      <w:r w:rsidRPr="00FF6942">
        <w:rPr>
          <w:rFonts w:ascii="Times New Roman"/>
        </w:rPr>
        <w:t>见附录</w:t>
      </w:r>
      <w:r w:rsidRPr="00FF6942">
        <w:rPr>
          <w:rFonts w:ascii="Times New Roman"/>
        </w:rPr>
        <w:t>D</w:t>
      </w:r>
      <w:r w:rsidRPr="00FF6942">
        <w:rPr>
          <w:rFonts w:ascii="Times New Roman"/>
        </w:rPr>
        <w:t>。</w:t>
      </w:r>
    </w:p>
    <w:p w:rsidR="002476EF" w:rsidRPr="00FF6942" w:rsidRDefault="00BB6AB6" w:rsidP="00006122">
      <w:pPr>
        <w:pStyle w:val="affe"/>
        <w:spacing w:before="120" w:after="120"/>
        <w:rPr>
          <w:rFonts w:ascii="Times New Roman"/>
        </w:rPr>
      </w:pPr>
      <w:r w:rsidRPr="00FF6942">
        <w:rPr>
          <w:rFonts w:ascii="Times New Roman"/>
        </w:rPr>
        <w:t>城市建成区生态环境质量</w:t>
      </w:r>
      <w:r w:rsidR="005B38FA" w:rsidRPr="00FF6942">
        <w:rPr>
          <w:rFonts w:ascii="Times New Roman"/>
        </w:rPr>
        <w:t>指数</w:t>
      </w:r>
      <w:r w:rsidR="00A7094A" w:rsidRPr="00FF6942">
        <w:rPr>
          <w:rFonts w:ascii="Times New Roman"/>
        </w:rPr>
        <w:t>计算方法</w:t>
      </w:r>
    </w:p>
    <w:p w:rsidR="00BB6AB6" w:rsidRPr="00FF6942" w:rsidRDefault="00BB6AB6" w:rsidP="00221507">
      <w:pPr>
        <w:pStyle w:val="afff"/>
        <w:spacing w:before="120" w:after="120"/>
        <w:rPr>
          <w:rFonts w:ascii="Times New Roman"/>
        </w:rPr>
      </w:pPr>
      <w:r w:rsidRPr="00FF6942">
        <w:rPr>
          <w:rFonts w:ascii="Times New Roman"/>
        </w:rPr>
        <w:t>权重</w:t>
      </w:r>
    </w:p>
    <w:p w:rsidR="002476EF" w:rsidRPr="00FF6942" w:rsidRDefault="002476EF" w:rsidP="00006122">
      <w:pPr>
        <w:pStyle w:val="affff6"/>
        <w:ind w:firstLine="420"/>
        <w:rPr>
          <w:rFonts w:ascii="Times New Roman"/>
        </w:rPr>
      </w:pPr>
      <w:r w:rsidRPr="00FF6942">
        <w:rPr>
          <w:rFonts w:ascii="Times New Roman"/>
        </w:rPr>
        <w:t>城市建成区生态环境质量评价各项评价指标的权重见表</w:t>
      </w:r>
      <w:r w:rsidRPr="00FF6942">
        <w:rPr>
          <w:rFonts w:ascii="Times New Roman"/>
        </w:rPr>
        <w:t>9</w:t>
      </w:r>
      <w:r w:rsidRPr="00FF6942">
        <w:rPr>
          <w:rFonts w:ascii="Times New Roman"/>
        </w:rPr>
        <w:t>。</w:t>
      </w:r>
    </w:p>
    <w:p w:rsidR="002476EF" w:rsidRPr="00FF6942" w:rsidRDefault="002476EF" w:rsidP="00006122">
      <w:pPr>
        <w:pStyle w:val="aff2"/>
        <w:spacing w:before="120" w:after="120"/>
        <w:rPr>
          <w:rFonts w:ascii="Times New Roman"/>
        </w:rPr>
      </w:pPr>
      <w:r w:rsidRPr="00FF6942">
        <w:rPr>
          <w:rFonts w:ascii="Times New Roman"/>
        </w:rPr>
        <w:t>城市建成区生态环境质量评价各项评价指标权重</w:t>
      </w:r>
    </w:p>
    <w:tbl>
      <w:tblPr>
        <w:tblStyle w:val="afffffffff5"/>
        <w:tblW w:w="8650" w:type="dxa"/>
        <w:jc w:val="center"/>
        <w:tblLayout w:type="fixed"/>
        <w:tblLook w:val="04A0" w:firstRow="1" w:lastRow="0" w:firstColumn="1" w:lastColumn="0" w:noHBand="0" w:noVBand="1"/>
      </w:tblPr>
      <w:tblGrid>
        <w:gridCol w:w="1090"/>
        <w:gridCol w:w="1476"/>
        <w:gridCol w:w="1476"/>
        <w:gridCol w:w="1476"/>
        <w:gridCol w:w="1476"/>
        <w:gridCol w:w="1656"/>
      </w:tblGrid>
      <w:tr w:rsidR="002476EF" w:rsidRPr="00FF6942" w:rsidTr="00B2023C">
        <w:trPr>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一级指标</w:t>
            </w:r>
          </w:p>
        </w:tc>
        <w:tc>
          <w:tcPr>
            <w:tcW w:w="147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环境质量指数</w:t>
            </w:r>
          </w:p>
        </w:tc>
        <w:tc>
          <w:tcPr>
            <w:tcW w:w="147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0B0099">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水域</w:t>
            </w:r>
            <w:r w:rsidR="000B0099" w:rsidRPr="00FF6942">
              <w:rPr>
                <w:rFonts w:ascii="Times New Roman" w:hAnsi="Times New Roman"/>
                <w:sz w:val="18"/>
                <w:szCs w:val="18"/>
                <w:lang w:bidi="mn-Mong-CN"/>
              </w:rPr>
              <w:t>丰沛</w:t>
            </w:r>
            <w:r w:rsidRPr="00FF6942">
              <w:rPr>
                <w:rFonts w:ascii="Times New Roman" w:hAnsi="Times New Roman"/>
                <w:sz w:val="18"/>
                <w:szCs w:val="18"/>
                <w:lang w:bidi="mn-Mong-CN"/>
              </w:rPr>
              <w:t>指数</w:t>
            </w:r>
          </w:p>
        </w:tc>
        <w:tc>
          <w:tcPr>
            <w:tcW w:w="147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0B0099">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植被</w:t>
            </w:r>
            <w:r w:rsidR="000B0099" w:rsidRPr="00FF6942">
              <w:rPr>
                <w:rFonts w:ascii="Times New Roman" w:hAnsi="Times New Roman"/>
                <w:sz w:val="18"/>
                <w:szCs w:val="18"/>
                <w:lang w:bidi="mn-Mong-CN"/>
              </w:rPr>
              <w:t>覆盖</w:t>
            </w:r>
            <w:r w:rsidRPr="00FF6942">
              <w:rPr>
                <w:rFonts w:ascii="Times New Roman" w:hAnsi="Times New Roman"/>
                <w:sz w:val="18"/>
                <w:szCs w:val="18"/>
                <w:lang w:bidi="mn-Mong-CN"/>
              </w:rPr>
              <w:t>指数</w:t>
            </w:r>
          </w:p>
        </w:tc>
        <w:tc>
          <w:tcPr>
            <w:tcW w:w="147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土地负荷指数</w:t>
            </w:r>
          </w:p>
        </w:tc>
        <w:tc>
          <w:tcPr>
            <w:tcW w:w="165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生物多样性指数</w:t>
            </w:r>
          </w:p>
        </w:tc>
      </w:tr>
      <w:tr w:rsidR="002476EF" w:rsidRPr="00FF6942" w:rsidTr="00B2023C">
        <w:trPr>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权重</w:t>
            </w:r>
          </w:p>
        </w:tc>
        <w:tc>
          <w:tcPr>
            <w:tcW w:w="147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0.30</w:t>
            </w:r>
          </w:p>
        </w:tc>
        <w:tc>
          <w:tcPr>
            <w:tcW w:w="147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0.15</w:t>
            </w:r>
          </w:p>
        </w:tc>
        <w:tc>
          <w:tcPr>
            <w:tcW w:w="147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0.25</w:t>
            </w:r>
          </w:p>
        </w:tc>
        <w:tc>
          <w:tcPr>
            <w:tcW w:w="147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0.10</w:t>
            </w:r>
          </w:p>
        </w:tc>
        <w:tc>
          <w:tcPr>
            <w:tcW w:w="165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0.20</w:t>
            </w:r>
          </w:p>
        </w:tc>
      </w:tr>
    </w:tbl>
    <w:p w:rsidR="002476EF" w:rsidRPr="00FF6942" w:rsidRDefault="00953459" w:rsidP="00221507">
      <w:pPr>
        <w:pStyle w:val="afff"/>
        <w:spacing w:before="120" w:after="120"/>
        <w:rPr>
          <w:rFonts w:ascii="Times New Roman"/>
        </w:rPr>
      </w:pPr>
      <w:r w:rsidRPr="00FF6942">
        <w:rPr>
          <w:rFonts w:ascii="Times New Roman"/>
        </w:rPr>
        <w:t>城市建成区生态环境质量指数</w:t>
      </w:r>
      <w:r w:rsidR="00E678A3" w:rsidRPr="00FF6942">
        <w:rPr>
          <w:rFonts w:ascii="Times New Roman"/>
        </w:rPr>
        <w:t>计算公式</w:t>
      </w:r>
    </w:p>
    <w:p w:rsidR="001C7149" w:rsidRPr="00FF6942" w:rsidRDefault="001C7149" w:rsidP="00211298">
      <w:pPr>
        <w:pStyle w:val="affffff6"/>
        <w:rPr>
          <w:rFonts w:ascii="Times New Roman" w:hAnsi="Times New Roman"/>
        </w:rPr>
      </w:pPr>
      <w:r w:rsidRPr="00FF6942">
        <w:rPr>
          <w:rFonts w:ascii="Times New Roman" w:hAnsi="Times New Roman"/>
        </w:rPr>
        <w:tab/>
      </w:r>
      <w:r w:rsidR="00423D41" w:rsidRPr="00FF6942">
        <w:rPr>
          <w:rFonts w:ascii="Times New Roman" w:hAnsi="Times New Roman"/>
        </w:rPr>
        <w:t>生态环境质量指数</w:t>
      </w:r>
      <w:r w:rsidR="00423D41" w:rsidRPr="00FF6942">
        <w:rPr>
          <w:rFonts w:ascii="Times New Roman" w:hAnsi="Times New Roman"/>
        </w:rPr>
        <w:t>=0.30×</w:t>
      </w:r>
      <w:r w:rsidR="00423D41" w:rsidRPr="00FF6942">
        <w:rPr>
          <w:rFonts w:ascii="Times New Roman" w:hAnsi="Times New Roman"/>
        </w:rPr>
        <w:t>环境质量指数＋</w:t>
      </w:r>
      <w:r w:rsidR="00423D41" w:rsidRPr="00FF6942">
        <w:rPr>
          <w:rFonts w:ascii="Times New Roman" w:hAnsi="Times New Roman"/>
        </w:rPr>
        <w:t>0.15×</w:t>
      </w:r>
      <w:r w:rsidR="00423D41" w:rsidRPr="00FF6942">
        <w:rPr>
          <w:rFonts w:ascii="Times New Roman" w:hAnsi="Times New Roman"/>
        </w:rPr>
        <w:t>水域丰沛指数＋</w:t>
      </w:r>
      <w:r w:rsidR="00423D41" w:rsidRPr="00FF6942">
        <w:rPr>
          <w:rFonts w:ascii="Times New Roman" w:hAnsi="Times New Roman"/>
        </w:rPr>
        <w:t>0.25×</w:t>
      </w:r>
      <w:r w:rsidR="00423D41" w:rsidRPr="00FF6942">
        <w:rPr>
          <w:rFonts w:ascii="Times New Roman" w:hAnsi="Times New Roman"/>
        </w:rPr>
        <w:t>植被覆盖指数＋</w:t>
      </w:r>
    </w:p>
    <w:p w:rsidR="00423D41" w:rsidRPr="00FF6942" w:rsidRDefault="001C7149" w:rsidP="00211298">
      <w:pPr>
        <w:pStyle w:val="affffff6"/>
        <w:rPr>
          <w:rFonts w:ascii="Times New Roman" w:hAnsi="Times New Roman"/>
        </w:rPr>
      </w:pPr>
      <w:r w:rsidRPr="00FF6942">
        <w:rPr>
          <w:rFonts w:ascii="Times New Roman" w:hAnsi="Times New Roman"/>
        </w:rPr>
        <w:tab/>
      </w:r>
      <w:r w:rsidR="00423D41" w:rsidRPr="00FF6942">
        <w:rPr>
          <w:rFonts w:ascii="Times New Roman" w:hAnsi="Times New Roman"/>
        </w:rPr>
        <w:t>0.10×</w:t>
      </w:r>
      <w:r w:rsidR="00423D41" w:rsidRPr="00FF6942">
        <w:rPr>
          <w:rFonts w:ascii="Times New Roman" w:hAnsi="Times New Roman"/>
        </w:rPr>
        <w:t>（</w:t>
      </w:r>
      <w:r w:rsidR="00423D41" w:rsidRPr="00FF6942">
        <w:rPr>
          <w:rFonts w:ascii="Times New Roman" w:hAnsi="Times New Roman"/>
        </w:rPr>
        <w:t>100-</w:t>
      </w:r>
      <w:r w:rsidR="00423D41" w:rsidRPr="00FF6942">
        <w:rPr>
          <w:rFonts w:ascii="Times New Roman" w:hAnsi="Times New Roman"/>
        </w:rPr>
        <w:t>土地负荷指数）＋</w:t>
      </w:r>
      <w:r w:rsidR="00423D41" w:rsidRPr="00FF6942">
        <w:rPr>
          <w:rFonts w:ascii="Times New Roman" w:hAnsi="Times New Roman"/>
        </w:rPr>
        <w:t>0.20×</w:t>
      </w:r>
      <w:r w:rsidR="00423D41" w:rsidRPr="00FF6942">
        <w:rPr>
          <w:rFonts w:ascii="Times New Roman" w:hAnsi="Times New Roman"/>
        </w:rPr>
        <w:t>生物多样性指数</w:t>
      </w:r>
      <w:r w:rsidRPr="00FF6942">
        <w:rPr>
          <w:rFonts w:ascii="Times New Roman" w:hAnsi="Times New Roman"/>
        </w:rPr>
        <w:tab/>
      </w:r>
      <w:r w:rsidR="00423D41" w:rsidRPr="00FF6942">
        <w:rPr>
          <w:rFonts w:ascii="Times New Roman" w:hAnsi="Times New Roman"/>
        </w:rPr>
        <w:t>(</w:t>
      </w:r>
      <w:r w:rsidR="00F85676" w:rsidRPr="00FF6942">
        <w:rPr>
          <w:rFonts w:ascii="Times New Roman" w:hAnsi="Times New Roman"/>
        </w:rPr>
        <w:fldChar w:fldCharType="begin"/>
      </w:r>
      <w:r w:rsidR="00423D41" w:rsidRPr="00FF6942">
        <w:rPr>
          <w:rFonts w:ascii="Times New Roman" w:hAnsi="Times New Roman"/>
        </w:rPr>
        <w:instrText xml:space="preserve"> AUTONUM </w:instrText>
      </w:r>
      <w:r w:rsidR="00F85676" w:rsidRPr="00FF6942">
        <w:rPr>
          <w:rFonts w:ascii="Times New Roman" w:hAnsi="Times New Roman"/>
        </w:rPr>
        <w:fldChar w:fldCharType="end"/>
      </w:r>
      <w:r w:rsidR="00423D41" w:rsidRPr="00FF6942">
        <w:rPr>
          <w:rFonts w:ascii="Times New Roman" w:hAnsi="Times New Roman"/>
        </w:rPr>
        <w:t>)</w:t>
      </w:r>
    </w:p>
    <w:p w:rsidR="002476EF" w:rsidRPr="00FF6942" w:rsidRDefault="002476EF" w:rsidP="003914FD">
      <w:pPr>
        <w:pStyle w:val="affe"/>
        <w:spacing w:before="120" w:after="120"/>
        <w:rPr>
          <w:rFonts w:ascii="Times New Roman"/>
        </w:rPr>
      </w:pPr>
      <w:r w:rsidRPr="00FF6942">
        <w:rPr>
          <w:rFonts w:ascii="Times New Roman"/>
        </w:rPr>
        <w:t>城市建成区环境质量指数</w:t>
      </w:r>
      <w:r w:rsidR="00A7094A" w:rsidRPr="00FF6942">
        <w:rPr>
          <w:rFonts w:ascii="Times New Roman"/>
        </w:rPr>
        <w:t>计算方法</w:t>
      </w:r>
    </w:p>
    <w:p w:rsidR="002476EF" w:rsidRPr="00FF6942" w:rsidRDefault="002476EF" w:rsidP="003914FD">
      <w:pPr>
        <w:pStyle w:val="afff"/>
        <w:spacing w:before="120" w:after="120"/>
        <w:rPr>
          <w:rFonts w:ascii="Times New Roman"/>
        </w:rPr>
      </w:pPr>
      <w:r w:rsidRPr="00FF6942">
        <w:rPr>
          <w:rFonts w:ascii="Times New Roman"/>
        </w:rPr>
        <w:t>权重</w:t>
      </w:r>
    </w:p>
    <w:p w:rsidR="002476EF" w:rsidRPr="00FF6942" w:rsidRDefault="002476EF" w:rsidP="003914FD">
      <w:pPr>
        <w:pStyle w:val="affff6"/>
        <w:ind w:firstLine="420"/>
        <w:rPr>
          <w:rFonts w:ascii="Times New Roman"/>
        </w:rPr>
      </w:pPr>
      <w:r w:rsidRPr="00FF6942">
        <w:rPr>
          <w:rFonts w:ascii="Times New Roman"/>
        </w:rPr>
        <w:t>城市建成区环境质量指数分权重见表</w:t>
      </w:r>
      <w:r w:rsidRPr="00FF6942">
        <w:rPr>
          <w:rFonts w:ascii="Times New Roman"/>
        </w:rPr>
        <w:t>10</w:t>
      </w:r>
      <w:r w:rsidRPr="00FF6942">
        <w:rPr>
          <w:rFonts w:ascii="Times New Roman"/>
        </w:rPr>
        <w:t>。</w:t>
      </w:r>
    </w:p>
    <w:p w:rsidR="002476EF" w:rsidRPr="00FF6942" w:rsidRDefault="002476EF" w:rsidP="003914FD">
      <w:pPr>
        <w:pStyle w:val="aff2"/>
        <w:spacing w:before="120" w:after="120"/>
        <w:rPr>
          <w:rFonts w:ascii="Times New Roman"/>
        </w:rPr>
      </w:pPr>
      <w:r w:rsidRPr="00FF6942">
        <w:rPr>
          <w:rFonts w:ascii="Times New Roman"/>
        </w:rPr>
        <w:t>城市建成区环境质量指数分权重</w:t>
      </w:r>
    </w:p>
    <w:tbl>
      <w:tblPr>
        <w:tblStyle w:val="afffffffff5"/>
        <w:tblW w:w="7776" w:type="dxa"/>
        <w:jc w:val="center"/>
        <w:tblLayout w:type="fixed"/>
        <w:tblLook w:val="04A0" w:firstRow="1" w:lastRow="0" w:firstColumn="1" w:lastColumn="0" w:noHBand="0" w:noVBand="1"/>
      </w:tblPr>
      <w:tblGrid>
        <w:gridCol w:w="1116"/>
        <w:gridCol w:w="1476"/>
        <w:gridCol w:w="1296"/>
        <w:gridCol w:w="1476"/>
        <w:gridCol w:w="1296"/>
        <w:gridCol w:w="1116"/>
      </w:tblGrid>
      <w:tr w:rsidR="002476EF" w:rsidRPr="00FF6942" w:rsidTr="00B2023C">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二级指标</w:t>
            </w:r>
          </w:p>
        </w:tc>
        <w:tc>
          <w:tcPr>
            <w:tcW w:w="147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大气环境指数</w:t>
            </w:r>
          </w:p>
        </w:tc>
        <w:tc>
          <w:tcPr>
            <w:tcW w:w="129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水环境指数</w:t>
            </w:r>
          </w:p>
        </w:tc>
        <w:tc>
          <w:tcPr>
            <w:tcW w:w="147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土壤环境指数</w:t>
            </w:r>
          </w:p>
        </w:tc>
        <w:tc>
          <w:tcPr>
            <w:tcW w:w="1296"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声环境指数</w:t>
            </w:r>
          </w:p>
        </w:tc>
        <w:tc>
          <w:tcPr>
            <w:tcW w:w="1116"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城市热岛</w:t>
            </w:r>
          </w:p>
        </w:tc>
      </w:tr>
      <w:tr w:rsidR="002476EF" w:rsidRPr="00FF6942" w:rsidTr="00B2023C">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权重</w:t>
            </w:r>
          </w:p>
        </w:tc>
        <w:tc>
          <w:tcPr>
            <w:tcW w:w="147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0.40</w:t>
            </w:r>
          </w:p>
        </w:tc>
        <w:tc>
          <w:tcPr>
            <w:tcW w:w="129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0.30</w:t>
            </w:r>
          </w:p>
        </w:tc>
        <w:tc>
          <w:tcPr>
            <w:tcW w:w="147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0.10</w:t>
            </w:r>
          </w:p>
        </w:tc>
        <w:tc>
          <w:tcPr>
            <w:tcW w:w="1296"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0.1</w:t>
            </w:r>
            <w:r w:rsidR="00A64909" w:rsidRPr="00FF6942">
              <w:rPr>
                <w:rFonts w:ascii="Times New Roman" w:hAnsi="Times New Roman"/>
                <w:sz w:val="18"/>
                <w:szCs w:val="18"/>
                <w:lang w:bidi="mn-Mong-CN"/>
              </w:rPr>
              <w:t>0</w:t>
            </w:r>
          </w:p>
        </w:tc>
        <w:tc>
          <w:tcPr>
            <w:tcW w:w="1116"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0.1</w:t>
            </w:r>
            <w:r w:rsidR="00A64909" w:rsidRPr="00FF6942">
              <w:rPr>
                <w:rFonts w:ascii="Times New Roman" w:hAnsi="Times New Roman"/>
                <w:sz w:val="18"/>
                <w:szCs w:val="18"/>
                <w:lang w:bidi="mn-Mong-CN"/>
              </w:rPr>
              <w:t>0</w:t>
            </w:r>
          </w:p>
        </w:tc>
      </w:tr>
    </w:tbl>
    <w:p w:rsidR="002476EF" w:rsidRPr="00FF6942" w:rsidRDefault="00E678A3" w:rsidP="003914FD">
      <w:pPr>
        <w:pStyle w:val="afff"/>
        <w:spacing w:before="120" w:after="120"/>
        <w:rPr>
          <w:rFonts w:ascii="Times New Roman"/>
        </w:rPr>
      </w:pPr>
      <w:r w:rsidRPr="00FF6942">
        <w:rPr>
          <w:rFonts w:ascii="Times New Roman"/>
        </w:rPr>
        <w:t>计算公式</w:t>
      </w:r>
    </w:p>
    <w:p w:rsidR="001C7149" w:rsidRPr="00FF6942" w:rsidRDefault="00423D41" w:rsidP="00211298">
      <w:pPr>
        <w:pStyle w:val="affffff6"/>
        <w:rPr>
          <w:rFonts w:ascii="Times New Roman" w:hAnsi="Times New Roman"/>
        </w:rPr>
      </w:pPr>
      <w:r w:rsidRPr="00FF6942">
        <w:rPr>
          <w:rFonts w:ascii="Times New Roman" w:hAnsi="Times New Roman"/>
        </w:rPr>
        <w:t>环境质量指数＝</w:t>
      </w:r>
      <w:r w:rsidRPr="00FF6942">
        <w:rPr>
          <w:rFonts w:ascii="Times New Roman" w:hAnsi="Times New Roman"/>
        </w:rPr>
        <w:t>0.40×</w:t>
      </w:r>
      <w:r w:rsidRPr="00FF6942">
        <w:rPr>
          <w:rFonts w:ascii="Times New Roman" w:hAnsi="Times New Roman"/>
        </w:rPr>
        <w:t>（</w:t>
      </w:r>
      <w:r w:rsidRPr="00FF6942">
        <w:rPr>
          <w:rFonts w:ascii="Times New Roman" w:hAnsi="Times New Roman"/>
        </w:rPr>
        <w:t>100-</w:t>
      </w:r>
      <w:r w:rsidRPr="00FF6942">
        <w:rPr>
          <w:rFonts w:ascii="Times New Roman" w:hAnsi="Times New Roman"/>
        </w:rPr>
        <w:t>大气环境指数）</w:t>
      </w:r>
      <w:r w:rsidRPr="00FF6942">
        <w:rPr>
          <w:rFonts w:ascii="Times New Roman" w:hAnsi="Times New Roman"/>
        </w:rPr>
        <w:t>+0.30×</w:t>
      </w:r>
      <w:r w:rsidRPr="00FF6942">
        <w:rPr>
          <w:rFonts w:ascii="Times New Roman" w:hAnsi="Times New Roman"/>
        </w:rPr>
        <w:t>（</w:t>
      </w:r>
      <w:r w:rsidRPr="00FF6942">
        <w:rPr>
          <w:rFonts w:ascii="Times New Roman" w:hAnsi="Times New Roman"/>
        </w:rPr>
        <w:t>100-</w:t>
      </w:r>
      <w:r w:rsidRPr="00FF6942">
        <w:rPr>
          <w:rFonts w:ascii="Times New Roman" w:hAnsi="Times New Roman"/>
        </w:rPr>
        <w:t>水环境指数）</w:t>
      </w:r>
      <w:r w:rsidRPr="00FF6942">
        <w:rPr>
          <w:rFonts w:ascii="Times New Roman" w:hAnsi="Times New Roman"/>
        </w:rPr>
        <w:t>+0.10×</w:t>
      </w:r>
      <w:r w:rsidRPr="00FF6942">
        <w:rPr>
          <w:rFonts w:ascii="Times New Roman" w:hAnsi="Times New Roman"/>
        </w:rPr>
        <w:t>土壤环境指数</w:t>
      </w:r>
      <w:r w:rsidRPr="00FF6942">
        <w:rPr>
          <w:rFonts w:ascii="Times New Roman" w:hAnsi="Times New Roman"/>
        </w:rPr>
        <w:t>+</w:t>
      </w:r>
    </w:p>
    <w:p w:rsidR="00423D41" w:rsidRPr="00FF6942" w:rsidRDefault="001C7149" w:rsidP="00211298">
      <w:pPr>
        <w:pStyle w:val="affffff6"/>
        <w:rPr>
          <w:rFonts w:ascii="Times New Roman" w:hAnsi="Times New Roman"/>
        </w:rPr>
      </w:pPr>
      <w:r w:rsidRPr="00FF6942">
        <w:rPr>
          <w:rFonts w:ascii="Times New Roman" w:hAnsi="Times New Roman"/>
        </w:rPr>
        <w:tab/>
      </w:r>
      <w:r w:rsidR="00423D41" w:rsidRPr="00FF6942">
        <w:rPr>
          <w:rFonts w:ascii="Times New Roman" w:hAnsi="Times New Roman"/>
        </w:rPr>
        <w:t>0.10×</w:t>
      </w:r>
      <w:r w:rsidR="00423D41" w:rsidRPr="00FF6942">
        <w:rPr>
          <w:rFonts w:ascii="Times New Roman" w:hAnsi="Times New Roman"/>
        </w:rPr>
        <w:t>声环境指数</w:t>
      </w:r>
      <w:r w:rsidR="00423D41" w:rsidRPr="00FF6942">
        <w:rPr>
          <w:rFonts w:ascii="Times New Roman" w:hAnsi="Times New Roman"/>
        </w:rPr>
        <w:t>+0.10×</w:t>
      </w:r>
      <w:r w:rsidR="00423D41" w:rsidRPr="00FF6942">
        <w:rPr>
          <w:rFonts w:ascii="Times New Roman" w:hAnsi="Times New Roman"/>
        </w:rPr>
        <w:t>（</w:t>
      </w:r>
      <w:r w:rsidR="00423D41" w:rsidRPr="00FF6942">
        <w:rPr>
          <w:rFonts w:ascii="Times New Roman" w:hAnsi="Times New Roman"/>
        </w:rPr>
        <w:t>100-</w:t>
      </w:r>
      <w:r w:rsidR="00423D41" w:rsidRPr="00FF6942">
        <w:rPr>
          <w:rFonts w:ascii="Times New Roman" w:hAnsi="Times New Roman"/>
        </w:rPr>
        <w:t>城市热岛）</w:t>
      </w:r>
      <w:r w:rsidRPr="00FF6942">
        <w:rPr>
          <w:rFonts w:ascii="Times New Roman" w:hAnsi="Times New Roman"/>
        </w:rPr>
        <w:tab/>
      </w:r>
      <w:r w:rsidR="00423D41" w:rsidRPr="00FF6942">
        <w:rPr>
          <w:rFonts w:ascii="Times New Roman" w:hAnsi="Times New Roman"/>
        </w:rPr>
        <w:t>(</w:t>
      </w:r>
      <w:r w:rsidR="00F85676" w:rsidRPr="00FF6942">
        <w:rPr>
          <w:rFonts w:ascii="Times New Roman" w:hAnsi="Times New Roman"/>
        </w:rPr>
        <w:fldChar w:fldCharType="begin"/>
      </w:r>
      <w:r w:rsidR="00423D41" w:rsidRPr="00FF6942">
        <w:rPr>
          <w:rFonts w:ascii="Times New Roman" w:hAnsi="Times New Roman"/>
        </w:rPr>
        <w:instrText xml:space="preserve"> AUTONUM </w:instrText>
      </w:r>
      <w:r w:rsidR="00F85676" w:rsidRPr="00FF6942">
        <w:rPr>
          <w:rFonts w:ascii="Times New Roman" w:hAnsi="Times New Roman"/>
        </w:rPr>
        <w:fldChar w:fldCharType="end"/>
      </w:r>
      <w:r w:rsidR="00423D41" w:rsidRPr="00FF6942">
        <w:rPr>
          <w:rFonts w:ascii="Times New Roman" w:hAnsi="Times New Roman"/>
        </w:rPr>
        <w:t>)</w:t>
      </w:r>
    </w:p>
    <w:p w:rsidR="002476EF" w:rsidRPr="00FF6942" w:rsidRDefault="002476EF" w:rsidP="003914FD">
      <w:pPr>
        <w:pStyle w:val="affe"/>
        <w:spacing w:before="120" w:after="120"/>
        <w:rPr>
          <w:rFonts w:ascii="Times New Roman"/>
        </w:rPr>
      </w:pPr>
      <w:r w:rsidRPr="00FF6942">
        <w:rPr>
          <w:rFonts w:ascii="Times New Roman"/>
        </w:rPr>
        <w:t>城市建成区水域</w:t>
      </w:r>
      <w:r w:rsidR="000B0099" w:rsidRPr="00FF6942">
        <w:rPr>
          <w:rFonts w:ascii="Times New Roman"/>
        </w:rPr>
        <w:t>丰沛</w:t>
      </w:r>
      <w:r w:rsidRPr="00FF6942">
        <w:rPr>
          <w:rFonts w:ascii="Times New Roman"/>
        </w:rPr>
        <w:t>指数</w:t>
      </w:r>
      <w:r w:rsidR="00A7094A" w:rsidRPr="00FF6942">
        <w:rPr>
          <w:rFonts w:ascii="Times New Roman"/>
        </w:rPr>
        <w:t>计算方法</w:t>
      </w:r>
    </w:p>
    <w:p w:rsidR="002476EF" w:rsidRPr="00FF6942" w:rsidRDefault="002476EF" w:rsidP="003914FD">
      <w:pPr>
        <w:pStyle w:val="afff"/>
        <w:spacing w:before="120" w:after="120"/>
        <w:rPr>
          <w:rFonts w:ascii="Times New Roman"/>
        </w:rPr>
      </w:pPr>
      <w:r w:rsidRPr="00FF6942">
        <w:rPr>
          <w:rFonts w:ascii="Times New Roman"/>
        </w:rPr>
        <w:t>权重</w:t>
      </w:r>
    </w:p>
    <w:p w:rsidR="002476EF" w:rsidRPr="00FF6942" w:rsidRDefault="002476EF" w:rsidP="003914FD">
      <w:pPr>
        <w:pStyle w:val="affff6"/>
        <w:ind w:firstLine="420"/>
        <w:rPr>
          <w:rFonts w:ascii="Times New Roman"/>
        </w:rPr>
      </w:pPr>
      <w:r w:rsidRPr="00FF6942">
        <w:rPr>
          <w:rFonts w:ascii="Times New Roman"/>
        </w:rPr>
        <w:lastRenderedPageBreak/>
        <w:t>城市建成区水域</w:t>
      </w:r>
      <w:r w:rsidR="000B0099" w:rsidRPr="00FF6942">
        <w:rPr>
          <w:rFonts w:ascii="Times New Roman"/>
        </w:rPr>
        <w:t>丰沛</w:t>
      </w:r>
      <w:r w:rsidRPr="00FF6942">
        <w:rPr>
          <w:rFonts w:ascii="Times New Roman"/>
        </w:rPr>
        <w:t>指数分权重见表</w:t>
      </w:r>
      <w:r w:rsidRPr="00FF6942">
        <w:rPr>
          <w:rFonts w:ascii="Times New Roman"/>
        </w:rPr>
        <w:t>11</w:t>
      </w:r>
      <w:r w:rsidRPr="00FF6942">
        <w:rPr>
          <w:rFonts w:ascii="Times New Roman"/>
        </w:rPr>
        <w:t>。</w:t>
      </w:r>
    </w:p>
    <w:p w:rsidR="002476EF" w:rsidRPr="00FF6942" w:rsidRDefault="002476EF" w:rsidP="003914FD">
      <w:pPr>
        <w:pStyle w:val="aff2"/>
        <w:spacing w:before="120" w:after="120"/>
        <w:rPr>
          <w:rFonts w:ascii="Times New Roman"/>
        </w:rPr>
      </w:pPr>
      <w:r w:rsidRPr="00FF6942">
        <w:rPr>
          <w:rFonts w:ascii="Times New Roman"/>
        </w:rPr>
        <w:t>城市建成区水域</w:t>
      </w:r>
      <w:r w:rsidR="000B0099" w:rsidRPr="00FF6942">
        <w:rPr>
          <w:rFonts w:ascii="Times New Roman"/>
        </w:rPr>
        <w:t>丰沛</w:t>
      </w:r>
      <w:r w:rsidRPr="00FF6942">
        <w:rPr>
          <w:rFonts w:ascii="Times New Roman"/>
        </w:rPr>
        <w:t>指数分权重</w:t>
      </w:r>
    </w:p>
    <w:tbl>
      <w:tblPr>
        <w:tblStyle w:val="afffffffff5"/>
        <w:tblW w:w="2592" w:type="dxa"/>
        <w:jc w:val="center"/>
        <w:tblLayout w:type="fixed"/>
        <w:tblLook w:val="04A0" w:firstRow="1" w:lastRow="0" w:firstColumn="1" w:lastColumn="0" w:noHBand="0" w:noVBand="1"/>
      </w:tblPr>
      <w:tblGrid>
        <w:gridCol w:w="1116"/>
        <w:gridCol w:w="1476"/>
      </w:tblGrid>
      <w:tr w:rsidR="002476EF" w:rsidRPr="00FF6942" w:rsidTr="00B2023C">
        <w:trPr>
          <w:trHeight w:val="261"/>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二级指标</w:t>
            </w:r>
          </w:p>
        </w:tc>
        <w:tc>
          <w:tcPr>
            <w:tcW w:w="147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水网密度指数</w:t>
            </w:r>
          </w:p>
        </w:tc>
      </w:tr>
      <w:tr w:rsidR="002476EF" w:rsidRPr="00FF6942" w:rsidTr="00B2023C">
        <w:trPr>
          <w:trHeight w:val="261"/>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权重</w:t>
            </w:r>
          </w:p>
        </w:tc>
        <w:tc>
          <w:tcPr>
            <w:tcW w:w="147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1.00</w:t>
            </w:r>
          </w:p>
        </w:tc>
      </w:tr>
    </w:tbl>
    <w:p w:rsidR="002476EF" w:rsidRPr="00FF6942" w:rsidRDefault="00E678A3" w:rsidP="003914FD">
      <w:pPr>
        <w:pStyle w:val="afff"/>
        <w:spacing w:before="120" w:after="120"/>
        <w:rPr>
          <w:rFonts w:ascii="Times New Roman"/>
        </w:rPr>
      </w:pPr>
      <w:r w:rsidRPr="00FF6942">
        <w:rPr>
          <w:rFonts w:ascii="Times New Roman"/>
        </w:rPr>
        <w:t>计算公式</w:t>
      </w:r>
    </w:p>
    <w:p w:rsidR="00423D41" w:rsidRPr="00FF6942" w:rsidRDefault="00423D41" w:rsidP="00423D41">
      <w:pPr>
        <w:pStyle w:val="affffff6"/>
        <w:rPr>
          <w:rFonts w:ascii="Times New Roman" w:hAnsi="Times New Roman"/>
        </w:rPr>
      </w:pPr>
      <w:r w:rsidRPr="00FF6942">
        <w:rPr>
          <w:rFonts w:ascii="Times New Roman" w:hAnsi="Times New Roman"/>
        </w:rPr>
        <w:tab/>
      </w:r>
      <w:r w:rsidR="00B76EEA" w:rsidRPr="00FF6942">
        <w:rPr>
          <w:rFonts w:ascii="Times New Roman" w:hAnsi="Times New Roman"/>
        </w:rPr>
        <w:t>水域丰沛</w:t>
      </w:r>
      <w:r w:rsidRPr="00FF6942">
        <w:rPr>
          <w:rFonts w:ascii="Times New Roman" w:hAnsi="Times New Roman"/>
        </w:rPr>
        <w:t>指数</w:t>
      </w:r>
      <w:r w:rsidRPr="00FF6942">
        <w:rPr>
          <w:rFonts w:ascii="Times New Roman" w:hAnsi="Times New Roman"/>
        </w:rPr>
        <w:t>=1.00×</w:t>
      </w:r>
      <w:r w:rsidRPr="00FF6942">
        <w:rPr>
          <w:rFonts w:ascii="Times New Roman" w:hAnsi="Times New Roman"/>
        </w:rPr>
        <w:t>水网密度指数</w:t>
      </w:r>
      <w:r w:rsidRPr="00FF6942">
        <w:rPr>
          <w:rFonts w:ascii="Times New Roman" w:hAnsi="Times New Roman"/>
        </w:rPr>
        <w:tab/>
        <w:t>(</w:t>
      </w:r>
      <w:r w:rsidR="00F85676" w:rsidRPr="00FF6942">
        <w:rPr>
          <w:rFonts w:ascii="Times New Roman" w:hAnsi="Times New Roman"/>
        </w:rPr>
        <w:fldChar w:fldCharType="begin"/>
      </w:r>
      <w:r w:rsidRPr="00FF6942">
        <w:rPr>
          <w:rFonts w:ascii="Times New Roman" w:hAnsi="Times New Roman"/>
        </w:rPr>
        <w:instrText xml:space="preserve"> AUTONUM </w:instrText>
      </w:r>
      <w:r w:rsidR="00F85676" w:rsidRPr="00FF6942">
        <w:rPr>
          <w:rFonts w:ascii="Times New Roman" w:hAnsi="Times New Roman"/>
        </w:rPr>
        <w:fldChar w:fldCharType="end"/>
      </w:r>
      <w:r w:rsidRPr="00FF6942">
        <w:rPr>
          <w:rFonts w:ascii="Times New Roman" w:hAnsi="Times New Roman"/>
        </w:rPr>
        <w:t>)</w:t>
      </w:r>
    </w:p>
    <w:p w:rsidR="002476EF" w:rsidRPr="00FF6942" w:rsidRDefault="002476EF" w:rsidP="003914FD">
      <w:pPr>
        <w:pStyle w:val="affe"/>
        <w:spacing w:before="120" w:after="120"/>
        <w:rPr>
          <w:rFonts w:ascii="Times New Roman"/>
        </w:rPr>
      </w:pPr>
      <w:r w:rsidRPr="00FF6942">
        <w:rPr>
          <w:rFonts w:ascii="Times New Roman"/>
        </w:rPr>
        <w:t>城市建成区植被</w:t>
      </w:r>
      <w:r w:rsidR="000B0099" w:rsidRPr="00FF6942">
        <w:rPr>
          <w:rFonts w:ascii="Times New Roman"/>
        </w:rPr>
        <w:t>覆盖</w:t>
      </w:r>
      <w:r w:rsidRPr="00FF6942">
        <w:rPr>
          <w:rFonts w:ascii="Times New Roman"/>
        </w:rPr>
        <w:t>指数</w:t>
      </w:r>
      <w:r w:rsidR="00A7094A" w:rsidRPr="00FF6942">
        <w:rPr>
          <w:rFonts w:ascii="Times New Roman"/>
        </w:rPr>
        <w:t>计算方法</w:t>
      </w:r>
      <w:r w:rsidRPr="00FF6942">
        <w:rPr>
          <w:rFonts w:ascii="Times New Roman"/>
        </w:rPr>
        <w:tab/>
      </w:r>
    </w:p>
    <w:p w:rsidR="002476EF" w:rsidRPr="00FF6942" w:rsidRDefault="002476EF" w:rsidP="003914FD">
      <w:pPr>
        <w:pStyle w:val="afff"/>
        <w:spacing w:before="120" w:after="120"/>
        <w:rPr>
          <w:rFonts w:ascii="Times New Roman"/>
        </w:rPr>
      </w:pPr>
      <w:r w:rsidRPr="00FF6942">
        <w:rPr>
          <w:rFonts w:ascii="Times New Roman"/>
        </w:rPr>
        <w:t>权重</w:t>
      </w:r>
    </w:p>
    <w:p w:rsidR="002476EF" w:rsidRPr="00FF6942" w:rsidRDefault="002476EF" w:rsidP="003914FD">
      <w:pPr>
        <w:pStyle w:val="affff6"/>
        <w:ind w:firstLine="420"/>
        <w:rPr>
          <w:rFonts w:ascii="Times New Roman"/>
        </w:rPr>
      </w:pPr>
      <w:r w:rsidRPr="00FF6942">
        <w:rPr>
          <w:rFonts w:ascii="Times New Roman"/>
        </w:rPr>
        <w:t>城市建成区植被</w:t>
      </w:r>
      <w:r w:rsidR="000B0099" w:rsidRPr="00FF6942">
        <w:rPr>
          <w:rFonts w:ascii="Times New Roman"/>
        </w:rPr>
        <w:t>覆盖</w:t>
      </w:r>
      <w:r w:rsidRPr="00FF6942">
        <w:rPr>
          <w:rFonts w:ascii="Times New Roman"/>
        </w:rPr>
        <w:t>指数分权重见表</w:t>
      </w:r>
      <w:r w:rsidRPr="00FF6942">
        <w:rPr>
          <w:rFonts w:ascii="Times New Roman"/>
        </w:rPr>
        <w:t>12</w:t>
      </w:r>
      <w:r w:rsidRPr="00FF6942">
        <w:rPr>
          <w:rFonts w:ascii="Times New Roman"/>
        </w:rPr>
        <w:t>。</w:t>
      </w:r>
    </w:p>
    <w:p w:rsidR="002476EF" w:rsidRPr="00FF6942" w:rsidRDefault="002476EF" w:rsidP="003914FD">
      <w:pPr>
        <w:pStyle w:val="aff2"/>
        <w:spacing w:before="120" w:after="120"/>
        <w:rPr>
          <w:rFonts w:ascii="Times New Roman"/>
        </w:rPr>
      </w:pPr>
      <w:r w:rsidRPr="00FF6942">
        <w:rPr>
          <w:rFonts w:ascii="Times New Roman"/>
        </w:rPr>
        <w:t>城市建成区植被</w:t>
      </w:r>
      <w:r w:rsidR="000B0099" w:rsidRPr="00FF6942">
        <w:rPr>
          <w:rFonts w:ascii="Times New Roman"/>
        </w:rPr>
        <w:t>覆盖</w:t>
      </w:r>
      <w:r w:rsidRPr="00FF6942">
        <w:rPr>
          <w:rFonts w:ascii="Times New Roman"/>
        </w:rPr>
        <w:t>指数分权重</w:t>
      </w:r>
    </w:p>
    <w:tbl>
      <w:tblPr>
        <w:tblStyle w:val="afffffffff5"/>
        <w:tblW w:w="5760" w:type="dxa"/>
        <w:jc w:val="center"/>
        <w:tblLayout w:type="fixed"/>
        <w:tblLook w:val="04A0" w:firstRow="1" w:lastRow="0" w:firstColumn="1" w:lastColumn="0" w:noHBand="0" w:noVBand="1"/>
      </w:tblPr>
      <w:tblGrid>
        <w:gridCol w:w="1116"/>
        <w:gridCol w:w="1116"/>
        <w:gridCol w:w="1116"/>
        <w:gridCol w:w="936"/>
        <w:gridCol w:w="1476"/>
      </w:tblGrid>
      <w:tr w:rsidR="002476EF" w:rsidRPr="00FF6942" w:rsidTr="00B2023C">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二级指标</w:t>
            </w:r>
          </w:p>
        </w:tc>
        <w:tc>
          <w:tcPr>
            <w:tcW w:w="111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林地指数</w:t>
            </w:r>
          </w:p>
        </w:tc>
        <w:tc>
          <w:tcPr>
            <w:tcW w:w="111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草地指数</w:t>
            </w:r>
          </w:p>
        </w:tc>
        <w:tc>
          <w:tcPr>
            <w:tcW w:w="93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绿视率</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绿地服务指数</w:t>
            </w:r>
          </w:p>
        </w:tc>
      </w:tr>
      <w:tr w:rsidR="002476EF" w:rsidRPr="00FF6942" w:rsidTr="00B2023C">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权重</w:t>
            </w:r>
          </w:p>
        </w:tc>
        <w:tc>
          <w:tcPr>
            <w:tcW w:w="111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3914FD">
            <w:pPr>
              <w:spacing w:line="240" w:lineRule="auto"/>
              <w:ind w:leftChars="28" w:left="59"/>
              <w:jc w:val="center"/>
              <w:rPr>
                <w:rFonts w:ascii="Times New Roman" w:hAnsi="Times New Roman"/>
                <w:sz w:val="18"/>
                <w:szCs w:val="18"/>
                <w:lang w:bidi="mn-Mong-CN"/>
              </w:rPr>
            </w:pPr>
            <w:r w:rsidRPr="00FF6942">
              <w:rPr>
                <w:rFonts w:ascii="Times New Roman" w:hAnsi="Times New Roman"/>
                <w:sz w:val="18"/>
                <w:szCs w:val="18"/>
                <w:lang w:bidi="mn-Mong-CN"/>
              </w:rPr>
              <w:t>0.</w:t>
            </w:r>
            <w:r w:rsidR="009833A2" w:rsidRPr="00FF6942">
              <w:rPr>
                <w:rFonts w:ascii="Times New Roman" w:hAnsi="Times New Roman"/>
                <w:sz w:val="18"/>
                <w:szCs w:val="18"/>
                <w:lang w:bidi="mn-Mong-CN"/>
              </w:rPr>
              <w:t>40</w:t>
            </w:r>
          </w:p>
        </w:tc>
        <w:tc>
          <w:tcPr>
            <w:tcW w:w="1116"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0.10</w:t>
            </w:r>
          </w:p>
        </w:tc>
        <w:tc>
          <w:tcPr>
            <w:tcW w:w="936"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0.10</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476EF" w:rsidRPr="00FF6942" w:rsidRDefault="002476EF" w:rsidP="009833A2">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w:t>
            </w:r>
            <w:r w:rsidR="009833A2" w:rsidRPr="00FF6942">
              <w:rPr>
                <w:rFonts w:ascii="Times New Roman" w:hAnsi="Times New Roman"/>
                <w:sz w:val="18"/>
                <w:szCs w:val="18"/>
                <w:lang w:bidi="mn-Mong-CN"/>
              </w:rPr>
              <w:t>40</w:t>
            </w:r>
          </w:p>
        </w:tc>
      </w:tr>
    </w:tbl>
    <w:p w:rsidR="002476EF" w:rsidRPr="00FF6942" w:rsidRDefault="00E678A3" w:rsidP="003914FD">
      <w:pPr>
        <w:pStyle w:val="afff"/>
        <w:spacing w:before="120" w:after="120"/>
        <w:rPr>
          <w:rFonts w:ascii="Times New Roman"/>
        </w:rPr>
      </w:pPr>
      <w:r w:rsidRPr="00FF6942">
        <w:rPr>
          <w:rFonts w:ascii="Times New Roman"/>
        </w:rPr>
        <w:t>计算公式</w:t>
      </w:r>
    </w:p>
    <w:p w:rsidR="00666A01" w:rsidRPr="00FF6942" w:rsidRDefault="00423D41" w:rsidP="00423D41">
      <w:pPr>
        <w:pStyle w:val="affffff6"/>
        <w:rPr>
          <w:rFonts w:ascii="Times New Roman" w:hAnsi="Times New Roman"/>
        </w:rPr>
      </w:pPr>
      <w:r w:rsidRPr="00FF6942">
        <w:rPr>
          <w:rFonts w:ascii="Times New Roman" w:hAnsi="Times New Roman"/>
        </w:rPr>
        <w:tab/>
      </w:r>
      <w:r w:rsidRPr="00FF6942">
        <w:rPr>
          <w:rFonts w:ascii="Times New Roman" w:hAnsi="Times New Roman"/>
        </w:rPr>
        <w:t>植被覆盖指数</w:t>
      </w:r>
      <w:r w:rsidRPr="00FF6942">
        <w:rPr>
          <w:rFonts w:ascii="Times New Roman" w:hAnsi="Times New Roman"/>
        </w:rPr>
        <w:t>=0.40×</w:t>
      </w:r>
      <w:r w:rsidRPr="00FF6942">
        <w:rPr>
          <w:rFonts w:ascii="Times New Roman" w:hAnsi="Times New Roman"/>
        </w:rPr>
        <w:t>林地指数＋</w:t>
      </w:r>
      <w:r w:rsidRPr="00FF6942">
        <w:rPr>
          <w:rFonts w:ascii="Times New Roman" w:hAnsi="Times New Roman"/>
        </w:rPr>
        <w:t>0.10×</w:t>
      </w:r>
      <w:r w:rsidRPr="00FF6942">
        <w:rPr>
          <w:rFonts w:ascii="Times New Roman" w:hAnsi="Times New Roman"/>
        </w:rPr>
        <w:t>草地指数＋</w:t>
      </w:r>
      <w:r w:rsidRPr="00FF6942">
        <w:rPr>
          <w:rFonts w:ascii="Times New Roman" w:hAnsi="Times New Roman"/>
        </w:rPr>
        <w:t>0.10×</w:t>
      </w:r>
      <w:r w:rsidRPr="00FF6942">
        <w:rPr>
          <w:rFonts w:ascii="Times New Roman" w:hAnsi="Times New Roman"/>
        </w:rPr>
        <w:t>绿视率＋</w:t>
      </w:r>
    </w:p>
    <w:p w:rsidR="00423D41" w:rsidRPr="00FF6942" w:rsidRDefault="00666A01" w:rsidP="00423D41">
      <w:pPr>
        <w:pStyle w:val="affffff6"/>
        <w:rPr>
          <w:rFonts w:ascii="Times New Roman" w:hAnsi="Times New Roman"/>
        </w:rPr>
      </w:pPr>
      <w:r w:rsidRPr="00FF6942">
        <w:rPr>
          <w:rFonts w:ascii="Times New Roman" w:hAnsi="Times New Roman"/>
        </w:rPr>
        <w:tab/>
      </w:r>
      <w:r w:rsidR="00423D41" w:rsidRPr="00FF6942">
        <w:rPr>
          <w:rFonts w:ascii="Times New Roman" w:hAnsi="Times New Roman"/>
        </w:rPr>
        <w:t>0.40×</w:t>
      </w:r>
      <w:r w:rsidR="00423D41" w:rsidRPr="00FF6942">
        <w:rPr>
          <w:rFonts w:ascii="Times New Roman" w:hAnsi="Times New Roman"/>
        </w:rPr>
        <w:t>绿地服务指数</w:t>
      </w:r>
      <w:r w:rsidRPr="00FF6942">
        <w:rPr>
          <w:rFonts w:ascii="Times New Roman" w:hAnsi="Times New Roman"/>
        </w:rPr>
        <w:tab/>
      </w:r>
      <w:r w:rsidR="00423D41" w:rsidRPr="00FF6942">
        <w:rPr>
          <w:rFonts w:ascii="Times New Roman" w:hAnsi="Times New Roman"/>
        </w:rPr>
        <w:t>(</w:t>
      </w:r>
      <w:r w:rsidR="00F85676" w:rsidRPr="00FF6942">
        <w:rPr>
          <w:rFonts w:ascii="Times New Roman" w:hAnsi="Times New Roman"/>
        </w:rPr>
        <w:fldChar w:fldCharType="begin"/>
      </w:r>
      <w:r w:rsidR="00423D41" w:rsidRPr="00FF6942">
        <w:rPr>
          <w:rFonts w:ascii="Times New Roman" w:hAnsi="Times New Roman"/>
        </w:rPr>
        <w:instrText xml:space="preserve"> AUTONUM </w:instrText>
      </w:r>
      <w:r w:rsidR="00F85676" w:rsidRPr="00FF6942">
        <w:rPr>
          <w:rFonts w:ascii="Times New Roman" w:hAnsi="Times New Roman"/>
        </w:rPr>
        <w:fldChar w:fldCharType="end"/>
      </w:r>
      <w:r w:rsidR="00423D41" w:rsidRPr="00FF6942">
        <w:rPr>
          <w:rFonts w:ascii="Times New Roman" w:hAnsi="Times New Roman"/>
        </w:rPr>
        <w:t>)</w:t>
      </w:r>
    </w:p>
    <w:p w:rsidR="002476EF" w:rsidRPr="00FF6942" w:rsidRDefault="002476EF" w:rsidP="003914FD">
      <w:pPr>
        <w:pStyle w:val="affe"/>
        <w:spacing w:before="120" w:after="120"/>
        <w:rPr>
          <w:rFonts w:ascii="Times New Roman"/>
        </w:rPr>
      </w:pPr>
      <w:r w:rsidRPr="00FF6942">
        <w:rPr>
          <w:rFonts w:ascii="Times New Roman"/>
        </w:rPr>
        <w:t>城市建成区土地负荷指数</w:t>
      </w:r>
      <w:r w:rsidR="00A7094A" w:rsidRPr="00FF6942">
        <w:rPr>
          <w:rFonts w:ascii="Times New Roman"/>
        </w:rPr>
        <w:t>计算方法</w:t>
      </w:r>
    </w:p>
    <w:p w:rsidR="002476EF" w:rsidRPr="00FF6942" w:rsidRDefault="002476EF" w:rsidP="003914FD">
      <w:pPr>
        <w:pStyle w:val="afff"/>
        <w:spacing w:before="120" w:after="120"/>
        <w:rPr>
          <w:rFonts w:ascii="Times New Roman"/>
        </w:rPr>
      </w:pPr>
      <w:r w:rsidRPr="00FF6942">
        <w:rPr>
          <w:rFonts w:ascii="Times New Roman"/>
        </w:rPr>
        <w:t>权重</w:t>
      </w:r>
    </w:p>
    <w:p w:rsidR="002476EF" w:rsidRPr="00FF6942" w:rsidRDefault="002476EF" w:rsidP="003914FD">
      <w:pPr>
        <w:pStyle w:val="affff6"/>
        <w:ind w:firstLine="420"/>
        <w:rPr>
          <w:rFonts w:ascii="Times New Roman"/>
        </w:rPr>
      </w:pPr>
      <w:r w:rsidRPr="00FF6942">
        <w:rPr>
          <w:rFonts w:ascii="Times New Roman"/>
        </w:rPr>
        <w:t>城市建成区土地负荷指数分权重见表</w:t>
      </w:r>
      <w:r w:rsidRPr="00FF6942">
        <w:rPr>
          <w:rFonts w:ascii="Times New Roman"/>
        </w:rPr>
        <w:t>13</w:t>
      </w:r>
      <w:r w:rsidRPr="00FF6942">
        <w:rPr>
          <w:rFonts w:ascii="Times New Roman"/>
        </w:rPr>
        <w:t>。</w:t>
      </w:r>
    </w:p>
    <w:p w:rsidR="002476EF" w:rsidRPr="00FF6942" w:rsidRDefault="002476EF" w:rsidP="003914FD">
      <w:pPr>
        <w:pStyle w:val="aff2"/>
        <w:spacing w:before="120" w:after="120"/>
        <w:rPr>
          <w:rFonts w:ascii="Times New Roman"/>
        </w:rPr>
      </w:pPr>
      <w:r w:rsidRPr="00FF6942">
        <w:rPr>
          <w:rFonts w:ascii="Times New Roman"/>
        </w:rPr>
        <w:t>城市建成区土地负荷指数分权重</w:t>
      </w:r>
    </w:p>
    <w:tbl>
      <w:tblPr>
        <w:tblStyle w:val="afffffffff5"/>
        <w:tblW w:w="4068" w:type="dxa"/>
        <w:jc w:val="center"/>
        <w:tblLayout w:type="fixed"/>
        <w:tblLook w:val="04A0" w:firstRow="1" w:lastRow="0" w:firstColumn="1" w:lastColumn="0" w:noHBand="0" w:noVBand="1"/>
      </w:tblPr>
      <w:tblGrid>
        <w:gridCol w:w="1116"/>
        <w:gridCol w:w="1476"/>
        <w:gridCol w:w="1476"/>
      </w:tblGrid>
      <w:tr w:rsidR="002476EF" w:rsidRPr="00FF6942" w:rsidTr="00B2023C">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二级指标</w:t>
            </w:r>
          </w:p>
        </w:tc>
        <w:tc>
          <w:tcPr>
            <w:tcW w:w="1476"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人工地表指数</w:t>
            </w:r>
          </w:p>
        </w:tc>
        <w:tc>
          <w:tcPr>
            <w:tcW w:w="1476"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未利用</w:t>
            </w:r>
            <w:proofErr w:type="gramStart"/>
            <w:r w:rsidRPr="00FF6942">
              <w:rPr>
                <w:rFonts w:ascii="Times New Roman" w:hAnsi="Times New Roman"/>
                <w:sz w:val="18"/>
                <w:szCs w:val="18"/>
                <w:lang w:bidi="mn-Mong-CN"/>
              </w:rPr>
              <w:t>地指数</w:t>
            </w:r>
            <w:proofErr w:type="gramEnd"/>
          </w:p>
        </w:tc>
      </w:tr>
      <w:tr w:rsidR="002476EF" w:rsidRPr="00FF6942" w:rsidTr="00B2023C">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权重</w:t>
            </w:r>
          </w:p>
        </w:tc>
        <w:tc>
          <w:tcPr>
            <w:tcW w:w="1476"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0.70</w:t>
            </w:r>
          </w:p>
        </w:tc>
        <w:tc>
          <w:tcPr>
            <w:tcW w:w="1476"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0.30</w:t>
            </w:r>
          </w:p>
        </w:tc>
      </w:tr>
    </w:tbl>
    <w:p w:rsidR="002476EF" w:rsidRPr="00FF6942" w:rsidRDefault="00E678A3" w:rsidP="003914FD">
      <w:pPr>
        <w:pStyle w:val="afff"/>
        <w:spacing w:before="120" w:after="120"/>
        <w:rPr>
          <w:rFonts w:ascii="Times New Roman"/>
        </w:rPr>
      </w:pPr>
      <w:r w:rsidRPr="00FF6942">
        <w:rPr>
          <w:rFonts w:ascii="Times New Roman"/>
        </w:rPr>
        <w:t>计算公式</w:t>
      </w:r>
    </w:p>
    <w:p w:rsidR="00515483" w:rsidRPr="00FF6942" w:rsidRDefault="00515483" w:rsidP="00515483">
      <w:pPr>
        <w:pStyle w:val="affffff6"/>
        <w:rPr>
          <w:rFonts w:ascii="Times New Roman" w:hAnsi="Times New Roman"/>
        </w:rPr>
      </w:pPr>
      <w:r w:rsidRPr="00FF6942">
        <w:rPr>
          <w:rFonts w:ascii="Times New Roman" w:hAnsi="Times New Roman"/>
        </w:rPr>
        <w:tab/>
      </w:r>
      <w:r w:rsidRPr="00FF6942">
        <w:rPr>
          <w:rFonts w:ascii="Times New Roman" w:hAnsi="Times New Roman"/>
        </w:rPr>
        <w:t>土地负荷指数</w:t>
      </w:r>
      <w:r w:rsidRPr="00FF6942">
        <w:rPr>
          <w:rFonts w:ascii="Times New Roman" w:hAnsi="Times New Roman"/>
        </w:rPr>
        <w:t>=0.70×</w:t>
      </w:r>
      <w:r w:rsidRPr="00FF6942">
        <w:rPr>
          <w:rFonts w:ascii="Times New Roman" w:hAnsi="Times New Roman"/>
        </w:rPr>
        <w:t>人工地表指数＋</w:t>
      </w:r>
      <w:r w:rsidRPr="00FF6942">
        <w:rPr>
          <w:rFonts w:ascii="Times New Roman" w:hAnsi="Times New Roman"/>
        </w:rPr>
        <w:t>0.30×</w:t>
      </w:r>
      <w:r w:rsidRPr="00FF6942">
        <w:rPr>
          <w:rFonts w:ascii="Times New Roman" w:hAnsi="Times New Roman"/>
        </w:rPr>
        <w:t>未利用</w:t>
      </w:r>
      <w:proofErr w:type="gramStart"/>
      <w:r w:rsidRPr="00FF6942">
        <w:rPr>
          <w:rFonts w:ascii="Times New Roman" w:hAnsi="Times New Roman"/>
        </w:rPr>
        <w:t>地指数</w:t>
      </w:r>
      <w:proofErr w:type="gramEnd"/>
      <w:r w:rsidRPr="00FF6942">
        <w:rPr>
          <w:rFonts w:ascii="Times New Roman" w:hAnsi="Times New Roman"/>
        </w:rPr>
        <w:tab/>
        <w:t>(</w:t>
      </w:r>
      <w:r w:rsidR="00F85676" w:rsidRPr="00FF6942">
        <w:rPr>
          <w:rFonts w:ascii="Times New Roman" w:hAnsi="Times New Roman"/>
        </w:rPr>
        <w:fldChar w:fldCharType="begin"/>
      </w:r>
      <w:r w:rsidRPr="00FF6942">
        <w:rPr>
          <w:rFonts w:ascii="Times New Roman" w:hAnsi="Times New Roman"/>
        </w:rPr>
        <w:instrText xml:space="preserve"> AUTONUM </w:instrText>
      </w:r>
      <w:r w:rsidR="00F85676" w:rsidRPr="00FF6942">
        <w:rPr>
          <w:rFonts w:ascii="Times New Roman" w:hAnsi="Times New Roman"/>
        </w:rPr>
        <w:fldChar w:fldCharType="end"/>
      </w:r>
      <w:r w:rsidRPr="00FF6942">
        <w:rPr>
          <w:rFonts w:ascii="Times New Roman" w:hAnsi="Times New Roman"/>
        </w:rPr>
        <w:t>)</w:t>
      </w:r>
    </w:p>
    <w:p w:rsidR="002476EF" w:rsidRPr="00FF6942" w:rsidRDefault="002476EF" w:rsidP="003914FD">
      <w:pPr>
        <w:pStyle w:val="affe"/>
        <w:spacing w:before="120" w:after="120"/>
        <w:rPr>
          <w:rFonts w:ascii="Times New Roman"/>
        </w:rPr>
      </w:pPr>
      <w:r w:rsidRPr="00FF6942">
        <w:rPr>
          <w:rFonts w:ascii="Times New Roman"/>
        </w:rPr>
        <w:t>城市建成区生物多样性指数</w:t>
      </w:r>
      <w:r w:rsidR="00A7094A" w:rsidRPr="00FF6942">
        <w:rPr>
          <w:rFonts w:ascii="Times New Roman"/>
        </w:rPr>
        <w:t>计算方法</w:t>
      </w:r>
    </w:p>
    <w:p w:rsidR="002476EF" w:rsidRPr="00FF6942" w:rsidRDefault="002476EF" w:rsidP="003914FD">
      <w:pPr>
        <w:pStyle w:val="afff"/>
        <w:spacing w:before="120" w:after="120"/>
        <w:rPr>
          <w:rFonts w:ascii="Times New Roman"/>
        </w:rPr>
      </w:pPr>
      <w:r w:rsidRPr="00FF6942">
        <w:rPr>
          <w:rFonts w:ascii="Times New Roman"/>
        </w:rPr>
        <w:t>权重</w:t>
      </w:r>
    </w:p>
    <w:p w:rsidR="002476EF" w:rsidRPr="00FF6942" w:rsidRDefault="002476EF" w:rsidP="003914FD">
      <w:pPr>
        <w:pStyle w:val="affff6"/>
        <w:ind w:firstLine="420"/>
        <w:rPr>
          <w:rFonts w:ascii="Times New Roman"/>
        </w:rPr>
      </w:pPr>
      <w:r w:rsidRPr="00FF6942">
        <w:rPr>
          <w:rFonts w:ascii="Times New Roman"/>
        </w:rPr>
        <w:t>城市建成区生物多样性指数分权重见表</w:t>
      </w:r>
      <w:r w:rsidRPr="00FF6942">
        <w:rPr>
          <w:rFonts w:ascii="Times New Roman"/>
        </w:rPr>
        <w:t>14</w:t>
      </w:r>
      <w:r w:rsidRPr="00FF6942">
        <w:rPr>
          <w:rFonts w:ascii="Times New Roman"/>
        </w:rPr>
        <w:t>。</w:t>
      </w:r>
    </w:p>
    <w:p w:rsidR="002476EF" w:rsidRPr="00FF6942" w:rsidRDefault="002476EF" w:rsidP="003914FD">
      <w:pPr>
        <w:pStyle w:val="aff2"/>
        <w:spacing w:before="120" w:after="120"/>
        <w:rPr>
          <w:rFonts w:ascii="Times New Roman"/>
        </w:rPr>
      </w:pPr>
      <w:r w:rsidRPr="00FF6942">
        <w:rPr>
          <w:rFonts w:ascii="Times New Roman"/>
        </w:rPr>
        <w:t>城市建成区生物多样性指数分权重</w:t>
      </w:r>
    </w:p>
    <w:tbl>
      <w:tblPr>
        <w:tblStyle w:val="afffffffff5"/>
        <w:tblW w:w="5328" w:type="dxa"/>
        <w:jc w:val="center"/>
        <w:tblLayout w:type="fixed"/>
        <w:tblLook w:val="04A0" w:firstRow="1" w:lastRow="0" w:firstColumn="1" w:lastColumn="0" w:noHBand="0" w:noVBand="1"/>
      </w:tblPr>
      <w:tblGrid>
        <w:gridCol w:w="1116"/>
        <w:gridCol w:w="2376"/>
        <w:gridCol w:w="1836"/>
      </w:tblGrid>
      <w:tr w:rsidR="002476EF" w:rsidRPr="00FF6942" w:rsidTr="00B2023C">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二级指标</w:t>
            </w:r>
          </w:p>
        </w:tc>
        <w:tc>
          <w:tcPr>
            <w:tcW w:w="2376" w:type="dxa"/>
            <w:tcBorders>
              <w:top w:val="single" w:sz="4" w:space="0" w:color="auto"/>
              <w:left w:val="single" w:sz="4" w:space="0" w:color="auto"/>
              <w:bottom w:val="single" w:sz="4" w:space="0" w:color="auto"/>
              <w:right w:val="single" w:sz="4" w:space="0" w:color="auto"/>
            </w:tcBorders>
            <w:hideMark/>
          </w:tcPr>
          <w:p w:rsidR="002476EF" w:rsidRPr="00FF6942" w:rsidRDefault="002476EF" w:rsidP="00EB661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乡土</w:t>
            </w:r>
            <w:r w:rsidR="00EB661F" w:rsidRPr="00FF6942">
              <w:rPr>
                <w:rFonts w:ascii="Times New Roman" w:hAnsi="Times New Roman"/>
                <w:sz w:val="18"/>
                <w:szCs w:val="18"/>
                <w:lang w:bidi="mn-Mong-CN"/>
              </w:rPr>
              <w:t>物种</w:t>
            </w:r>
            <w:r w:rsidRPr="00FF6942">
              <w:rPr>
                <w:rFonts w:ascii="Times New Roman" w:hAnsi="Times New Roman"/>
                <w:sz w:val="18"/>
                <w:szCs w:val="18"/>
                <w:lang w:bidi="mn-Mong-CN"/>
              </w:rPr>
              <w:t>多样性指数</w:t>
            </w:r>
          </w:p>
        </w:tc>
        <w:tc>
          <w:tcPr>
            <w:tcW w:w="1836"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外来物种入侵指数</w:t>
            </w:r>
          </w:p>
        </w:tc>
      </w:tr>
      <w:tr w:rsidR="002476EF" w:rsidRPr="00FF6942" w:rsidTr="00B2023C">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权重</w:t>
            </w:r>
          </w:p>
        </w:tc>
        <w:tc>
          <w:tcPr>
            <w:tcW w:w="2376" w:type="dxa"/>
            <w:tcBorders>
              <w:top w:val="single" w:sz="4" w:space="0" w:color="auto"/>
              <w:left w:val="single" w:sz="4" w:space="0" w:color="auto"/>
              <w:bottom w:val="single" w:sz="4" w:space="0" w:color="auto"/>
              <w:right w:val="single" w:sz="4" w:space="0" w:color="auto"/>
            </w:tcBorders>
            <w:hideMark/>
          </w:tcPr>
          <w:p w:rsidR="002476EF" w:rsidRPr="00FF6942" w:rsidRDefault="002476EF" w:rsidP="00CE75B0">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w:t>
            </w:r>
            <w:r w:rsidR="00CE75B0" w:rsidRPr="00FF6942">
              <w:rPr>
                <w:rFonts w:ascii="Times New Roman" w:hAnsi="Times New Roman"/>
                <w:sz w:val="18"/>
                <w:szCs w:val="18"/>
                <w:lang w:bidi="mn-Mong-CN"/>
              </w:rPr>
              <w:t>70</w:t>
            </w:r>
          </w:p>
        </w:tc>
        <w:tc>
          <w:tcPr>
            <w:tcW w:w="1836" w:type="dxa"/>
            <w:tcBorders>
              <w:top w:val="single" w:sz="4" w:space="0" w:color="auto"/>
              <w:left w:val="single" w:sz="4" w:space="0" w:color="auto"/>
              <w:bottom w:val="single" w:sz="4" w:space="0" w:color="auto"/>
              <w:right w:val="single" w:sz="4" w:space="0" w:color="auto"/>
            </w:tcBorders>
            <w:hideMark/>
          </w:tcPr>
          <w:p w:rsidR="002476EF" w:rsidRPr="00FF6942" w:rsidRDefault="002476EF" w:rsidP="00CE75B0">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0.</w:t>
            </w:r>
            <w:r w:rsidR="00CE75B0" w:rsidRPr="00FF6942">
              <w:rPr>
                <w:rFonts w:ascii="Times New Roman" w:hAnsi="Times New Roman"/>
                <w:sz w:val="18"/>
                <w:szCs w:val="18"/>
                <w:lang w:bidi="mn-Mong-CN"/>
              </w:rPr>
              <w:t>30</w:t>
            </w:r>
          </w:p>
        </w:tc>
      </w:tr>
    </w:tbl>
    <w:p w:rsidR="002476EF" w:rsidRPr="00FF6942" w:rsidRDefault="002476EF" w:rsidP="003914FD">
      <w:pPr>
        <w:pStyle w:val="afff"/>
        <w:spacing w:before="120" w:after="120"/>
        <w:rPr>
          <w:rFonts w:ascii="Times New Roman"/>
        </w:rPr>
      </w:pPr>
      <w:r w:rsidRPr="00FF6942">
        <w:rPr>
          <w:rFonts w:ascii="Times New Roman"/>
        </w:rPr>
        <w:t>计算公式</w:t>
      </w:r>
    </w:p>
    <w:p w:rsidR="00515483" w:rsidRPr="00FF6942" w:rsidRDefault="001C7149" w:rsidP="00AB3B1D">
      <w:pPr>
        <w:pStyle w:val="affffff6"/>
        <w:rPr>
          <w:rFonts w:ascii="Times New Roman" w:hAnsi="Times New Roman"/>
        </w:rPr>
      </w:pPr>
      <w:r w:rsidRPr="00FF6942">
        <w:rPr>
          <w:rFonts w:ascii="Times New Roman" w:hAnsi="Times New Roman"/>
        </w:rPr>
        <w:tab/>
      </w:r>
      <w:r w:rsidR="00515483" w:rsidRPr="00FF6942">
        <w:rPr>
          <w:rFonts w:ascii="Times New Roman" w:hAnsi="Times New Roman"/>
        </w:rPr>
        <w:t>生物多样性指数</w:t>
      </w:r>
      <w:r w:rsidR="00515483" w:rsidRPr="00FF6942">
        <w:rPr>
          <w:rFonts w:ascii="Times New Roman" w:hAnsi="Times New Roman"/>
        </w:rPr>
        <w:t>=0.</w:t>
      </w:r>
      <w:r w:rsidR="00CE75B0" w:rsidRPr="00FF6942">
        <w:rPr>
          <w:rFonts w:ascii="Times New Roman" w:hAnsi="Times New Roman"/>
        </w:rPr>
        <w:t>70</w:t>
      </w:r>
      <w:r w:rsidR="00515483" w:rsidRPr="00FF6942">
        <w:rPr>
          <w:rFonts w:ascii="Times New Roman" w:hAnsi="Times New Roman"/>
        </w:rPr>
        <w:t>×</w:t>
      </w:r>
      <w:r w:rsidR="00515483" w:rsidRPr="00FF6942">
        <w:rPr>
          <w:rFonts w:ascii="Times New Roman" w:hAnsi="Times New Roman"/>
        </w:rPr>
        <w:t>乡土物种多样性指数＋</w:t>
      </w:r>
      <w:r w:rsidR="00515483" w:rsidRPr="00FF6942">
        <w:rPr>
          <w:rFonts w:ascii="Times New Roman" w:hAnsi="Times New Roman"/>
        </w:rPr>
        <w:t>0.</w:t>
      </w:r>
      <w:r w:rsidR="00CE75B0" w:rsidRPr="00FF6942">
        <w:rPr>
          <w:rFonts w:ascii="Times New Roman" w:hAnsi="Times New Roman"/>
        </w:rPr>
        <w:t>30</w:t>
      </w:r>
      <w:r w:rsidR="00515483" w:rsidRPr="00FF6942">
        <w:rPr>
          <w:rFonts w:ascii="Times New Roman" w:hAnsi="Times New Roman"/>
        </w:rPr>
        <w:t>×</w:t>
      </w:r>
      <w:r w:rsidR="00515483" w:rsidRPr="00FF6942">
        <w:rPr>
          <w:rFonts w:ascii="Times New Roman" w:hAnsi="Times New Roman"/>
        </w:rPr>
        <w:t>（</w:t>
      </w:r>
      <w:r w:rsidR="00515483" w:rsidRPr="00FF6942">
        <w:rPr>
          <w:rFonts w:ascii="Times New Roman" w:hAnsi="Times New Roman"/>
        </w:rPr>
        <w:t>100-</w:t>
      </w:r>
      <w:r w:rsidR="00515483" w:rsidRPr="00FF6942">
        <w:rPr>
          <w:rFonts w:ascii="Times New Roman" w:hAnsi="Times New Roman"/>
        </w:rPr>
        <w:t>外来物种入侵指数）</w:t>
      </w:r>
      <w:r w:rsidRPr="00FF6942">
        <w:rPr>
          <w:rFonts w:ascii="Times New Roman" w:hAnsi="Times New Roman"/>
        </w:rPr>
        <w:tab/>
      </w:r>
      <w:r w:rsidR="00515483" w:rsidRPr="00FF6942">
        <w:rPr>
          <w:rFonts w:ascii="Times New Roman" w:hAnsi="Times New Roman"/>
        </w:rPr>
        <w:t>(</w:t>
      </w:r>
      <w:r w:rsidR="00F85676" w:rsidRPr="00FF6942">
        <w:rPr>
          <w:rFonts w:ascii="Times New Roman" w:hAnsi="Times New Roman"/>
        </w:rPr>
        <w:fldChar w:fldCharType="begin"/>
      </w:r>
      <w:r w:rsidR="00515483" w:rsidRPr="00FF6942">
        <w:rPr>
          <w:rFonts w:ascii="Times New Roman" w:hAnsi="Times New Roman"/>
        </w:rPr>
        <w:instrText xml:space="preserve"> AUTONUM </w:instrText>
      </w:r>
      <w:r w:rsidR="00F85676" w:rsidRPr="00FF6942">
        <w:rPr>
          <w:rFonts w:ascii="Times New Roman" w:hAnsi="Times New Roman"/>
        </w:rPr>
        <w:fldChar w:fldCharType="end"/>
      </w:r>
      <w:r w:rsidR="00515483" w:rsidRPr="00FF6942">
        <w:rPr>
          <w:rFonts w:ascii="Times New Roman" w:hAnsi="Times New Roman"/>
        </w:rPr>
        <w:t>)</w:t>
      </w:r>
    </w:p>
    <w:p w:rsidR="002476EF" w:rsidRPr="00FF6942" w:rsidRDefault="002476EF" w:rsidP="003914FD">
      <w:pPr>
        <w:pStyle w:val="affe"/>
        <w:spacing w:before="120" w:after="120"/>
        <w:rPr>
          <w:rFonts w:ascii="Times New Roman"/>
        </w:rPr>
      </w:pPr>
      <w:r w:rsidRPr="00FF6942">
        <w:rPr>
          <w:rFonts w:ascii="Times New Roman"/>
        </w:rPr>
        <w:t>城市建成区生态环境质量分级</w:t>
      </w:r>
    </w:p>
    <w:p w:rsidR="002476EF" w:rsidRPr="00FF6942" w:rsidRDefault="002476EF" w:rsidP="003914FD">
      <w:pPr>
        <w:pStyle w:val="affff6"/>
        <w:ind w:firstLine="420"/>
        <w:rPr>
          <w:rFonts w:ascii="Times New Roman"/>
        </w:rPr>
      </w:pPr>
      <w:r w:rsidRPr="00FF6942">
        <w:rPr>
          <w:rFonts w:ascii="Times New Roman"/>
        </w:rPr>
        <w:t>根据城市建成区生态环境质量指数，将城市建成区生态环境质量分为</w:t>
      </w:r>
      <w:r w:rsidR="000B0099" w:rsidRPr="00FF6942">
        <w:rPr>
          <w:rFonts w:ascii="Times New Roman"/>
        </w:rPr>
        <w:t>7</w:t>
      </w:r>
      <w:r w:rsidRPr="00FF6942">
        <w:rPr>
          <w:rFonts w:ascii="Times New Roman"/>
        </w:rPr>
        <w:t>级，即</w:t>
      </w:r>
      <w:r w:rsidR="000B0099" w:rsidRPr="00FF6942">
        <w:rPr>
          <w:rFonts w:ascii="Times New Roman"/>
        </w:rPr>
        <w:t>优</w:t>
      </w:r>
      <w:r w:rsidR="000B0099" w:rsidRPr="00FF6942">
        <w:rPr>
          <w:rFonts w:ascii="Times New Roman"/>
        </w:rPr>
        <w:t>+</w:t>
      </w:r>
      <w:r w:rsidR="000B0099" w:rsidRPr="00FF6942">
        <w:rPr>
          <w:rFonts w:ascii="Times New Roman"/>
        </w:rPr>
        <w:t>、优、优</w:t>
      </w:r>
      <w:r w:rsidR="000B0099" w:rsidRPr="00FF6942">
        <w:rPr>
          <w:rFonts w:ascii="Times New Roman"/>
        </w:rPr>
        <w:t>-</w:t>
      </w:r>
      <w:r w:rsidR="000B0099" w:rsidRPr="00FF6942">
        <w:rPr>
          <w:rFonts w:ascii="Times New Roman"/>
        </w:rPr>
        <w:t>、良、一般、较差和差</w:t>
      </w:r>
      <w:r w:rsidRPr="00FF6942">
        <w:rPr>
          <w:rFonts w:ascii="Times New Roman"/>
        </w:rPr>
        <w:t>，见表</w:t>
      </w:r>
      <w:r w:rsidRPr="00FF6942">
        <w:rPr>
          <w:rFonts w:ascii="Times New Roman"/>
        </w:rPr>
        <w:t>15</w:t>
      </w:r>
      <w:r w:rsidRPr="00FF6942">
        <w:rPr>
          <w:rFonts w:ascii="Times New Roman"/>
        </w:rPr>
        <w:t>。</w:t>
      </w:r>
    </w:p>
    <w:p w:rsidR="002476EF" w:rsidRPr="00FF6942" w:rsidRDefault="002476EF" w:rsidP="003914FD">
      <w:pPr>
        <w:pStyle w:val="aff2"/>
        <w:spacing w:before="120" w:after="120"/>
        <w:rPr>
          <w:rFonts w:ascii="Times New Roman"/>
        </w:rPr>
      </w:pPr>
      <w:r w:rsidRPr="00FF6942">
        <w:rPr>
          <w:rFonts w:ascii="Times New Roman"/>
        </w:rPr>
        <w:t>城市建成区生态环境质量分级</w:t>
      </w:r>
    </w:p>
    <w:tbl>
      <w:tblPr>
        <w:tblStyle w:val="afffffffff5"/>
        <w:tblW w:w="8720" w:type="dxa"/>
        <w:jc w:val="center"/>
        <w:tblLook w:val="04A0" w:firstRow="1" w:lastRow="0" w:firstColumn="1" w:lastColumn="0" w:noHBand="0" w:noVBand="1"/>
      </w:tblPr>
      <w:tblGrid>
        <w:gridCol w:w="1090"/>
        <w:gridCol w:w="1090"/>
        <w:gridCol w:w="1090"/>
        <w:gridCol w:w="1090"/>
        <w:gridCol w:w="1090"/>
        <w:gridCol w:w="1090"/>
        <w:gridCol w:w="1090"/>
        <w:gridCol w:w="1090"/>
      </w:tblGrid>
      <w:tr w:rsidR="00B53436" w:rsidRPr="00FF6942" w:rsidTr="003914FD">
        <w:trPr>
          <w:trHeight w:val="272"/>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B53436" w:rsidRPr="00FF6942" w:rsidRDefault="00B53436" w:rsidP="003914FD">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级别</w:t>
            </w:r>
          </w:p>
        </w:tc>
        <w:tc>
          <w:tcPr>
            <w:tcW w:w="1090" w:type="dxa"/>
            <w:tcBorders>
              <w:top w:val="single" w:sz="4" w:space="0" w:color="auto"/>
              <w:left w:val="single" w:sz="4" w:space="0" w:color="auto"/>
              <w:bottom w:val="single" w:sz="4" w:space="0" w:color="auto"/>
              <w:right w:val="single" w:sz="4" w:space="0" w:color="auto"/>
            </w:tcBorders>
            <w:vAlign w:val="center"/>
          </w:tcPr>
          <w:p w:rsidR="00B53436" w:rsidRPr="00FF6942" w:rsidRDefault="00B53436" w:rsidP="003914FD">
            <w:pPr>
              <w:spacing w:line="240" w:lineRule="auto"/>
              <w:jc w:val="center"/>
              <w:rPr>
                <w:rFonts w:ascii="Times New Roman" w:hAnsi="Times New Roman"/>
                <w:sz w:val="18"/>
                <w:szCs w:val="18"/>
              </w:rPr>
            </w:pPr>
            <w:r w:rsidRPr="00FF6942">
              <w:rPr>
                <w:rFonts w:ascii="Times New Roman" w:hAnsi="Times New Roman"/>
                <w:sz w:val="18"/>
                <w:szCs w:val="18"/>
              </w:rPr>
              <w:t>优</w:t>
            </w:r>
            <w:r w:rsidRPr="00FF6942">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rsidR="00B53436" w:rsidRPr="00FF6942" w:rsidRDefault="00B53436" w:rsidP="003914FD">
            <w:pPr>
              <w:spacing w:line="240" w:lineRule="auto"/>
              <w:jc w:val="center"/>
              <w:rPr>
                <w:rFonts w:ascii="Times New Roman" w:hAnsi="Times New Roman"/>
                <w:sz w:val="18"/>
                <w:szCs w:val="18"/>
              </w:rPr>
            </w:pPr>
            <w:r w:rsidRPr="00FF6942">
              <w:rPr>
                <w:rFonts w:ascii="Times New Roman" w:hAnsi="Times New Roman"/>
                <w:sz w:val="18"/>
                <w:szCs w:val="18"/>
              </w:rPr>
              <w:t>优</w:t>
            </w:r>
          </w:p>
        </w:tc>
        <w:tc>
          <w:tcPr>
            <w:tcW w:w="1090" w:type="dxa"/>
            <w:tcBorders>
              <w:top w:val="single" w:sz="4" w:space="0" w:color="auto"/>
              <w:left w:val="single" w:sz="4" w:space="0" w:color="auto"/>
              <w:bottom w:val="single" w:sz="4" w:space="0" w:color="auto"/>
              <w:right w:val="single" w:sz="4" w:space="0" w:color="auto"/>
            </w:tcBorders>
            <w:vAlign w:val="center"/>
          </w:tcPr>
          <w:p w:rsidR="00B53436" w:rsidRPr="00FF6942" w:rsidRDefault="00B53436" w:rsidP="003914FD">
            <w:pPr>
              <w:spacing w:line="240" w:lineRule="auto"/>
              <w:jc w:val="center"/>
              <w:rPr>
                <w:rFonts w:ascii="Times New Roman" w:hAnsi="Times New Roman"/>
                <w:sz w:val="18"/>
                <w:szCs w:val="18"/>
              </w:rPr>
            </w:pPr>
            <w:r w:rsidRPr="00FF6942">
              <w:rPr>
                <w:rFonts w:ascii="Times New Roman" w:hAnsi="Times New Roman"/>
                <w:sz w:val="18"/>
                <w:szCs w:val="18"/>
              </w:rPr>
              <w:t>优</w:t>
            </w:r>
            <w:r w:rsidRPr="00FF6942">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hideMark/>
          </w:tcPr>
          <w:p w:rsidR="00B53436" w:rsidRPr="00FF6942" w:rsidRDefault="00B53436" w:rsidP="003914FD">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良</w:t>
            </w:r>
          </w:p>
        </w:tc>
        <w:tc>
          <w:tcPr>
            <w:tcW w:w="1090" w:type="dxa"/>
            <w:tcBorders>
              <w:top w:val="single" w:sz="4" w:space="0" w:color="auto"/>
              <w:left w:val="single" w:sz="4" w:space="0" w:color="auto"/>
              <w:bottom w:val="single" w:sz="4" w:space="0" w:color="auto"/>
              <w:right w:val="single" w:sz="4" w:space="0" w:color="auto"/>
            </w:tcBorders>
            <w:vAlign w:val="center"/>
            <w:hideMark/>
          </w:tcPr>
          <w:p w:rsidR="00B53436" w:rsidRPr="00FF6942" w:rsidRDefault="00B53436" w:rsidP="003914FD">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一般</w:t>
            </w:r>
          </w:p>
        </w:tc>
        <w:tc>
          <w:tcPr>
            <w:tcW w:w="1090" w:type="dxa"/>
            <w:tcBorders>
              <w:top w:val="single" w:sz="4" w:space="0" w:color="auto"/>
              <w:left w:val="single" w:sz="4" w:space="0" w:color="auto"/>
              <w:bottom w:val="single" w:sz="4" w:space="0" w:color="auto"/>
              <w:right w:val="single" w:sz="4" w:space="0" w:color="auto"/>
            </w:tcBorders>
            <w:vAlign w:val="center"/>
            <w:hideMark/>
          </w:tcPr>
          <w:p w:rsidR="00B53436" w:rsidRPr="00FF6942" w:rsidRDefault="00B53436" w:rsidP="003914FD">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较差</w:t>
            </w:r>
          </w:p>
        </w:tc>
        <w:tc>
          <w:tcPr>
            <w:tcW w:w="1090" w:type="dxa"/>
            <w:tcBorders>
              <w:top w:val="single" w:sz="4" w:space="0" w:color="auto"/>
              <w:left w:val="single" w:sz="4" w:space="0" w:color="auto"/>
              <w:bottom w:val="single" w:sz="4" w:space="0" w:color="auto"/>
              <w:right w:val="single" w:sz="4" w:space="0" w:color="auto"/>
            </w:tcBorders>
            <w:vAlign w:val="center"/>
            <w:hideMark/>
          </w:tcPr>
          <w:p w:rsidR="00B53436" w:rsidRPr="00FF6942" w:rsidRDefault="00B53436" w:rsidP="003914FD">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差</w:t>
            </w:r>
          </w:p>
        </w:tc>
      </w:tr>
      <w:tr w:rsidR="00B53436" w:rsidRPr="00FF6942" w:rsidTr="003914FD">
        <w:trPr>
          <w:trHeight w:val="828"/>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B53436" w:rsidRPr="00FF6942" w:rsidRDefault="00B53436" w:rsidP="003914FD">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lastRenderedPageBreak/>
              <w:t>生态环境质量指数</w:t>
            </w:r>
          </w:p>
        </w:tc>
        <w:tc>
          <w:tcPr>
            <w:tcW w:w="1090" w:type="dxa"/>
            <w:tcBorders>
              <w:top w:val="single" w:sz="4" w:space="0" w:color="auto"/>
              <w:left w:val="single" w:sz="4" w:space="0" w:color="auto"/>
              <w:bottom w:val="single" w:sz="4" w:space="0" w:color="auto"/>
              <w:right w:val="single" w:sz="4" w:space="0" w:color="auto"/>
            </w:tcBorders>
            <w:vAlign w:val="center"/>
          </w:tcPr>
          <w:p w:rsidR="00B53436" w:rsidRPr="00FF6942" w:rsidRDefault="00B53436" w:rsidP="003914FD">
            <w:pPr>
              <w:spacing w:line="240" w:lineRule="auto"/>
              <w:jc w:val="center"/>
              <w:rPr>
                <w:rFonts w:ascii="Times New Roman" w:hAnsi="Times New Roman"/>
                <w:sz w:val="18"/>
                <w:szCs w:val="18"/>
              </w:rPr>
            </w:pPr>
            <w:r w:rsidRPr="00FF6942">
              <w:rPr>
                <w:rFonts w:ascii="Times New Roman" w:hAnsi="Times New Roman"/>
                <w:sz w:val="18"/>
                <w:szCs w:val="18"/>
              </w:rPr>
              <w:t>生态环境质量指数</w:t>
            </w:r>
            <w:r w:rsidRPr="00FF6942">
              <w:rPr>
                <w:rFonts w:ascii="Times New Roman" w:hAnsi="Times New Roman"/>
                <w:sz w:val="18"/>
                <w:szCs w:val="18"/>
              </w:rPr>
              <w:t>≥80</w:t>
            </w:r>
          </w:p>
        </w:tc>
        <w:tc>
          <w:tcPr>
            <w:tcW w:w="1090" w:type="dxa"/>
            <w:tcBorders>
              <w:top w:val="single" w:sz="4" w:space="0" w:color="auto"/>
              <w:left w:val="single" w:sz="4" w:space="0" w:color="auto"/>
              <w:bottom w:val="single" w:sz="4" w:space="0" w:color="auto"/>
              <w:right w:val="single" w:sz="4" w:space="0" w:color="auto"/>
            </w:tcBorders>
            <w:vAlign w:val="center"/>
          </w:tcPr>
          <w:p w:rsidR="00B53436" w:rsidRPr="00FF6942" w:rsidRDefault="00B53436" w:rsidP="003914FD">
            <w:pPr>
              <w:spacing w:line="240" w:lineRule="auto"/>
              <w:jc w:val="center"/>
              <w:rPr>
                <w:rFonts w:ascii="Times New Roman" w:hAnsi="Times New Roman"/>
                <w:sz w:val="18"/>
                <w:szCs w:val="18"/>
              </w:rPr>
            </w:pPr>
            <w:r w:rsidRPr="00FF6942">
              <w:rPr>
                <w:rFonts w:ascii="Times New Roman" w:hAnsi="Times New Roman"/>
                <w:sz w:val="18"/>
                <w:szCs w:val="18"/>
              </w:rPr>
              <w:t>75≤</w:t>
            </w:r>
            <w:r w:rsidRPr="00FF6942">
              <w:rPr>
                <w:rFonts w:ascii="Times New Roman" w:hAnsi="Times New Roman"/>
                <w:sz w:val="18"/>
                <w:szCs w:val="18"/>
              </w:rPr>
              <w:t>生态环境质量指数＜</w:t>
            </w:r>
            <w:r w:rsidRPr="00FF6942">
              <w:rPr>
                <w:rFonts w:ascii="Times New Roman" w:hAnsi="Times New Roman"/>
                <w:sz w:val="18"/>
                <w:szCs w:val="18"/>
              </w:rPr>
              <w:t>80</w:t>
            </w:r>
          </w:p>
        </w:tc>
        <w:tc>
          <w:tcPr>
            <w:tcW w:w="1090" w:type="dxa"/>
            <w:tcBorders>
              <w:top w:val="single" w:sz="4" w:space="0" w:color="auto"/>
              <w:left w:val="single" w:sz="4" w:space="0" w:color="auto"/>
              <w:bottom w:val="single" w:sz="4" w:space="0" w:color="auto"/>
              <w:right w:val="single" w:sz="4" w:space="0" w:color="auto"/>
            </w:tcBorders>
            <w:vAlign w:val="center"/>
          </w:tcPr>
          <w:p w:rsidR="00B53436" w:rsidRPr="00FF6942" w:rsidRDefault="00B53436" w:rsidP="003914FD">
            <w:pPr>
              <w:spacing w:line="240" w:lineRule="auto"/>
              <w:jc w:val="center"/>
              <w:rPr>
                <w:rFonts w:ascii="Times New Roman" w:hAnsi="Times New Roman"/>
                <w:sz w:val="18"/>
                <w:szCs w:val="18"/>
              </w:rPr>
            </w:pPr>
            <w:r w:rsidRPr="00FF6942">
              <w:rPr>
                <w:rFonts w:ascii="Times New Roman" w:hAnsi="Times New Roman"/>
                <w:sz w:val="18"/>
                <w:szCs w:val="18"/>
              </w:rPr>
              <w:t>70≤</w:t>
            </w:r>
            <w:r w:rsidRPr="00FF6942">
              <w:rPr>
                <w:rFonts w:ascii="Times New Roman" w:hAnsi="Times New Roman"/>
                <w:sz w:val="18"/>
                <w:szCs w:val="18"/>
              </w:rPr>
              <w:t>生态环境质量指数＜</w:t>
            </w:r>
            <w:r w:rsidRPr="00FF6942">
              <w:rPr>
                <w:rFonts w:ascii="Times New Roman" w:hAnsi="Times New Roman"/>
                <w:sz w:val="18"/>
                <w:szCs w:val="18"/>
              </w:rPr>
              <w:t>75</w:t>
            </w:r>
          </w:p>
        </w:tc>
        <w:tc>
          <w:tcPr>
            <w:tcW w:w="1090" w:type="dxa"/>
            <w:tcBorders>
              <w:top w:val="single" w:sz="4" w:space="0" w:color="auto"/>
              <w:left w:val="single" w:sz="4" w:space="0" w:color="auto"/>
              <w:bottom w:val="single" w:sz="4" w:space="0" w:color="auto"/>
              <w:right w:val="single" w:sz="4" w:space="0" w:color="auto"/>
            </w:tcBorders>
            <w:vAlign w:val="center"/>
            <w:hideMark/>
          </w:tcPr>
          <w:p w:rsidR="00B53436" w:rsidRPr="00FF6942" w:rsidRDefault="00B53436" w:rsidP="003914FD">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55≤</w:t>
            </w:r>
            <w:r w:rsidRPr="00FF6942">
              <w:rPr>
                <w:rFonts w:ascii="Times New Roman" w:hAnsi="Times New Roman"/>
                <w:sz w:val="18"/>
                <w:szCs w:val="18"/>
                <w:lang w:bidi="mn-Mong-CN"/>
              </w:rPr>
              <w:t>生态环境质量指数＜</w:t>
            </w:r>
            <w:r w:rsidRPr="00FF6942">
              <w:rPr>
                <w:rFonts w:ascii="Times New Roman" w:hAnsi="Times New Roman"/>
                <w:sz w:val="18"/>
                <w:szCs w:val="18"/>
                <w:lang w:bidi="mn-Mong-CN"/>
              </w:rPr>
              <w:t>70</w:t>
            </w:r>
          </w:p>
        </w:tc>
        <w:tc>
          <w:tcPr>
            <w:tcW w:w="1090" w:type="dxa"/>
            <w:tcBorders>
              <w:top w:val="single" w:sz="4" w:space="0" w:color="auto"/>
              <w:left w:val="single" w:sz="4" w:space="0" w:color="auto"/>
              <w:bottom w:val="single" w:sz="4" w:space="0" w:color="auto"/>
              <w:right w:val="single" w:sz="4" w:space="0" w:color="auto"/>
            </w:tcBorders>
            <w:vAlign w:val="center"/>
            <w:hideMark/>
          </w:tcPr>
          <w:p w:rsidR="00B53436" w:rsidRPr="00FF6942" w:rsidRDefault="00B53436" w:rsidP="003914FD">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35≤</w:t>
            </w:r>
            <w:r w:rsidRPr="00FF6942">
              <w:rPr>
                <w:rFonts w:ascii="Times New Roman" w:hAnsi="Times New Roman"/>
                <w:sz w:val="18"/>
                <w:szCs w:val="18"/>
                <w:lang w:bidi="mn-Mong-CN"/>
              </w:rPr>
              <w:t>生态环境质量指数＜</w:t>
            </w:r>
            <w:r w:rsidRPr="00FF6942">
              <w:rPr>
                <w:rFonts w:ascii="Times New Roman" w:hAnsi="Times New Roman"/>
                <w:sz w:val="18"/>
                <w:szCs w:val="18"/>
                <w:lang w:bidi="mn-Mong-CN"/>
              </w:rPr>
              <w:t>55</w:t>
            </w:r>
          </w:p>
        </w:tc>
        <w:tc>
          <w:tcPr>
            <w:tcW w:w="1090" w:type="dxa"/>
            <w:tcBorders>
              <w:top w:val="single" w:sz="4" w:space="0" w:color="auto"/>
              <w:left w:val="single" w:sz="4" w:space="0" w:color="auto"/>
              <w:bottom w:val="single" w:sz="4" w:space="0" w:color="auto"/>
              <w:right w:val="single" w:sz="4" w:space="0" w:color="auto"/>
            </w:tcBorders>
            <w:vAlign w:val="center"/>
            <w:hideMark/>
          </w:tcPr>
          <w:p w:rsidR="00B53436" w:rsidRPr="00FF6942" w:rsidRDefault="00B53436" w:rsidP="003914FD">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20≤</w:t>
            </w:r>
            <w:r w:rsidRPr="00FF6942">
              <w:rPr>
                <w:rFonts w:ascii="Times New Roman" w:hAnsi="Times New Roman"/>
                <w:sz w:val="18"/>
                <w:szCs w:val="18"/>
                <w:lang w:bidi="mn-Mong-CN"/>
              </w:rPr>
              <w:t>生态环境质量指数＜</w:t>
            </w:r>
            <w:r w:rsidRPr="00FF6942">
              <w:rPr>
                <w:rFonts w:ascii="Times New Roman" w:hAnsi="Times New Roman"/>
                <w:sz w:val="18"/>
                <w:szCs w:val="18"/>
                <w:lang w:bidi="mn-Mong-CN"/>
              </w:rPr>
              <w:t>35</w:t>
            </w:r>
          </w:p>
        </w:tc>
        <w:tc>
          <w:tcPr>
            <w:tcW w:w="1090" w:type="dxa"/>
            <w:tcBorders>
              <w:top w:val="single" w:sz="4" w:space="0" w:color="auto"/>
              <w:left w:val="single" w:sz="4" w:space="0" w:color="auto"/>
              <w:bottom w:val="single" w:sz="4" w:space="0" w:color="auto"/>
              <w:right w:val="single" w:sz="4" w:space="0" w:color="auto"/>
            </w:tcBorders>
            <w:vAlign w:val="center"/>
            <w:hideMark/>
          </w:tcPr>
          <w:p w:rsidR="00B53436" w:rsidRPr="00FF6942" w:rsidRDefault="00B53436" w:rsidP="003914FD">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生态环境质量指数</w:t>
            </w:r>
            <w:r w:rsidRPr="00FF6942">
              <w:rPr>
                <w:rFonts w:ascii="Times New Roman" w:hAnsi="Times New Roman"/>
                <w:sz w:val="18"/>
                <w:szCs w:val="18"/>
                <w:lang w:bidi="mn-Mong-CN"/>
              </w:rPr>
              <w:t>&lt;20</w:t>
            </w:r>
          </w:p>
        </w:tc>
      </w:tr>
      <w:tr w:rsidR="00B53436" w:rsidRPr="00FF6942" w:rsidTr="003914FD">
        <w:trPr>
          <w:trHeight w:val="1643"/>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B53436" w:rsidRPr="00FF6942" w:rsidRDefault="00B53436" w:rsidP="003914FD">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描述</w:t>
            </w:r>
          </w:p>
        </w:tc>
        <w:tc>
          <w:tcPr>
            <w:tcW w:w="3270" w:type="dxa"/>
            <w:gridSpan w:val="3"/>
            <w:tcBorders>
              <w:top w:val="single" w:sz="4" w:space="0" w:color="auto"/>
              <w:left w:val="single" w:sz="4" w:space="0" w:color="auto"/>
              <w:bottom w:val="single" w:sz="4" w:space="0" w:color="auto"/>
              <w:right w:val="single" w:sz="4" w:space="0" w:color="auto"/>
            </w:tcBorders>
            <w:vAlign w:val="center"/>
          </w:tcPr>
          <w:p w:rsidR="00B53436" w:rsidRPr="00FF6942" w:rsidRDefault="00B53436" w:rsidP="003914FD">
            <w:pPr>
              <w:spacing w:line="240" w:lineRule="auto"/>
              <w:jc w:val="center"/>
              <w:rPr>
                <w:rFonts w:ascii="Times New Roman" w:hAnsi="Times New Roman"/>
                <w:sz w:val="18"/>
                <w:szCs w:val="18"/>
                <w:lang w:bidi="mn-Mong-CN"/>
              </w:rPr>
            </w:pPr>
            <w:r w:rsidRPr="00FF6942">
              <w:rPr>
                <w:rFonts w:ascii="Times New Roman" w:hAnsi="Times New Roman"/>
                <w:sz w:val="18"/>
                <w:szCs w:val="18"/>
              </w:rPr>
              <w:t>植被覆盖高，环境质量优，生物多样性丰富，生态系统稳定。</w:t>
            </w:r>
          </w:p>
        </w:tc>
        <w:tc>
          <w:tcPr>
            <w:tcW w:w="1090" w:type="dxa"/>
            <w:tcBorders>
              <w:top w:val="single" w:sz="4" w:space="0" w:color="auto"/>
              <w:left w:val="single" w:sz="4" w:space="0" w:color="auto"/>
              <w:bottom w:val="single" w:sz="4" w:space="0" w:color="auto"/>
              <w:right w:val="single" w:sz="4" w:space="0" w:color="auto"/>
            </w:tcBorders>
            <w:vAlign w:val="center"/>
            <w:hideMark/>
          </w:tcPr>
          <w:p w:rsidR="00B53436" w:rsidRPr="00FF6942" w:rsidRDefault="00B53436" w:rsidP="003914FD">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植被覆盖较高，绿地服务较好，环境质量良好，生物多样性较丰富。</w:t>
            </w:r>
          </w:p>
        </w:tc>
        <w:tc>
          <w:tcPr>
            <w:tcW w:w="1090" w:type="dxa"/>
            <w:tcBorders>
              <w:top w:val="single" w:sz="4" w:space="0" w:color="auto"/>
              <w:left w:val="single" w:sz="4" w:space="0" w:color="auto"/>
              <w:bottom w:val="single" w:sz="4" w:space="0" w:color="auto"/>
              <w:right w:val="single" w:sz="4" w:space="0" w:color="auto"/>
            </w:tcBorders>
            <w:vAlign w:val="center"/>
            <w:hideMark/>
          </w:tcPr>
          <w:p w:rsidR="00B53436" w:rsidRPr="00FF6942" w:rsidRDefault="00B53436" w:rsidP="003914FD">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植被覆盖中等，绿地服务一般，环境质量一般，生物多样性一般水平。</w:t>
            </w:r>
          </w:p>
        </w:tc>
        <w:tc>
          <w:tcPr>
            <w:tcW w:w="1090" w:type="dxa"/>
            <w:tcBorders>
              <w:top w:val="single" w:sz="4" w:space="0" w:color="auto"/>
              <w:left w:val="single" w:sz="4" w:space="0" w:color="auto"/>
              <w:bottom w:val="single" w:sz="4" w:space="0" w:color="auto"/>
              <w:right w:val="single" w:sz="4" w:space="0" w:color="auto"/>
            </w:tcBorders>
            <w:vAlign w:val="center"/>
            <w:hideMark/>
          </w:tcPr>
          <w:p w:rsidR="00B53436" w:rsidRPr="00FF6942" w:rsidRDefault="00B53436" w:rsidP="003914FD">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植被覆盖较差，绿地服务较差，环境质量较差，物种较少。</w:t>
            </w:r>
          </w:p>
        </w:tc>
        <w:tc>
          <w:tcPr>
            <w:tcW w:w="1090" w:type="dxa"/>
            <w:tcBorders>
              <w:top w:val="single" w:sz="4" w:space="0" w:color="auto"/>
              <w:left w:val="single" w:sz="4" w:space="0" w:color="auto"/>
              <w:bottom w:val="single" w:sz="4" w:space="0" w:color="auto"/>
              <w:right w:val="single" w:sz="4" w:space="0" w:color="auto"/>
            </w:tcBorders>
            <w:vAlign w:val="center"/>
            <w:hideMark/>
          </w:tcPr>
          <w:p w:rsidR="00B53436" w:rsidRPr="00FF6942" w:rsidRDefault="00B53436" w:rsidP="003914FD">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条件较恶劣，生态环境恶劣。</w:t>
            </w:r>
          </w:p>
        </w:tc>
      </w:tr>
    </w:tbl>
    <w:p w:rsidR="002476EF" w:rsidRPr="00FF6942" w:rsidRDefault="002476EF" w:rsidP="003914FD">
      <w:pPr>
        <w:pStyle w:val="affe"/>
        <w:spacing w:before="120" w:after="120"/>
        <w:rPr>
          <w:rFonts w:ascii="Times New Roman"/>
        </w:rPr>
      </w:pPr>
      <w:r w:rsidRPr="00FF6942">
        <w:rPr>
          <w:rFonts w:ascii="Times New Roman"/>
        </w:rPr>
        <w:t>城市建成区生态环境质量变化分析</w:t>
      </w:r>
    </w:p>
    <w:p w:rsidR="002476EF" w:rsidRPr="00FF6942" w:rsidRDefault="00E678A3" w:rsidP="003914FD">
      <w:pPr>
        <w:pStyle w:val="affff6"/>
        <w:ind w:firstLine="420"/>
        <w:rPr>
          <w:rFonts w:ascii="Times New Roman"/>
        </w:rPr>
      </w:pPr>
      <w:r w:rsidRPr="00FF6942">
        <w:rPr>
          <w:rFonts w:ascii="Times New Roman"/>
        </w:rPr>
        <w:t>根据评价年份与参考年份生态环境质量指数变化情况</w:t>
      </w:r>
      <w:r w:rsidR="002476EF" w:rsidRPr="00FF6942">
        <w:rPr>
          <w:rFonts w:ascii="Times New Roman"/>
        </w:rPr>
        <w:t>，将生态环境质量变化幅度分为</w:t>
      </w:r>
      <w:r w:rsidR="002476EF" w:rsidRPr="00FF6942">
        <w:rPr>
          <w:rFonts w:ascii="Times New Roman"/>
        </w:rPr>
        <w:t>4</w:t>
      </w:r>
      <w:r w:rsidR="002476EF" w:rsidRPr="00FF6942">
        <w:rPr>
          <w:rFonts w:ascii="Times New Roman"/>
        </w:rPr>
        <w:t>级，即无明显变化、略微变化（包括略微变好和略微变差）、明显变化（包括明显变好和明显变差）、显著变化（包括显著变好和显著变差）。根据生态环境质量变化幅度，将生态环境质量变化状况分为稳定、波动、较大波动和剧烈波动，见表</w:t>
      </w:r>
      <w:r w:rsidR="002476EF" w:rsidRPr="00FF6942">
        <w:rPr>
          <w:rFonts w:ascii="Times New Roman"/>
        </w:rPr>
        <w:t>16</w:t>
      </w:r>
      <w:r w:rsidR="002476EF" w:rsidRPr="00FF6942">
        <w:rPr>
          <w:rFonts w:ascii="Times New Roman"/>
        </w:rPr>
        <w:t>。</w:t>
      </w:r>
    </w:p>
    <w:p w:rsidR="002476EF" w:rsidRPr="00FF6942" w:rsidRDefault="002476EF" w:rsidP="003914FD">
      <w:pPr>
        <w:pStyle w:val="aff2"/>
        <w:spacing w:before="120" w:after="120"/>
        <w:rPr>
          <w:rFonts w:ascii="Times New Roman"/>
        </w:rPr>
      </w:pPr>
      <w:r w:rsidRPr="00FF6942">
        <w:rPr>
          <w:rFonts w:ascii="Times New Roman"/>
        </w:rPr>
        <w:t>城市建成区生态环境质量变化分级</w:t>
      </w:r>
    </w:p>
    <w:tbl>
      <w:tblPr>
        <w:tblStyle w:val="afffffffff5"/>
        <w:tblW w:w="0" w:type="auto"/>
        <w:jc w:val="center"/>
        <w:tblLook w:val="04A0" w:firstRow="1" w:lastRow="0" w:firstColumn="1" w:lastColumn="0" w:noHBand="0" w:noVBand="1"/>
      </w:tblPr>
      <w:tblGrid>
        <w:gridCol w:w="1980"/>
        <w:gridCol w:w="1485"/>
        <w:gridCol w:w="1775"/>
        <w:gridCol w:w="1701"/>
        <w:gridCol w:w="1843"/>
      </w:tblGrid>
      <w:tr w:rsidR="002476EF" w:rsidRPr="00FF6942" w:rsidTr="00CA5533">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级别</w:t>
            </w:r>
          </w:p>
        </w:tc>
        <w:tc>
          <w:tcPr>
            <w:tcW w:w="1485"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无明显变化</w:t>
            </w:r>
          </w:p>
        </w:tc>
        <w:tc>
          <w:tcPr>
            <w:tcW w:w="1775"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略微变化</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明显变化</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显著变化</w:t>
            </w:r>
          </w:p>
        </w:tc>
      </w:tr>
      <w:tr w:rsidR="002476EF" w:rsidRPr="00FF6942" w:rsidTr="00CA5533">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生态环境质量指数变化值的绝对值</w:t>
            </w:r>
          </w:p>
        </w:tc>
        <w:tc>
          <w:tcPr>
            <w:tcW w:w="1485"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绝对值</w:t>
            </w:r>
            <w:r w:rsidRPr="00FF6942">
              <w:rPr>
                <w:rFonts w:ascii="Times New Roman" w:hAnsi="Times New Roman"/>
                <w:sz w:val="18"/>
                <w:szCs w:val="18"/>
                <w:lang w:bidi="mn-Mong-CN"/>
              </w:rPr>
              <w:t>&lt;1</w:t>
            </w:r>
          </w:p>
        </w:tc>
        <w:tc>
          <w:tcPr>
            <w:tcW w:w="1775"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1≤</w:t>
            </w:r>
            <w:r w:rsidRPr="00FF6942">
              <w:rPr>
                <w:rFonts w:ascii="Times New Roman" w:hAnsi="Times New Roman"/>
                <w:sz w:val="18"/>
                <w:szCs w:val="18"/>
                <w:lang w:bidi="mn-Mong-CN"/>
              </w:rPr>
              <w:t>绝对值＜</w:t>
            </w:r>
            <w:r w:rsidRPr="00FF6942">
              <w:rPr>
                <w:rFonts w:ascii="Times New Roman" w:hAnsi="Times New Roman"/>
                <w:sz w:val="18"/>
                <w:szCs w:val="18"/>
                <w:lang w:bidi="mn-Mong-CN"/>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3≤</w:t>
            </w:r>
            <w:r w:rsidRPr="00FF6942">
              <w:rPr>
                <w:rFonts w:ascii="Times New Roman" w:hAnsi="Times New Roman"/>
                <w:sz w:val="18"/>
                <w:szCs w:val="18"/>
                <w:lang w:bidi="mn-Mong-CN"/>
              </w:rPr>
              <w:t>绝对值＜</w:t>
            </w:r>
            <w:r w:rsidRPr="00FF6942">
              <w:rPr>
                <w:rFonts w:ascii="Times New Roman" w:hAnsi="Times New Roman"/>
                <w:sz w:val="18"/>
                <w:szCs w:val="18"/>
                <w:lang w:bidi="mn-Mong-CN"/>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≥8</w:t>
            </w:r>
          </w:p>
        </w:tc>
      </w:tr>
      <w:tr w:rsidR="002476EF" w:rsidRPr="00FF6942" w:rsidTr="00CA5533">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描述</w:t>
            </w:r>
          </w:p>
        </w:tc>
        <w:tc>
          <w:tcPr>
            <w:tcW w:w="1485"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rPr>
                <w:rFonts w:ascii="Times New Roman" w:hAnsi="Times New Roman"/>
                <w:sz w:val="18"/>
                <w:szCs w:val="18"/>
                <w:lang w:bidi="mn-Mong-CN"/>
              </w:rPr>
            </w:pPr>
            <w:r w:rsidRPr="00FF6942">
              <w:rPr>
                <w:rFonts w:ascii="Times New Roman" w:hAnsi="Times New Roman"/>
                <w:sz w:val="18"/>
                <w:szCs w:val="18"/>
                <w:lang w:bidi="mn-Mong-CN"/>
              </w:rPr>
              <w:t>生态环境质量无明显变化。</w:t>
            </w:r>
          </w:p>
        </w:tc>
        <w:tc>
          <w:tcPr>
            <w:tcW w:w="1775" w:type="dxa"/>
            <w:tcBorders>
              <w:top w:val="single" w:sz="4" w:space="0" w:color="auto"/>
              <w:left w:val="single" w:sz="4" w:space="0" w:color="auto"/>
              <w:bottom w:val="single" w:sz="4" w:space="0" w:color="auto"/>
              <w:right w:val="single" w:sz="4" w:space="0" w:color="auto"/>
            </w:tcBorders>
            <w:hideMark/>
          </w:tcPr>
          <w:p w:rsidR="002476EF" w:rsidRPr="00FF6942" w:rsidRDefault="002476EF" w:rsidP="000A0731">
            <w:pPr>
              <w:spacing w:line="240" w:lineRule="auto"/>
              <w:rPr>
                <w:rFonts w:ascii="Times New Roman" w:hAnsi="Times New Roman"/>
                <w:sz w:val="18"/>
                <w:szCs w:val="18"/>
                <w:lang w:bidi="mn-Mong-CN"/>
              </w:rPr>
            </w:pPr>
            <w:r w:rsidRPr="00FF6942">
              <w:rPr>
                <w:rFonts w:ascii="Times New Roman" w:hAnsi="Times New Roman"/>
                <w:sz w:val="18"/>
                <w:szCs w:val="18"/>
                <w:lang w:bidi="mn-Mong-CN"/>
              </w:rPr>
              <w:t>如果变化值为</w:t>
            </w:r>
            <w:r w:rsidRPr="00FF6942">
              <w:rPr>
                <w:rFonts w:ascii="Times New Roman" w:hAnsi="Times New Roman"/>
                <w:sz w:val="18"/>
                <w:szCs w:val="18"/>
                <w:lang w:bidi="mn-Mong-CN"/>
              </w:rPr>
              <w:t>1</w:t>
            </w:r>
            <w:r w:rsidR="000A0731" w:rsidRPr="00FF6942">
              <w:rPr>
                <w:rFonts w:ascii="Times New Roman" w:hAnsi="Times New Roman"/>
                <w:sz w:val="18"/>
                <w:szCs w:val="18"/>
                <w:lang w:bidi="mn-Mong-CN"/>
              </w:rPr>
              <w:t>~</w:t>
            </w:r>
            <w:r w:rsidRPr="00FF6942">
              <w:rPr>
                <w:rFonts w:ascii="Times New Roman" w:hAnsi="Times New Roman"/>
                <w:sz w:val="18"/>
                <w:szCs w:val="18"/>
                <w:lang w:bidi="mn-Mong-CN"/>
              </w:rPr>
              <w:t>3</w:t>
            </w:r>
            <w:r w:rsidRPr="00FF6942">
              <w:rPr>
                <w:rFonts w:ascii="Times New Roman" w:hAnsi="Times New Roman"/>
                <w:sz w:val="18"/>
                <w:szCs w:val="18"/>
                <w:lang w:bidi="mn-Mong-CN"/>
              </w:rPr>
              <w:t>，则生态环境质量略微变好；如果变化值为</w:t>
            </w:r>
            <w:r w:rsidRPr="00FF6942">
              <w:rPr>
                <w:rFonts w:ascii="Times New Roman" w:hAnsi="Times New Roman"/>
                <w:sz w:val="18"/>
                <w:szCs w:val="18"/>
                <w:lang w:bidi="mn-Mong-CN"/>
              </w:rPr>
              <w:t>-3</w:t>
            </w:r>
            <w:r w:rsidR="000A0731" w:rsidRPr="00FF6942">
              <w:rPr>
                <w:rFonts w:ascii="Times New Roman" w:hAnsi="Times New Roman"/>
                <w:sz w:val="18"/>
                <w:szCs w:val="18"/>
                <w:lang w:bidi="mn-Mong-CN"/>
              </w:rPr>
              <w:t xml:space="preserve">~ </w:t>
            </w:r>
            <w:r w:rsidRPr="00FF6942">
              <w:rPr>
                <w:rFonts w:ascii="Times New Roman" w:hAnsi="Times New Roman"/>
                <w:sz w:val="18"/>
                <w:szCs w:val="18"/>
                <w:lang w:bidi="mn-Mong-CN"/>
              </w:rPr>
              <w:t>-1</w:t>
            </w:r>
            <w:r w:rsidRPr="00FF6942">
              <w:rPr>
                <w:rFonts w:ascii="Times New Roman" w:hAnsi="Times New Roman"/>
                <w:sz w:val="18"/>
                <w:szCs w:val="18"/>
                <w:lang w:bidi="mn-Mong-CN"/>
              </w:rPr>
              <w:t>，则生态环境质量略微变差。</w:t>
            </w:r>
          </w:p>
        </w:tc>
        <w:tc>
          <w:tcPr>
            <w:tcW w:w="1701" w:type="dxa"/>
            <w:tcBorders>
              <w:top w:val="single" w:sz="4" w:space="0" w:color="auto"/>
              <w:left w:val="single" w:sz="4" w:space="0" w:color="auto"/>
              <w:bottom w:val="single" w:sz="4" w:space="0" w:color="auto"/>
              <w:right w:val="single" w:sz="4" w:space="0" w:color="auto"/>
            </w:tcBorders>
            <w:hideMark/>
          </w:tcPr>
          <w:p w:rsidR="002476EF" w:rsidRPr="00FF6942" w:rsidRDefault="002476EF" w:rsidP="000A0731">
            <w:pPr>
              <w:spacing w:line="240" w:lineRule="auto"/>
              <w:rPr>
                <w:rFonts w:ascii="Times New Roman" w:hAnsi="Times New Roman"/>
                <w:sz w:val="18"/>
                <w:szCs w:val="18"/>
                <w:lang w:bidi="mn-Mong-CN"/>
              </w:rPr>
            </w:pPr>
            <w:r w:rsidRPr="00FF6942">
              <w:rPr>
                <w:rFonts w:ascii="Times New Roman" w:hAnsi="Times New Roman"/>
                <w:sz w:val="18"/>
                <w:szCs w:val="18"/>
                <w:lang w:bidi="mn-Mong-CN"/>
              </w:rPr>
              <w:t>如果变化值为</w:t>
            </w:r>
            <w:r w:rsidRPr="00FF6942">
              <w:rPr>
                <w:rFonts w:ascii="Times New Roman" w:hAnsi="Times New Roman"/>
                <w:sz w:val="18"/>
                <w:szCs w:val="18"/>
                <w:lang w:bidi="mn-Mong-CN"/>
              </w:rPr>
              <w:t>3</w:t>
            </w:r>
            <w:r w:rsidR="000A0731" w:rsidRPr="00FF6942">
              <w:rPr>
                <w:rFonts w:ascii="Times New Roman" w:hAnsi="Times New Roman"/>
                <w:sz w:val="18"/>
                <w:szCs w:val="18"/>
                <w:lang w:bidi="mn-Mong-CN"/>
              </w:rPr>
              <w:t>~</w:t>
            </w:r>
            <w:r w:rsidRPr="00FF6942">
              <w:rPr>
                <w:rFonts w:ascii="Times New Roman" w:hAnsi="Times New Roman"/>
                <w:sz w:val="18"/>
                <w:szCs w:val="18"/>
                <w:lang w:bidi="mn-Mong-CN"/>
              </w:rPr>
              <w:t>8</w:t>
            </w:r>
            <w:r w:rsidRPr="00FF6942">
              <w:rPr>
                <w:rFonts w:ascii="Times New Roman" w:hAnsi="Times New Roman"/>
                <w:sz w:val="18"/>
                <w:szCs w:val="18"/>
                <w:lang w:bidi="mn-Mong-CN"/>
              </w:rPr>
              <w:t>，则生态环境质量明显变好；如果变化值为</w:t>
            </w:r>
            <w:r w:rsidRPr="00FF6942">
              <w:rPr>
                <w:rFonts w:ascii="Times New Roman" w:hAnsi="Times New Roman"/>
                <w:sz w:val="18"/>
                <w:szCs w:val="18"/>
                <w:lang w:bidi="mn-Mong-CN"/>
              </w:rPr>
              <w:t>-8</w:t>
            </w:r>
            <w:r w:rsidR="000A0731" w:rsidRPr="00FF6942">
              <w:rPr>
                <w:rFonts w:ascii="Times New Roman" w:hAnsi="Times New Roman"/>
                <w:sz w:val="18"/>
                <w:szCs w:val="18"/>
                <w:lang w:bidi="mn-Mong-CN"/>
              </w:rPr>
              <w:t>~</w:t>
            </w:r>
            <w:r w:rsidRPr="00FF6942">
              <w:rPr>
                <w:rFonts w:ascii="Times New Roman" w:hAnsi="Times New Roman"/>
                <w:sz w:val="18"/>
                <w:szCs w:val="18"/>
                <w:lang w:bidi="mn-Mong-CN"/>
              </w:rPr>
              <w:t>-3</w:t>
            </w:r>
            <w:r w:rsidRPr="00FF6942">
              <w:rPr>
                <w:rFonts w:ascii="Times New Roman" w:hAnsi="Times New Roman"/>
                <w:sz w:val="18"/>
                <w:szCs w:val="18"/>
                <w:lang w:bidi="mn-Mong-CN"/>
              </w:rPr>
              <w:t>，则生态环境质量明显变差。</w:t>
            </w:r>
          </w:p>
        </w:tc>
        <w:tc>
          <w:tcPr>
            <w:tcW w:w="1843"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rPr>
                <w:rFonts w:ascii="Times New Roman" w:hAnsi="Times New Roman"/>
                <w:sz w:val="18"/>
                <w:szCs w:val="18"/>
                <w:lang w:bidi="mn-Mong-CN"/>
              </w:rPr>
            </w:pPr>
            <w:r w:rsidRPr="00FF6942">
              <w:rPr>
                <w:rFonts w:ascii="Times New Roman" w:hAnsi="Times New Roman"/>
                <w:sz w:val="18"/>
                <w:szCs w:val="18"/>
                <w:lang w:bidi="mn-Mong-CN"/>
              </w:rPr>
              <w:t>如果</w:t>
            </w:r>
            <w:r w:rsidRPr="00FF6942">
              <w:rPr>
                <w:rFonts w:ascii="Times New Roman" w:hAnsi="Times New Roman"/>
                <w:sz w:val="18"/>
                <w:szCs w:val="18"/>
                <w:lang w:bidi="mn-Mong-CN"/>
              </w:rPr>
              <w:t>≥8</w:t>
            </w:r>
            <w:r w:rsidRPr="00FF6942">
              <w:rPr>
                <w:rFonts w:ascii="Times New Roman" w:hAnsi="Times New Roman"/>
                <w:sz w:val="18"/>
                <w:szCs w:val="18"/>
                <w:lang w:bidi="mn-Mong-CN"/>
              </w:rPr>
              <w:t>，则生态环境质量显著变好；如果</w:t>
            </w:r>
            <w:r w:rsidRPr="00FF6942">
              <w:rPr>
                <w:rFonts w:ascii="Times New Roman" w:hAnsi="Times New Roman"/>
                <w:sz w:val="18"/>
                <w:szCs w:val="18"/>
                <w:lang w:bidi="mn-Mong-CN"/>
              </w:rPr>
              <w:t>≤</w:t>
            </w:r>
            <w:r w:rsidR="000A0731" w:rsidRPr="00FF6942">
              <w:rPr>
                <w:rFonts w:ascii="Times New Roman" w:hAnsi="Times New Roman"/>
                <w:sz w:val="18"/>
                <w:szCs w:val="18"/>
                <w:lang w:bidi="mn-Mong-CN"/>
              </w:rPr>
              <w:t xml:space="preserve"> </w:t>
            </w:r>
            <w:r w:rsidRPr="00FF6942">
              <w:rPr>
                <w:rFonts w:ascii="Times New Roman" w:hAnsi="Times New Roman"/>
                <w:sz w:val="18"/>
                <w:szCs w:val="18"/>
                <w:lang w:bidi="mn-Mong-CN"/>
              </w:rPr>
              <w:t>-8</w:t>
            </w:r>
            <w:r w:rsidRPr="00FF6942">
              <w:rPr>
                <w:rFonts w:ascii="Times New Roman" w:hAnsi="Times New Roman"/>
                <w:sz w:val="18"/>
                <w:szCs w:val="18"/>
                <w:lang w:bidi="mn-Mong-CN"/>
              </w:rPr>
              <w:t>，则生态环境质量显著变差。</w:t>
            </w:r>
          </w:p>
        </w:tc>
      </w:tr>
      <w:tr w:rsidR="002476EF" w:rsidRPr="00FF6942" w:rsidTr="00CA5533">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生态环境质量波动变化级别</w:t>
            </w:r>
          </w:p>
        </w:tc>
        <w:tc>
          <w:tcPr>
            <w:tcW w:w="1485"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稳定</w:t>
            </w:r>
          </w:p>
          <w:p w:rsidR="002476EF" w:rsidRPr="00FF6942" w:rsidRDefault="002476EF" w:rsidP="002476EF">
            <w:pPr>
              <w:spacing w:line="240" w:lineRule="auto"/>
              <w:rPr>
                <w:rFonts w:ascii="Times New Roman" w:hAnsi="Times New Roman"/>
                <w:sz w:val="18"/>
                <w:szCs w:val="18"/>
                <w:lang w:bidi="mn-Mong-CN"/>
              </w:rPr>
            </w:pPr>
            <w:r w:rsidRPr="00FF6942">
              <w:rPr>
                <w:rFonts w:ascii="Times New Roman" w:hAnsi="Times New Roman"/>
                <w:sz w:val="18"/>
                <w:szCs w:val="18"/>
                <w:lang w:bidi="mn-Mong-CN"/>
              </w:rPr>
              <w:t>生态环境质量变化稳定</w:t>
            </w:r>
          </w:p>
        </w:tc>
        <w:tc>
          <w:tcPr>
            <w:tcW w:w="1775"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波动</w:t>
            </w:r>
          </w:p>
          <w:p w:rsidR="002476EF" w:rsidRPr="00FF6942" w:rsidRDefault="002476EF" w:rsidP="002476EF">
            <w:pPr>
              <w:spacing w:line="240" w:lineRule="auto"/>
              <w:rPr>
                <w:rFonts w:ascii="Times New Roman" w:hAnsi="Times New Roman"/>
                <w:sz w:val="18"/>
                <w:szCs w:val="18"/>
                <w:lang w:bidi="mn-Mong-CN"/>
              </w:rPr>
            </w:pPr>
            <w:r w:rsidRPr="00FF6942">
              <w:rPr>
                <w:rFonts w:ascii="Times New Roman" w:hAnsi="Times New Roman"/>
                <w:sz w:val="18"/>
                <w:szCs w:val="18"/>
                <w:lang w:bidi="mn-Mong-CN"/>
              </w:rPr>
              <w:t>生态环境质量波动变化。</w:t>
            </w:r>
          </w:p>
        </w:tc>
        <w:tc>
          <w:tcPr>
            <w:tcW w:w="1701"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较大波动</w:t>
            </w:r>
          </w:p>
          <w:p w:rsidR="002476EF" w:rsidRPr="00FF6942" w:rsidRDefault="002476EF" w:rsidP="002476EF">
            <w:pPr>
              <w:spacing w:line="240" w:lineRule="auto"/>
              <w:rPr>
                <w:rFonts w:ascii="Times New Roman" w:hAnsi="Times New Roman"/>
                <w:sz w:val="18"/>
                <w:szCs w:val="18"/>
                <w:lang w:bidi="mn-Mong-CN"/>
              </w:rPr>
            </w:pPr>
            <w:r w:rsidRPr="00FF6942">
              <w:rPr>
                <w:rFonts w:ascii="Times New Roman" w:hAnsi="Times New Roman"/>
                <w:sz w:val="18"/>
                <w:szCs w:val="18"/>
                <w:lang w:bidi="mn-Mong-CN"/>
              </w:rPr>
              <w:t>生态环境质量呈现较大的波动特征。</w:t>
            </w:r>
          </w:p>
        </w:tc>
        <w:tc>
          <w:tcPr>
            <w:tcW w:w="1843" w:type="dxa"/>
            <w:tcBorders>
              <w:top w:val="single" w:sz="4" w:space="0" w:color="auto"/>
              <w:left w:val="single" w:sz="4" w:space="0" w:color="auto"/>
              <w:bottom w:val="single" w:sz="4" w:space="0" w:color="auto"/>
              <w:right w:val="single" w:sz="4" w:space="0" w:color="auto"/>
            </w:tcBorders>
            <w:hideMark/>
          </w:tcPr>
          <w:p w:rsidR="002476EF" w:rsidRPr="00FF6942" w:rsidRDefault="002476EF" w:rsidP="002476EF">
            <w:pPr>
              <w:spacing w:line="240" w:lineRule="auto"/>
              <w:jc w:val="center"/>
              <w:rPr>
                <w:rFonts w:ascii="Times New Roman" w:hAnsi="Times New Roman"/>
                <w:sz w:val="18"/>
                <w:szCs w:val="18"/>
                <w:lang w:bidi="mn-Mong-CN"/>
              </w:rPr>
            </w:pPr>
            <w:r w:rsidRPr="00FF6942">
              <w:rPr>
                <w:rFonts w:ascii="Times New Roman" w:hAnsi="Times New Roman"/>
                <w:sz w:val="18"/>
                <w:szCs w:val="18"/>
                <w:lang w:bidi="mn-Mong-CN"/>
              </w:rPr>
              <w:t>剧烈波动</w:t>
            </w:r>
          </w:p>
          <w:p w:rsidR="002476EF" w:rsidRPr="00FF6942" w:rsidRDefault="002476EF" w:rsidP="002476EF">
            <w:pPr>
              <w:spacing w:line="240" w:lineRule="auto"/>
              <w:rPr>
                <w:rFonts w:ascii="Times New Roman" w:hAnsi="Times New Roman"/>
                <w:sz w:val="18"/>
                <w:szCs w:val="18"/>
                <w:lang w:bidi="mn-Mong-CN"/>
              </w:rPr>
            </w:pPr>
            <w:r w:rsidRPr="00FF6942">
              <w:rPr>
                <w:rFonts w:ascii="Times New Roman" w:hAnsi="Times New Roman"/>
                <w:sz w:val="18"/>
                <w:szCs w:val="18"/>
                <w:lang w:bidi="mn-Mong-CN"/>
              </w:rPr>
              <w:t>生态环境质量剧烈波动</w:t>
            </w:r>
          </w:p>
        </w:tc>
      </w:tr>
    </w:tbl>
    <w:p w:rsidR="00A87724" w:rsidRPr="00FF6942" w:rsidRDefault="00CE75B0" w:rsidP="00221507">
      <w:pPr>
        <w:pStyle w:val="affd"/>
        <w:spacing w:before="120" w:after="120"/>
        <w:rPr>
          <w:rFonts w:ascii="Times New Roman"/>
        </w:rPr>
      </w:pPr>
      <w:r w:rsidRPr="00FF6942">
        <w:rPr>
          <w:rFonts w:ascii="Times New Roman"/>
        </w:rPr>
        <w:t>生态保护红线及其他生态空间生态环境质量评价</w:t>
      </w:r>
    </w:p>
    <w:p w:rsidR="00CE75B0" w:rsidRPr="00FF6942" w:rsidRDefault="00CE75B0" w:rsidP="00CE75B0">
      <w:pPr>
        <w:pStyle w:val="affe"/>
        <w:spacing w:before="120" w:after="120"/>
        <w:rPr>
          <w:rFonts w:ascii="Times New Roman"/>
        </w:rPr>
      </w:pPr>
      <w:r w:rsidRPr="00FF6942">
        <w:rPr>
          <w:rFonts w:ascii="Times New Roman"/>
        </w:rPr>
        <w:t>生态保护红线及其他生态空间生态环境质量评价指标体系</w:t>
      </w:r>
    </w:p>
    <w:p w:rsidR="00CE75B0" w:rsidRPr="00FF6942" w:rsidRDefault="0050338F" w:rsidP="00115AE8">
      <w:pPr>
        <w:pStyle w:val="affffffff9"/>
        <w:rPr>
          <w:rFonts w:ascii="Times New Roman"/>
        </w:rPr>
      </w:pPr>
      <w:r w:rsidRPr="00FF6942">
        <w:rPr>
          <w:rFonts w:ascii="Times New Roman"/>
        </w:rPr>
        <w:t>生态保护红线及其他生态空间生态环境质量指数综合表征生态保护红线及其他生态空间生态环境的整体状态，评价内容包括</w:t>
      </w:r>
      <w:r w:rsidR="00D67D26" w:rsidRPr="00FF6942">
        <w:rPr>
          <w:rFonts w:ascii="Times New Roman"/>
        </w:rPr>
        <w:t>环境质量、生态系统质量、生物多样性三个</w:t>
      </w:r>
      <w:r w:rsidRPr="00FF6942">
        <w:rPr>
          <w:rFonts w:ascii="Times New Roman"/>
        </w:rPr>
        <w:t>方面</w:t>
      </w:r>
      <w:r w:rsidR="00D67D26" w:rsidRPr="00FF6942">
        <w:rPr>
          <w:rFonts w:ascii="Times New Roman"/>
        </w:rPr>
        <w:t>，</w:t>
      </w:r>
      <w:r w:rsidRPr="00FF6942">
        <w:rPr>
          <w:rFonts w:ascii="Times New Roman"/>
        </w:rPr>
        <w:t>涵盖</w:t>
      </w:r>
      <w:r w:rsidR="00D67D26" w:rsidRPr="00FF6942">
        <w:rPr>
          <w:rFonts w:ascii="Times New Roman"/>
        </w:rPr>
        <w:t>环境质量、水域丰沛、植被覆盖、土地负荷、人为干扰、生物多样性六个一级指标</w:t>
      </w:r>
      <w:r w:rsidR="00CE75B0" w:rsidRPr="00FF6942">
        <w:rPr>
          <w:rFonts w:ascii="Times New Roman"/>
        </w:rPr>
        <w:t>（图</w:t>
      </w:r>
      <w:r w:rsidR="001225F3" w:rsidRPr="00FF6942">
        <w:rPr>
          <w:rFonts w:ascii="Times New Roman"/>
        </w:rPr>
        <w:t>4</w:t>
      </w:r>
      <w:r w:rsidR="00CE75B0" w:rsidRPr="00FF6942">
        <w:rPr>
          <w:rFonts w:ascii="Times New Roman"/>
        </w:rPr>
        <w:t>）。</w:t>
      </w:r>
    </w:p>
    <w:p w:rsidR="00CE75B0" w:rsidRPr="00FF6942" w:rsidRDefault="00666A01" w:rsidP="00CE75B0">
      <w:pPr>
        <w:pStyle w:val="affff6"/>
        <w:ind w:firstLineChars="0" w:firstLine="0"/>
        <w:jc w:val="center"/>
        <w:rPr>
          <w:rFonts w:ascii="Times New Roman"/>
        </w:rPr>
      </w:pPr>
      <w:r w:rsidRPr="00FF6942">
        <w:rPr>
          <w:rFonts w:ascii="Times New Roman"/>
        </w:rPr>
        <w:drawing>
          <wp:inline distT="0" distB="0" distL="0" distR="0" wp14:anchorId="3D94464D" wp14:editId="7C59D52E">
            <wp:extent cx="4320000" cy="179280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792800"/>
                    </a:xfrm>
                    <a:prstGeom prst="rect">
                      <a:avLst/>
                    </a:prstGeom>
                    <a:noFill/>
                  </pic:spPr>
                </pic:pic>
              </a:graphicData>
            </a:graphic>
          </wp:inline>
        </w:drawing>
      </w:r>
    </w:p>
    <w:p w:rsidR="00CE75B0" w:rsidRPr="00FF6942" w:rsidRDefault="00CE75B0" w:rsidP="00221507">
      <w:pPr>
        <w:pStyle w:val="afd"/>
        <w:spacing w:before="120" w:after="120"/>
        <w:rPr>
          <w:rFonts w:ascii="Times New Roman"/>
        </w:rPr>
      </w:pPr>
      <w:r w:rsidRPr="00FF6942">
        <w:rPr>
          <w:rFonts w:ascii="Times New Roman"/>
        </w:rPr>
        <w:t>北京市生态保护红线及其他生态空间生态环境质量评价指标体系</w:t>
      </w:r>
    </w:p>
    <w:p w:rsidR="00C02542" w:rsidRPr="00FF6942" w:rsidRDefault="00CF63D8" w:rsidP="00115AE8">
      <w:pPr>
        <w:pStyle w:val="affffffff9"/>
        <w:rPr>
          <w:rFonts w:ascii="Times New Roman"/>
        </w:rPr>
      </w:pPr>
      <w:r w:rsidRPr="00FF6942">
        <w:rPr>
          <w:rFonts w:ascii="Times New Roman"/>
        </w:rPr>
        <w:t>二级</w:t>
      </w:r>
      <w:r w:rsidR="0050338F" w:rsidRPr="00FF6942">
        <w:rPr>
          <w:rFonts w:ascii="Times New Roman"/>
        </w:rPr>
        <w:t>指</w:t>
      </w:r>
      <w:r w:rsidRPr="00FF6942">
        <w:rPr>
          <w:rFonts w:ascii="Times New Roman"/>
        </w:rPr>
        <w:t>标具体含义见附录</w:t>
      </w:r>
      <w:r w:rsidRPr="00FF6942">
        <w:rPr>
          <w:rFonts w:ascii="Times New Roman"/>
        </w:rPr>
        <w:t>A</w:t>
      </w:r>
      <w:r w:rsidRPr="00FF6942">
        <w:rPr>
          <w:rFonts w:ascii="Times New Roman"/>
        </w:rPr>
        <w:t>、计算方法见附录</w:t>
      </w:r>
      <w:r w:rsidRPr="00FF6942">
        <w:rPr>
          <w:rFonts w:ascii="Times New Roman"/>
        </w:rPr>
        <w:t>B</w:t>
      </w:r>
      <w:r w:rsidR="00C02542" w:rsidRPr="00FF6942">
        <w:rPr>
          <w:rFonts w:ascii="Times New Roman"/>
        </w:rPr>
        <w:t>。</w:t>
      </w:r>
    </w:p>
    <w:p w:rsidR="00C02542" w:rsidRPr="00FF6942" w:rsidRDefault="00CF63D8" w:rsidP="00115AE8">
      <w:pPr>
        <w:pStyle w:val="affffffff9"/>
        <w:rPr>
          <w:rFonts w:ascii="Times New Roman"/>
        </w:rPr>
      </w:pPr>
      <w:r w:rsidRPr="00FF6942">
        <w:rPr>
          <w:rFonts w:ascii="Times New Roman"/>
        </w:rPr>
        <w:t>在图</w:t>
      </w:r>
      <w:r w:rsidRPr="00FF6942">
        <w:rPr>
          <w:rFonts w:ascii="Times New Roman"/>
        </w:rPr>
        <w:t>4</w:t>
      </w:r>
      <w:r w:rsidRPr="00FF6942">
        <w:rPr>
          <w:rFonts w:ascii="Times New Roman"/>
        </w:rPr>
        <w:t>评价指标体系之外，设置了参考性指标，辅助说明生态保护红线及其他生态空间生态环境质量状况，不参与生态环境质量指数的计算。参考性指标体系及</w:t>
      </w:r>
      <w:r w:rsidR="00131662" w:rsidRPr="00FF6942">
        <w:rPr>
          <w:rFonts w:ascii="Times New Roman"/>
        </w:rPr>
        <w:t>指标含义</w:t>
      </w:r>
      <w:r w:rsidRPr="00FF6942">
        <w:rPr>
          <w:rFonts w:ascii="Times New Roman"/>
        </w:rPr>
        <w:t>见附录</w:t>
      </w:r>
      <w:r w:rsidRPr="00FF6942">
        <w:rPr>
          <w:rFonts w:ascii="Times New Roman"/>
        </w:rPr>
        <w:t>E</w:t>
      </w:r>
      <w:r w:rsidRPr="00FF6942">
        <w:rPr>
          <w:rFonts w:ascii="Times New Roman"/>
        </w:rPr>
        <w:t>。</w:t>
      </w:r>
    </w:p>
    <w:p w:rsidR="00C02542" w:rsidRPr="00FF6942" w:rsidRDefault="00C02542" w:rsidP="00221507">
      <w:pPr>
        <w:pStyle w:val="affe"/>
        <w:spacing w:before="120" w:after="120"/>
        <w:rPr>
          <w:rFonts w:ascii="Times New Roman"/>
        </w:rPr>
      </w:pPr>
      <w:r w:rsidRPr="00FF6942">
        <w:rPr>
          <w:rFonts w:ascii="Times New Roman"/>
        </w:rPr>
        <w:lastRenderedPageBreak/>
        <w:t>生态保护红线及其他生态空间生态环境质量</w:t>
      </w:r>
      <w:r w:rsidR="00A7094A" w:rsidRPr="00FF6942">
        <w:rPr>
          <w:rFonts w:ascii="Times New Roman"/>
        </w:rPr>
        <w:t>计算方法</w:t>
      </w:r>
    </w:p>
    <w:p w:rsidR="00C02542" w:rsidRPr="00FF6942" w:rsidRDefault="00C02542" w:rsidP="00221507">
      <w:pPr>
        <w:pStyle w:val="afff"/>
        <w:spacing w:before="120" w:after="120"/>
        <w:rPr>
          <w:rFonts w:ascii="Times New Roman"/>
        </w:rPr>
      </w:pPr>
      <w:r w:rsidRPr="00FF6942">
        <w:rPr>
          <w:rFonts w:ascii="Times New Roman"/>
        </w:rPr>
        <w:t>权重</w:t>
      </w:r>
    </w:p>
    <w:p w:rsidR="00C02542" w:rsidRPr="00FF6942" w:rsidRDefault="00C02542" w:rsidP="00C02542">
      <w:pPr>
        <w:pStyle w:val="affff6"/>
        <w:ind w:firstLine="420"/>
        <w:rPr>
          <w:rFonts w:ascii="Times New Roman"/>
        </w:rPr>
      </w:pPr>
      <w:r w:rsidRPr="00FF6942">
        <w:rPr>
          <w:rFonts w:ascii="Times New Roman"/>
        </w:rPr>
        <w:t>生态保护红线及其他生态空间生态环境质量评价各项评价指标的权重见表</w:t>
      </w:r>
      <w:r w:rsidRPr="00FF6942">
        <w:rPr>
          <w:rFonts w:ascii="Times New Roman"/>
        </w:rPr>
        <w:t>1</w:t>
      </w:r>
      <w:r w:rsidR="001225F3" w:rsidRPr="00FF6942">
        <w:rPr>
          <w:rFonts w:ascii="Times New Roman"/>
        </w:rPr>
        <w:t>7</w:t>
      </w:r>
      <w:r w:rsidRPr="00FF6942">
        <w:rPr>
          <w:rFonts w:ascii="Times New Roman"/>
        </w:rPr>
        <w:t>。</w:t>
      </w:r>
    </w:p>
    <w:p w:rsidR="00C02542" w:rsidRPr="00FF6942" w:rsidRDefault="00C02542" w:rsidP="00221507">
      <w:pPr>
        <w:pStyle w:val="aff2"/>
        <w:spacing w:before="120" w:after="120"/>
        <w:rPr>
          <w:rFonts w:ascii="Times New Roman"/>
        </w:rPr>
      </w:pPr>
      <w:r w:rsidRPr="00FF6942">
        <w:rPr>
          <w:rFonts w:ascii="Times New Roman"/>
        </w:rPr>
        <w:t>生态保护红线及其他生态空间生态环境质量评价各项评价指标权重</w:t>
      </w:r>
    </w:p>
    <w:tbl>
      <w:tblPr>
        <w:tblStyle w:val="afffffffff5"/>
        <w:tblW w:w="4624" w:type="pct"/>
        <w:jc w:val="center"/>
        <w:tblLook w:val="04A0" w:firstRow="1" w:lastRow="0" w:firstColumn="1" w:lastColumn="0" w:noHBand="0" w:noVBand="1"/>
      </w:tblPr>
      <w:tblGrid>
        <w:gridCol w:w="872"/>
        <w:gridCol w:w="1037"/>
        <w:gridCol w:w="1092"/>
        <w:gridCol w:w="1229"/>
        <w:gridCol w:w="1229"/>
        <w:gridCol w:w="1502"/>
        <w:gridCol w:w="1364"/>
      </w:tblGrid>
      <w:tr w:rsidR="00DE4B86" w:rsidRPr="00FF6942" w:rsidTr="00DE4B86">
        <w:trPr>
          <w:jc w:val="center"/>
        </w:trPr>
        <w:tc>
          <w:tcPr>
            <w:tcW w:w="524" w:type="pct"/>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一级</w:t>
            </w:r>
          </w:p>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指标</w:t>
            </w:r>
          </w:p>
        </w:tc>
        <w:tc>
          <w:tcPr>
            <w:tcW w:w="623" w:type="pct"/>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环境质量</w:t>
            </w:r>
          </w:p>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指数</w:t>
            </w:r>
          </w:p>
        </w:tc>
        <w:tc>
          <w:tcPr>
            <w:tcW w:w="656" w:type="pct"/>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水域丰沛</w:t>
            </w:r>
          </w:p>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指数</w:t>
            </w:r>
          </w:p>
        </w:tc>
        <w:tc>
          <w:tcPr>
            <w:tcW w:w="738" w:type="pct"/>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植被覆盖</w:t>
            </w:r>
          </w:p>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指数</w:t>
            </w:r>
          </w:p>
        </w:tc>
        <w:tc>
          <w:tcPr>
            <w:tcW w:w="738" w:type="pct"/>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土地负荷</w:t>
            </w:r>
          </w:p>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指数</w:t>
            </w:r>
          </w:p>
        </w:tc>
        <w:tc>
          <w:tcPr>
            <w:tcW w:w="902" w:type="pct"/>
            <w:tcBorders>
              <w:top w:val="single" w:sz="4" w:space="0" w:color="auto"/>
              <w:left w:val="single" w:sz="4" w:space="0" w:color="auto"/>
              <w:bottom w:val="single" w:sz="4" w:space="0" w:color="auto"/>
              <w:right w:val="single" w:sz="4" w:space="0" w:color="auto"/>
            </w:tcBorders>
            <w:hideMark/>
          </w:tcPr>
          <w:p w:rsidR="00E46CCD" w:rsidRPr="00FF6942" w:rsidRDefault="00666A01">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人为</w:t>
            </w:r>
            <w:r w:rsidR="00C02542" w:rsidRPr="00FF6942">
              <w:rPr>
                <w:rFonts w:ascii="Times New Roman" w:hAnsi="Times New Roman"/>
                <w:kern w:val="0"/>
                <w:sz w:val="18"/>
                <w:szCs w:val="18"/>
                <w:lang w:bidi="mn-Mong-CN"/>
              </w:rPr>
              <w:t>干扰</w:t>
            </w:r>
          </w:p>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指数</w:t>
            </w:r>
          </w:p>
        </w:tc>
        <w:tc>
          <w:tcPr>
            <w:tcW w:w="820" w:type="pct"/>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生物多样性</w:t>
            </w:r>
          </w:p>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指数</w:t>
            </w:r>
          </w:p>
        </w:tc>
      </w:tr>
      <w:tr w:rsidR="00DE4B86" w:rsidRPr="00FF6942" w:rsidTr="00DE4B86">
        <w:trPr>
          <w:jc w:val="center"/>
        </w:trPr>
        <w:tc>
          <w:tcPr>
            <w:tcW w:w="524" w:type="pct"/>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权重</w:t>
            </w:r>
          </w:p>
        </w:tc>
        <w:tc>
          <w:tcPr>
            <w:tcW w:w="623" w:type="pct"/>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jc w:val="center"/>
              <w:rPr>
                <w:rFonts w:ascii="Times New Roman" w:hAnsi="Times New Roman"/>
                <w:kern w:val="0"/>
                <w:sz w:val="18"/>
                <w:szCs w:val="18"/>
                <w:lang w:bidi="mn-Mong-CN"/>
              </w:rPr>
            </w:pPr>
            <w:r w:rsidRPr="00FF6942">
              <w:rPr>
                <w:rFonts w:ascii="Times New Roman" w:hAnsi="Times New Roman"/>
                <w:kern w:val="0"/>
                <w:sz w:val="18"/>
                <w:szCs w:val="18"/>
                <w:lang w:bidi="mn-Mong-CN"/>
              </w:rPr>
              <w:t>0.15</w:t>
            </w:r>
          </w:p>
        </w:tc>
        <w:tc>
          <w:tcPr>
            <w:tcW w:w="656" w:type="pct"/>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jc w:val="center"/>
              <w:rPr>
                <w:rFonts w:ascii="Times New Roman" w:hAnsi="Times New Roman"/>
                <w:kern w:val="0"/>
                <w:sz w:val="18"/>
                <w:szCs w:val="18"/>
                <w:lang w:bidi="mn-Mong-CN"/>
              </w:rPr>
            </w:pPr>
            <w:r w:rsidRPr="00FF6942">
              <w:rPr>
                <w:rFonts w:ascii="Times New Roman" w:hAnsi="Times New Roman"/>
                <w:kern w:val="0"/>
                <w:sz w:val="18"/>
                <w:szCs w:val="18"/>
                <w:lang w:bidi="mn-Mong-CN"/>
              </w:rPr>
              <w:t>0.15</w:t>
            </w:r>
          </w:p>
        </w:tc>
        <w:tc>
          <w:tcPr>
            <w:tcW w:w="738" w:type="pct"/>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jc w:val="center"/>
              <w:rPr>
                <w:rFonts w:ascii="Times New Roman" w:hAnsi="Times New Roman"/>
                <w:kern w:val="0"/>
                <w:sz w:val="18"/>
                <w:szCs w:val="18"/>
                <w:lang w:bidi="mn-Mong-CN"/>
              </w:rPr>
            </w:pPr>
            <w:r w:rsidRPr="00FF6942">
              <w:rPr>
                <w:rFonts w:ascii="Times New Roman" w:hAnsi="Times New Roman"/>
                <w:kern w:val="0"/>
                <w:sz w:val="18"/>
                <w:szCs w:val="18"/>
                <w:lang w:bidi="mn-Mong-CN"/>
              </w:rPr>
              <w:t>0.25</w:t>
            </w:r>
          </w:p>
        </w:tc>
        <w:tc>
          <w:tcPr>
            <w:tcW w:w="738" w:type="pct"/>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jc w:val="center"/>
              <w:rPr>
                <w:rFonts w:ascii="Times New Roman" w:hAnsi="Times New Roman"/>
                <w:kern w:val="0"/>
                <w:sz w:val="18"/>
                <w:szCs w:val="18"/>
                <w:lang w:bidi="mn-Mong-CN"/>
              </w:rPr>
            </w:pPr>
            <w:r w:rsidRPr="00FF6942">
              <w:rPr>
                <w:rFonts w:ascii="Times New Roman" w:hAnsi="Times New Roman"/>
                <w:kern w:val="0"/>
                <w:sz w:val="18"/>
                <w:szCs w:val="18"/>
                <w:lang w:bidi="mn-Mong-CN"/>
              </w:rPr>
              <w:t>0.05</w:t>
            </w:r>
          </w:p>
        </w:tc>
        <w:tc>
          <w:tcPr>
            <w:tcW w:w="902" w:type="pct"/>
            <w:tcBorders>
              <w:top w:val="single" w:sz="4" w:space="0" w:color="auto"/>
              <w:left w:val="single" w:sz="4" w:space="0" w:color="auto"/>
              <w:bottom w:val="single" w:sz="4" w:space="0" w:color="auto"/>
              <w:right w:val="single" w:sz="4" w:space="0" w:color="auto"/>
            </w:tcBorders>
            <w:hideMark/>
          </w:tcPr>
          <w:p w:rsidR="00C02542" w:rsidRPr="00FF6942" w:rsidRDefault="00C02542">
            <w:pPr>
              <w:jc w:val="center"/>
              <w:rPr>
                <w:rFonts w:ascii="Times New Roman" w:hAnsi="Times New Roman"/>
                <w:kern w:val="0"/>
                <w:sz w:val="18"/>
                <w:szCs w:val="18"/>
                <w:lang w:bidi="mn-Mong-CN"/>
              </w:rPr>
            </w:pPr>
            <w:r w:rsidRPr="00FF6942">
              <w:rPr>
                <w:rFonts w:ascii="Times New Roman" w:hAnsi="Times New Roman"/>
                <w:kern w:val="0"/>
                <w:sz w:val="18"/>
                <w:szCs w:val="18"/>
                <w:lang w:bidi="mn-Mong-CN"/>
              </w:rPr>
              <w:t>0.1</w:t>
            </w:r>
            <w:r w:rsidR="00971869" w:rsidRPr="00FF6942">
              <w:rPr>
                <w:rFonts w:ascii="Times New Roman" w:hAnsi="Times New Roman"/>
                <w:kern w:val="0"/>
                <w:sz w:val="18"/>
                <w:szCs w:val="18"/>
                <w:lang w:bidi="mn-Mong-CN"/>
              </w:rPr>
              <w:t>0</w:t>
            </w:r>
          </w:p>
        </w:tc>
        <w:tc>
          <w:tcPr>
            <w:tcW w:w="820" w:type="pct"/>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jc w:val="center"/>
              <w:rPr>
                <w:rFonts w:ascii="Times New Roman" w:hAnsi="Times New Roman"/>
                <w:kern w:val="0"/>
                <w:sz w:val="18"/>
                <w:szCs w:val="18"/>
                <w:lang w:bidi="mn-Mong-CN"/>
              </w:rPr>
            </w:pPr>
            <w:r w:rsidRPr="00FF6942">
              <w:rPr>
                <w:rFonts w:ascii="Times New Roman" w:hAnsi="Times New Roman"/>
                <w:kern w:val="0"/>
                <w:sz w:val="18"/>
                <w:szCs w:val="18"/>
                <w:lang w:bidi="mn-Mong-CN"/>
              </w:rPr>
              <w:t>0.3</w:t>
            </w:r>
            <w:r w:rsidR="00971869" w:rsidRPr="00FF6942">
              <w:rPr>
                <w:rFonts w:ascii="Times New Roman" w:hAnsi="Times New Roman"/>
                <w:kern w:val="0"/>
                <w:sz w:val="18"/>
                <w:szCs w:val="18"/>
                <w:lang w:bidi="mn-Mong-CN"/>
              </w:rPr>
              <w:t>0</w:t>
            </w:r>
          </w:p>
        </w:tc>
      </w:tr>
    </w:tbl>
    <w:p w:rsidR="00C02542" w:rsidRPr="00FF6942" w:rsidRDefault="00C02542" w:rsidP="00221507">
      <w:pPr>
        <w:pStyle w:val="afff"/>
        <w:spacing w:before="120" w:after="120"/>
        <w:rPr>
          <w:rFonts w:ascii="Times New Roman"/>
        </w:rPr>
      </w:pPr>
      <w:r w:rsidRPr="00FF6942">
        <w:rPr>
          <w:rFonts w:ascii="Times New Roman"/>
        </w:rPr>
        <w:t>生态保护红线及其他生态空间生态环境质量指数计算公式</w:t>
      </w:r>
    </w:p>
    <w:p w:rsidR="00211298" w:rsidRPr="00FF6942" w:rsidRDefault="00211298" w:rsidP="00211298">
      <w:pPr>
        <w:pStyle w:val="affffff6"/>
        <w:rPr>
          <w:rFonts w:ascii="Times New Roman" w:hAnsi="Times New Roman"/>
        </w:rPr>
      </w:pPr>
      <w:r w:rsidRPr="00FF6942">
        <w:rPr>
          <w:rFonts w:ascii="Times New Roman" w:hAnsi="Times New Roman"/>
        </w:rPr>
        <w:tab/>
      </w:r>
      <w:r w:rsidR="00C02542" w:rsidRPr="00FF6942">
        <w:rPr>
          <w:rFonts w:ascii="Times New Roman" w:hAnsi="Times New Roman"/>
        </w:rPr>
        <w:t>生态环境质量指数</w:t>
      </w:r>
      <w:r w:rsidR="00C02542" w:rsidRPr="00FF6942">
        <w:rPr>
          <w:rFonts w:ascii="Times New Roman" w:hAnsi="Times New Roman"/>
        </w:rPr>
        <w:t>=0.15×</w:t>
      </w:r>
      <w:r w:rsidR="00C02542" w:rsidRPr="00FF6942">
        <w:rPr>
          <w:rFonts w:ascii="Times New Roman" w:hAnsi="Times New Roman"/>
        </w:rPr>
        <w:t>环境质量指数＋</w:t>
      </w:r>
      <w:r w:rsidR="00C02542" w:rsidRPr="00FF6942">
        <w:rPr>
          <w:rFonts w:ascii="Times New Roman" w:hAnsi="Times New Roman"/>
        </w:rPr>
        <w:t>0.15×</w:t>
      </w:r>
      <w:r w:rsidR="00C02542" w:rsidRPr="00FF6942">
        <w:rPr>
          <w:rFonts w:ascii="Times New Roman" w:hAnsi="Times New Roman"/>
        </w:rPr>
        <w:t>水域丰沛指数＋</w:t>
      </w:r>
      <w:r w:rsidR="00C02542" w:rsidRPr="00FF6942">
        <w:rPr>
          <w:rFonts w:ascii="Times New Roman" w:hAnsi="Times New Roman"/>
        </w:rPr>
        <w:t>0.25×</w:t>
      </w:r>
      <w:r w:rsidR="00C02542" w:rsidRPr="00FF6942">
        <w:rPr>
          <w:rFonts w:ascii="Times New Roman" w:hAnsi="Times New Roman"/>
        </w:rPr>
        <w:t>植被覆盖指数＋</w:t>
      </w:r>
    </w:p>
    <w:p w:rsidR="00C02542" w:rsidRPr="00FF6942" w:rsidRDefault="00211298" w:rsidP="00211298">
      <w:pPr>
        <w:pStyle w:val="affffff6"/>
        <w:rPr>
          <w:rFonts w:ascii="Times New Roman" w:hAnsi="Times New Roman"/>
        </w:rPr>
      </w:pPr>
      <w:r w:rsidRPr="00FF6942">
        <w:rPr>
          <w:rFonts w:ascii="Times New Roman" w:hAnsi="Times New Roman"/>
        </w:rPr>
        <w:tab/>
      </w:r>
      <w:r w:rsidR="00C02542" w:rsidRPr="00FF6942">
        <w:rPr>
          <w:rFonts w:ascii="Times New Roman" w:hAnsi="Times New Roman"/>
        </w:rPr>
        <w:t>0.05×(100-</w:t>
      </w:r>
      <w:r w:rsidR="00C02542" w:rsidRPr="00FF6942">
        <w:rPr>
          <w:rFonts w:ascii="Times New Roman" w:hAnsi="Times New Roman"/>
        </w:rPr>
        <w:t>土地</w:t>
      </w:r>
      <w:r w:rsidR="00073792" w:rsidRPr="00FF6942">
        <w:rPr>
          <w:rFonts w:ascii="Times New Roman" w:hAnsi="Times New Roman"/>
        </w:rPr>
        <w:t>负荷</w:t>
      </w:r>
      <w:r w:rsidR="00C02542" w:rsidRPr="00FF6942">
        <w:rPr>
          <w:rFonts w:ascii="Times New Roman" w:hAnsi="Times New Roman"/>
        </w:rPr>
        <w:t>指数</w:t>
      </w:r>
      <w:r w:rsidR="00C02542" w:rsidRPr="00FF6942">
        <w:rPr>
          <w:rFonts w:ascii="Times New Roman" w:hAnsi="Times New Roman"/>
        </w:rPr>
        <w:t>)</w:t>
      </w:r>
      <w:r w:rsidR="00C02542" w:rsidRPr="00FF6942">
        <w:rPr>
          <w:rFonts w:ascii="Times New Roman" w:hAnsi="Times New Roman"/>
        </w:rPr>
        <w:t>＋</w:t>
      </w:r>
      <w:r w:rsidR="00C02542" w:rsidRPr="00FF6942">
        <w:rPr>
          <w:rFonts w:ascii="Times New Roman" w:hAnsi="Times New Roman"/>
        </w:rPr>
        <w:t>0.1</w:t>
      </w:r>
      <w:r w:rsidR="00971869" w:rsidRPr="00FF6942">
        <w:rPr>
          <w:rFonts w:ascii="Times New Roman" w:hAnsi="Times New Roman"/>
        </w:rPr>
        <w:t>0</w:t>
      </w:r>
      <w:r w:rsidR="00C02542" w:rsidRPr="00FF6942">
        <w:rPr>
          <w:rFonts w:ascii="Times New Roman" w:hAnsi="Times New Roman"/>
        </w:rPr>
        <w:t>×(100-</w:t>
      </w:r>
      <w:r w:rsidR="00666A01" w:rsidRPr="00FF6942">
        <w:rPr>
          <w:rFonts w:ascii="Times New Roman" w:hAnsi="Times New Roman"/>
        </w:rPr>
        <w:t>人为</w:t>
      </w:r>
      <w:r w:rsidR="00C02542" w:rsidRPr="00FF6942">
        <w:rPr>
          <w:rFonts w:ascii="Times New Roman" w:hAnsi="Times New Roman"/>
        </w:rPr>
        <w:t>干扰指数</w:t>
      </w:r>
      <w:r w:rsidR="00C02542" w:rsidRPr="00FF6942">
        <w:rPr>
          <w:rFonts w:ascii="Times New Roman" w:hAnsi="Times New Roman"/>
        </w:rPr>
        <w:t>)+0.30×</w:t>
      </w:r>
      <w:r w:rsidR="00C02542" w:rsidRPr="00FF6942">
        <w:rPr>
          <w:rFonts w:ascii="Times New Roman" w:hAnsi="Times New Roman"/>
        </w:rPr>
        <w:t>生物多样性指数</w:t>
      </w:r>
      <w:r w:rsidR="001C7149" w:rsidRPr="00FF6942">
        <w:rPr>
          <w:rFonts w:ascii="Times New Roman" w:hAnsi="Times New Roman"/>
        </w:rPr>
        <w:tab/>
      </w:r>
      <w:r w:rsidR="00C02542" w:rsidRPr="00FF6942">
        <w:rPr>
          <w:rFonts w:ascii="Times New Roman" w:hAnsi="Times New Roman"/>
        </w:rPr>
        <w:t>(</w:t>
      </w:r>
      <w:r w:rsidR="00F85676" w:rsidRPr="00FF6942">
        <w:rPr>
          <w:rFonts w:ascii="Times New Roman" w:hAnsi="Times New Roman"/>
        </w:rPr>
        <w:fldChar w:fldCharType="begin"/>
      </w:r>
      <w:r w:rsidR="00C02542" w:rsidRPr="00FF6942">
        <w:rPr>
          <w:rFonts w:ascii="Times New Roman" w:hAnsi="Times New Roman"/>
        </w:rPr>
        <w:instrText xml:space="preserve"> AUTONUM </w:instrText>
      </w:r>
      <w:r w:rsidR="00F85676" w:rsidRPr="00FF6942">
        <w:rPr>
          <w:rFonts w:ascii="Times New Roman" w:hAnsi="Times New Roman"/>
        </w:rPr>
        <w:fldChar w:fldCharType="end"/>
      </w:r>
      <w:r w:rsidR="00C02542" w:rsidRPr="00FF6942">
        <w:rPr>
          <w:rFonts w:ascii="Times New Roman" w:hAnsi="Times New Roman"/>
        </w:rPr>
        <w:t>)</w:t>
      </w:r>
    </w:p>
    <w:p w:rsidR="00C02542" w:rsidRPr="00FF6942" w:rsidRDefault="00C02542" w:rsidP="00221507">
      <w:pPr>
        <w:pStyle w:val="affe"/>
        <w:spacing w:before="120" w:after="120"/>
        <w:rPr>
          <w:rFonts w:ascii="Times New Roman"/>
        </w:rPr>
      </w:pPr>
      <w:r w:rsidRPr="00FF6942">
        <w:rPr>
          <w:rFonts w:ascii="Times New Roman"/>
        </w:rPr>
        <w:t>生态保护红线及其他生态空间环境质量指数</w:t>
      </w:r>
      <w:r w:rsidR="00A7094A" w:rsidRPr="00FF6942">
        <w:rPr>
          <w:rFonts w:ascii="Times New Roman"/>
        </w:rPr>
        <w:t>计算方法</w:t>
      </w:r>
    </w:p>
    <w:p w:rsidR="00C02542" w:rsidRPr="00FF6942" w:rsidRDefault="00C02542" w:rsidP="00221507">
      <w:pPr>
        <w:pStyle w:val="afff"/>
        <w:spacing w:before="120" w:after="120"/>
        <w:rPr>
          <w:rFonts w:ascii="Times New Roman"/>
        </w:rPr>
      </w:pPr>
      <w:r w:rsidRPr="00FF6942">
        <w:rPr>
          <w:rFonts w:ascii="Times New Roman"/>
        </w:rPr>
        <w:t>权重</w:t>
      </w:r>
    </w:p>
    <w:p w:rsidR="00C02542" w:rsidRPr="00FF6942" w:rsidRDefault="00C02542" w:rsidP="00C02542">
      <w:pPr>
        <w:pStyle w:val="affff6"/>
        <w:ind w:firstLine="420"/>
        <w:rPr>
          <w:rFonts w:ascii="Times New Roman"/>
        </w:rPr>
      </w:pPr>
      <w:r w:rsidRPr="00FF6942">
        <w:rPr>
          <w:rFonts w:ascii="Times New Roman"/>
        </w:rPr>
        <w:t>生态保护红线及其他生态空间环境质量指数分权重见表</w:t>
      </w:r>
      <w:r w:rsidRPr="00FF6942">
        <w:rPr>
          <w:rFonts w:ascii="Times New Roman"/>
        </w:rPr>
        <w:t>1</w:t>
      </w:r>
      <w:r w:rsidR="001225F3" w:rsidRPr="00FF6942">
        <w:rPr>
          <w:rFonts w:ascii="Times New Roman"/>
        </w:rPr>
        <w:t>8</w:t>
      </w:r>
      <w:r w:rsidRPr="00FF6942">
        <w:rPr>
          <w:rFonts w:ascii="Times New Roman"/>
        </w:rPr>
        <w:t>。</w:t>
      </w:r>
    </w:p>
    <w:p w:rsidR="00C02542" w:rsidRPr="00FF6942" w:rsidRDefault="00C02542" w:rsidP="00221507">
      <w:pPr>
        <w:pStyle w:val="aff2"/>
        <w:spacing w:before="120" w:after="120"/>
        <w:rPr>
          <w:rFonts w:ascii="Times New Roman"/>
        </w:rPr>
      </w:pPr>
      <w:r w:rsidRPr="00FF6942">
        <w:rPr>
          <w:rFonts w:ascii="Times New Roman"/>
        </w:rPr>
        <w:t>生态保护红线及其他生态空间环境质量指数分权重</w:t>
      </w:r>
    </w:p>
    <w:tbl>
      <w:tblPr>
        <w:tblStyle w:val="afffffffff5"/>
        <w:tblW w:w="0" w:type="dxa"/>
        <w:jc w:val="center"/>
        <w:tblLayout w:type="fixed"/>
        <w:tblLook w:val="04A0" w:firstRow="1" w:lastRow="0" w:firstColumn="1" w:lastColumn="0" w:noHBand="0" w:noVBand="1"/>
      </w:tblPr>
      <w:tblGrid>
        <w:gridCol w:w="1116"/>
        <w:gridCol w:w="1476"/>
        <w:gridCol w:w="1296"/>
      </w:tblGrid>
      <w:tr w:rsidR="00C02542" w:rsidRPr="00FF6942" w:rsidTr="00C02542">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二级指标</w:t>
            </w:r>
          </w:p>
        </w:tc>
        <w:tc>
          <w:tcPr>
            <w:tcW w:w="147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大气环境指数</w:t>
            </w:r>
          </w:p>
        </w:tc>
        <w:tc>
          <w:tcPr>
            <w:tcW w:w="129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水环境指数</w:t>
            </w:r>
          </w:p>
        </w:tc>
      </w:tr>
      <w:tr w:rsidR="00C02542" w:rsidRPr="00FF6942" w:rsidTr="00C02542">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权重</w:t>
            </w:r>
          </w:p>
        </w:tc>
        <w:tc>
          <w:tcPr>
            <w:tcW w:w="147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0.40</w:t>
            </w:r>
          </w:p>
        </w:tc>
        <w:tc>
          <w:tcPr>
            <w:tcW w:w="129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0.60</w:t>
            </w:r>
          </w:p>
        </w:tc>
      </w:tr>
    </w:tbl>
    <w:p w:rsidR="00C02542" w:rsidRPr="00FF6942" w:rsidRDefault="00C02542" w:rsidP="00221507">
      <w:pPr>
        <w:pStyle w:val="afff"/>
        <w:spacing w:before="120" w:after="120"/>
        <w:rPr>
          <w:rFonts w:ascii="Times New Roman"/>
        </w:rPr>
      </w:pPr>
      <w:r w:rsidRPr="00FF6942">
        <w:rPr>
          <w:rFonts w:ascii="Times New Roman"/>
        </w:rPr>
        <w:t>计算公式</w:t>
      </w:r>
    </w:p>
    <w:p w:rsidR="00C02542" w:rsidRPr="00FF6942" w:rsidRDefault="001225F3" w:rsidP="00211298">
      <w:pPr>
        <w:pStyle w:val="affffff6"/>
        <w:rPr>
          <w:rFonts w:ascii="Times New Roman" w:hAnsi="Times New Roman"/>
        </w:rPr>
      </w:pPr>
      <w:r w:rsidRPr="00FF6942">
        <w:rPr>
          <w:rFonts w:ascii="Times New Roman" w:hAnsi="Times New Roman"/>
        </w:rPr>
        <w:tab/>
      </w:r>
      <w:r w:rsidR="00C02542" w:rsidRPr="00FF6942">
        <w:rPr>
          <w:rFonts w:ascii="Times New Roman" w:hAnsi="Times New Roman"/>
        </w:rPr>
        <w:t>环境质量指数＝</w:t>
      </w:r>
      <w:r w:rsidR="00C02542" w:rsidRPr="00FF6942">
        <w:rPr>
          <w:rFonts w:ascii="Times New Roman" w:hAnsi="Times New Roman"/>
        </w:rPr>
        <w:t>0.40×</w:t>
      </w:r>
      <w:r w:rsidR="00C02542" w:rsidRPr="00FF6942">
        <w:rPr>
          <w:rFonts w:ascii="Times New Roman" w:hAnsi="Times New Roman"/>
        </w:rPr>
        <w:t>（</w:t>
      </w:r>
      <w:r w:rsidR="00C02542" w:rsidRPr="00FF6942">
        <w:rPr>
          <w:rFonts w:ascii="Times New Roman" w:hAnsi="Times New Roman"/>
        </w:rPr>
        <w:t>100-</w:t>
      </w:r>
      <w:r w:rsidR="00C02542" w:rsidRPr="00FF6942">
        <w:rPr>
          <w:rFonts w:ascii="Times New Roman" w:hAnsi="Times New Roman"/>
        </w:rPr>
        <w:t>大气环境指数）</w:t>
      </w:r>
      <w:r w:rsidR="00C02542" w:rsidRPr="00FF6942">
        <w:rPr>
          <w:rFonts w:ascii="Times New Roman" w:hAnsi="Times New Roman"/>
        </w:rPr>
        <w:t>+0.60×</w:t>
      </w:r>
      <w:r w:rsidR="00C02542" w:rsidRPr="00FF6942">
        <w:rPr>
          <w:rFonts w:ascii="Times New Roman" w:hAnsi="Times New Roman"/>
        </w:rPr>
        <w:t>（</w:t>
      </w:r>
      <w:r w:rsidR="00C02542" w:rsidRPr="00FF6942">
        <w:rPr>
          <w:rFonts w:ascii="Times New Roman" w:hAnsi="Times New Roman"/>
        </w:rPr>
        <w:t>100-</w:t>
      </w:r>
      <w:r w:rsidR="00C02542" w:rsidRPr="00FF6942">
        <w:rPr>
          <w:rFonts w:ascii="Times New Roman" w:hAnsi="Times New Roman"/>
        </w:rPr>
        <w:t>水环境指数）</w:t>
      </w:r>
      <w:r w:rsidR="001C7149" w:rsidRPr="00FF6942">
        <w:rPr>
          <w:rFonts w:ascii="Times New Roman" w:hAnsi="Times New Roman"/>
        </w:rPr>
        <w:tab/>
      </w:r>
      <w:r w:rsidR="00C02542" w:rsidRPr="00FF6942">
        <w:rPr>
          <w:rFonts w:ascii="Times New Roman" w:hAnsi="Times New Roman"/>
        </w:rPr>
        <w:t>(</w:t>
      </w:r>
      <w:r w:rsidR="00F85676" w:rsidRPr="00FF6942">
        <w:rPr>
          <w:rFonts w:ascii="Times New Roman" w:hAnsi="Times New Roman"/>
        </w:rPr>
        <w:fldChar w:fldCharType="begin"/>
      </w:r>
      <w:r w:rsidR="00C02542" w:rsidRPr="00FF6942">
        <w:rPr>
          <w:rFonts w:ascii="Times New Roman" w:hAnsi="Times New Roman"/>
        </w:rPr>
        <w:instrText xml:space="preserve"> AUTONUM </w:instrText>
      </w:r>
      <w:r w:rsidR="00F85676" w:rsidRPr="00FF6942">
        <w:rPr>
          <w:rFonts w:ascii="Times New Roman" w:hAnsi="Times New Roman"/>
        </w:rPr>
        <w:fldChar w:fldCharType="end"/>
      </w:r>
      <w:r w:rsidR="00C02542" w:rsidRPr="00FF6942">
        <w:rPr>
          <w:rFonts w:ascii="Times New Roman" w:hAnsi="Times New Roman"/>
        </w:rPr>
        <w:t>)</w:t>
      </w:r>
    </w:p>
    <w:p w:rsidR="00C02542" w:rsidRPr="00FF6942" w:rsidRDefault="00C02542" w:rsidP="00221507">
      <w:pPr>
        <w:pStyle w:val="affe"/>
        <w:spacing w:before="120" w:after="120"/>
        <w:rPr>
          <w:rFonts w:ascii="Times New Roman"/>
        </w:rPr>
      </w:pPr>
      <w:r w:rsidRPr="00FF6942">
        <w:rPr>
          <w:rFonts w:ascii="Times New Roman"/>
        </w:rPr>
        <w:t>生态保护红线及其他生态空间水域丰沛指数</w:t>
      </w:r>
      <w:r w:rsidR="00A7094A" w:rsidRPr="00FF6942">
        <w:rPr>
          <w:rFonts w:ascii="Times New Roman"/>
        </w:rPr>
        <w:t>计算方法</w:t>
      </w:r>
    </w:p>
    <w:p w:rsidR="00C02542" w:rsidRPr="00FF6942" w:rsidRDefault="00C02542" w:rsidP="00221507">
      <w:pPr>
        <w:pStyle w:val="afff"/>
        <w:spacing w:before="120" w:after="120"/>
        <w:rPr>
          <w:rFonts w:ascii="Times New Roman"/>
        </w:rPr>
      </w:pPr>
      <w:r w:rsidRPr="00FF6942">
        <w:rPr>
          <w:rFonts w:ascii="Times New Roman"/>
        </w:rPr>
        <w:t>权重</w:t>
      </w:r>
    </w:p>
    <w:p w:rsidR="00C02542" w:rsidRPr="00FF6942" w:rsidRDefault="00C02542" w:rsidP="00C02542">
      <w:pPr>
        <w:pStyle w:val="affff6"/>
        <w:ind w:firstLine="420"/>
        <w:rPr>
          <w:rFonts w:ascii="Times New Roman"/>
        </w:rPr>
      </w:pPr>
      <w:r w:rsidRPr="00FF6942">
        <w:rPr>
          <w:rFonts w:ascii="Times New Roman"/>
        </w:rPr>
        <w:t>生态保护红线及其他生态空间水域丰沛指数分权重见表</w:t>
      </w:r>
      <w:r w:rsidRPr="00FF6942">
        <w:rPr>
          <w:rFonts w:ascii="Times New Roman"/>
        </w:rPr>
        <w:t>1</w:t>
      </w:r>
      <w:r w:rsidR="001225F3" w:rsidRPr="00FF6942">
        <w:rPr>
          <w:rFonts w:ascii="Times New Roman"/>
        </w:rPr>
        <w:t>9</w:t>
      </w:r>
      <w:r w:rsidRPr="00FF6942">
        <w:rPr>
          <w:rFonts w:ascii="Times New Roman"/>
        </w:rPr>
        <w:t>。</w:t>
      </w:r>
    </w:p>
    <w:p w:rsidR="00C02542" w:rsidRPr="00FF6942" w:rsidRDefault="00C02542" w:rsidP="00221507">
      <w:pPr>
        <w:pStyle w:val="aff2"/>
        <w:spacing w:before="120" w:after="120"/>
        <w:rPr>
          <w:rFonts w:ascii="Times New Roman"/>
        </w:rPr>
      </w:pPr>
      <w:r w:rsidRPr="00FF6942">
        <w:rPr>
          <w:rFonts w:ascii="Times New Roman"/>
        </w:rPr>
        <w:t>生态保护红线及其他生态空间水域丰沛指数分权重</w:t>
      </w:r>
    </w:p>
    <w:tbl>
      <w:tblPr>
        <w:tblStyle w:val="afffffffff5"/>
        <w:tblW w:w="4673" w:type="dxa"/>
        <w:jc w:val="center"/>
        <w:tblLook w:val="04A0" w:firstRow="1" w:lastRow="0" w:firstColumn="1" w:lastColumn="0" w:noHBand="0" w:noVBand="1"/>
      </w:tblPr>
      <w:tblGrid>
        <w:gridCol w:w="1417"/>
        <w:gridCol w:w="1555"/>
        <w:gridCol w:w="1701"/>
      </w:tblGrid>
      <w:tr w:rsidR="00C02542" w:rsidRPr="00FF6942" w:rsidTr="00211298">
        <w:trPr>
          <w:trHeight w:val="81"/>
          <w:jc w:val="center"/>
        </w:trPr>
        <w:tc>
          <w:tcPr>
            <w:tcW w:w="1417" w:type="dxa"/>
            <w:hideMark/>
          </w:tcPr>
          <w:p w:rsidR="00C02542" w:rsidRPr="00FF6942" w:rsidRDefault="00C02542" w:rsidP="00A1263A">
            <w:pPr>
              <w:spacing w:line="240" w:lineRule="auto"/>
              <w:jc w:val="center"/>
              <w:rPr>
                <w:rFonts w:ascii="Times New Roman" w:hAnsi="Times New Roman"/>
                <w:sz w:val="18"/>
                <w:szCs w:val="28"/>
              </w:rPr>
            </w:pPr>
            <w:r w:rsidRPr="00FF6942">
              <w:rPr>
                <w:rFonts w:ascii="Times New Roman" w:hAnsi="Times New Roman"/>
                <w:sz w:val="18"/>
                <w:szCs w:val="28"/>
              </w:rPr>
              <w:t>二级指标</w:t>
            </w:r>
          </w:p>
        </w:tc>
        <w:tc>
          <w:tcPr>
            <w:tcW w:w="1555" w:type="dxa"/>
            <w:hideMark/>
          </w:tcPr>
          <w:p w:rsidR="00C02542" w:rsidRPr="00FF6942" w:rsidRDefault="00C02542" w:rsidP="00A1263A">
            <w:pPr>
              <w:spacing w:line="240" w:lineRule="auto"/>
              <w:jc w:val="center"/>
              <w:rPr>
                <w:rFonts w:ascii="Times New Roman" w:hAnsi="Times New Roman"/>
                <w:sz w:val="18"/>
                <w:szCs w:val="28"/>
              </w:rPr>
            </w:pPr>
            <w:r w:rsidRPr="00FF6942">
              <w:rPr>
                <w:rFonts w:ascii="Times New Roman" w:hAnsi="Times New Roman"/>
                <w:sz w:val="18"/>
                <w:szCs w:val="28"/>
              </w:rPr>
              <w:t>水网密度指数</w:t>
            </w:r>
          </w:p>
        </w:tc>
        <w:tc>
          <w:tcPr>
            <w:tcW w:w="1701" w:type="dxa"/>
            <w:hideMark/>
          </w:tcPr>
          <w:p w:rsidR="00C02542" w:rsidRPr="00FF6942" w:rsidRDefault="00C02542" w:rsidP="00A1263A">
            <w:pPr>
              <w:spacing w:line="240" w:lineRule="auto"/>
              <w:jc w:val="center"/>
              <w:rPr>
                <w:rFonts w:ascii="Times New Roman" w:hAnsi="Times New Roman"/>
                <w:sz w:val="18"/>
                <w:szCs w:val="28"/>
              </w:rPr>
            </w:pPr>
            <w:r w:rsidRPr="00FF6942">
              <w:rPr>
                <w:rFonts w:ascii="Times New Roman" w:hAnsi="Times New Roman"/>
                <w:sz w:val="18"/>
                <w:szCs w:val="28"/>
              </w:rPr>
              <w:t>自然岸线保有率</w:t>
            </w:r>
          </w:p>
        </w:tc>
      </w:tr>
      <w:tr w:rsidR="00C02542" w:rsidRPr="00FF6942" w:rsidTr="00211298">
        <w:trPr>
          <w:trHeight w:val="102"/>
          <w:jc w:val="center"/>
        </w:trPr>
        <w:tc>
          <w:tcPr>
            <w:tcW w:w="1417" w:type="dxa"/>
            <w:hideMark/>
          </w:tcPr>
          <w:p w:rsidR="00C02542" w:rsidRPr="00FF6942" w:rsidRDefault="00C02542" w:rsidP="00A1263A">
            <w:pPr>
              <w:spacing w:line="240" w:lineRule="auto"/>
              <w:jc w:val="center"/>
              <w:rPr>
                <w:rFonts w:ascii="Times New Roman" w:hAnsi="Times New Roman"/>
                <w:sz w:val="18"/>
                <w:szCs w:val="28"/>
              </w:rPr>
            </w:pPr>
            <w:r w:rsidRPr="00FF6942">
              <w:rPr>
                <w:rFonts w:ascii="Times New Roman" w:hAnsi="Times New Roman"/>
                <w:sz w:val="18"/>
                <w:szCs w:val="28"/>
              </w:rPr>
              <w:t>权重</w:t>
            </w:r>
          </w:p>
        </w:tc>
        <w:tc>
          <w:tcPr>
            <w:tcW w:w="1555" w:type="dxa"/>
            <w:hideMark/>
          </w:tcPr>
          <w:p w:rsidR="00C02542" w:rsidRPr="00FF6942" w:rsidRDefault="00C02542" w:rsidP="00A1263A">
            <w:pPr>
              <w:spacing w:line="240" w:lineRule="auto"/>
              <w:jc w:val="center"/>
              <w:rPr>
                <w:rFonts w:ascii="Times New Roman" w:hAnsi="Times New Roman"/>
                <w:sz w:val="18"/>
                <w:szCs w:val="28"/>
              </w:rPr>
            </w:pPr>
            <w:r w:rsidRPr="00FF6942">
              <w:rPr>
                <w:rFonts w:ascii="Times New Roman" w:hAnsi="Times New Roman"/>
                <w:sz w:val="18"/>
                <w:szCs w:val="28"/>
              </w:rPr>
              <w:t>0.80</w:t>
            </w:r>
          </w:p>
        </w:tc>
        <w:tc>
          <w:tcPr>
            <w:tcW w:w="1701" w:type="dxa"/>
            <w:hideMark/>
          </w:tcPr>
          <w:p w:rsidR="00C02542" w:rsidRPr="00FF6942" w:rsidRDefault="00C02542" w:rsidP="00A1263A">
            <w:pPr>
              <w:spacing w:line="240" w:lineRule="auto"/>
              <w:jc w:val="center"/>
              <w:rPr>
                <w:rFonts w:ascii="Times New Roman" w:hAnsi="Times New Roman"/>
                <w:sz w:val="18"/>
                <w:szCs w:val="28"/>
              </w:rPr>
            </w:pPr>
            <w:r w:rsidRPr="00FF6942">
              <w:rPr>
                <w:rFonts w:ascii="Times New Roman" w:hAnsi="Times New Roman"/>
                <w:sz w:val="18"/>
                <w:szCs w:val="28"/>
              </w:rPr>
              <w:t>0.20</w:t>
            </w:r>
          </w:p>
        </w:tc>
      </w:tr>
    </w:tbl>
    <w:p w:rsidR="00C02542" w:rsidRPr="00FF6942" w:rsidRDefault="00C02542" w:rsidP="00221507">
      <w:pPr>
        <w:pStyle w:val="afff"/>
        <w:spacing w:before="120" w:after="120"/>
        <w:rPr>
          <w:rFonts w:ascii="Times New Roman"/>
        </w:rPr>
      </w:pPr>
      <w:r w:rsidRPr="00FF6942">
        <w:rPr>
          <w:rFonts w:ascii="Times New Roman"/>
        </w:rPr>
        <w:t>计算公式</w:t>
      </w:r>
    </w:p>
    <w:p w:rsidR="00C02542" w:rsidRPr="00FF6942" w:rsidRDefault="001225F3" w:rsidP="00211298">
      <w:pPr>
        <w:pStyle w:val="affffff6"/>
        <w:rPr>
          <w:rFonts w:ascii="Times New Roman" w:hAnsi="Times New Roman"/>
        </w:rPr>
      </w:pPr>
      <w:r w:rsidRPr="00FF6942">
        <w:rPr>
          <w:rFonts w:ascii="Times New Roman" w:hAnsi="Times New Roman"/>
        </w:rPr>
        <w:tab/>
      </w:r>
      <w:r w:rsidR="00C02542" w:rsidRPr="00FF6942">
        <w:rPr>
          <w:rFonts w:ascii="Times New Roman" w:hAnsi="Times New Roman"/>
        </w:rPr>
        <w:t>水域丰沛指数</w:t>
      </w:r>
      <w:r w:rsidR="00C02542" w:rsidRPr="00FF6942">
        <w:rPr>
          <w:rFonts w:ascii="Times New Roman" w:hAnsi="Times New Roman"/>
        </w:rPr>
        <w:t>=0.80×</w:t>
      </w:r>
      <w:r w:rsidR="00C02542" w:rsidRPr="00FF6942">
        <w:rPr>
          <w:rFonts w:ascii="Times New Roman" w:hAnsi="Times New Roman"/>
        </w:rPr>
        <w:t>水网密度指数＋</w:t>
      </w:r>
      <w:r w:rsidR="00C02542" w:rsidRPr="00FF6942">
        <w:rPr>
          <w:rFonts w:ascii="Times New Roman" w:hAnsi="Times New Roman"/>
        </w:rPr>
        <w:t>0.2</w:t>
      </w:r>
      <w:r w:rsidR="000C2636" w:rsidRPr="00FF6942">
        <w:rPr>
          <w:rFonts w:ascii="Times New Roman" w:hAnsi="Times New Roman"/>
        </w:rPr>
        <w:t>0</w:t>
      </w:r>
      <w:r w:rsidR="00C02542" w:rsidRPr="00FF6942">
        <w:rPr>
          <w:rFonts w:ascii="Times New Roman" w:hAnsi="Times New Roman"/>
        </w:rPr>
        <w:t>×</w:t>
      </w:r>
      <w:r w:rsidR="00C02542" w:rsidRPr="00FF6942">
        <w:rPr>
          <w:rFonts w:ascii="Times New Roman" w:hAnsi="Times New Roman"/>
        </w:rPr>
        <w:t>自然岸线保有率</w:t>
      </w:r>
      <w:r w:rsidR="00C02542" w:rsidRPr="00FF6942">
        <w:rPr>
          <w:rFonts w:ascii="Times New Roman" w:hAnsi="Times New Roman"/>
        </w:rPr>
        <w:tab/>
        <w:t>(</w:t>
      </w:r>
      <w:r w:rsidR="00F85676" w:rsidRPr="00FF6942">
        <w:rPr>
          <w:rFonts w:ascii="Times New Roman" w:hAnsi="Times New Roman"/>
        </w:rPr>
        <w:fldChar w:fldCharType="begin"/>
      </w:r>
      <w:r w:rsidR="00C02542" w:rsidRPr="00FF6942">
        <w:rPr>
          <w:rFonts w:ascii="Times New Roman" w:hAnsi="Times New Roman"/>
        </w:rPr>
        <w:instrText xml:space="preserve"> AUTONUM </w:instrText>
      </w:r>
      <w:r w:rsidR="00F85676" w:rsidRPr="00FF6942">
        <w:rPr>
          <w:rFonts w:ascii="Times New Roman" w:hAnsi="Times New Roman"/>
        </w:rPr>
        <w:fldChar w:fldCharType="end"/>
      </w:r>
      <w:r w:rsidR="00C02542" w:rsidRPr="00FF6942">
        <w:rPr>
          <w:rFonts w:ascii="Times New Roman" w:hAnsi="Times New Roman"/>
        </w:rPr>
        <w:t>)</w:t>
      </w:r>
    </w:p>
    <w:p w:rsidR="00C02542" w:rsidRPr="00FF6942" w:rsidRDefault="00C02542" w:rsidP="00221507">
      <w:pPr>
        <w:pStyle w:val="affe"/>
        <w:spacing w:before="120" w:after="120"/>
        <w:rPr>
          <w:rFonts w:ascii="Times New Roman"/>
        </w:rPr>
      </w:pPr>
      <w:r w:rsidRPr="00FF6942">
        <w:rPr>
          <w:rFonts w:ascii="Times New Roman"/>
        </w:rPr>
        <w:t>生态保护红线及其他生态空间植被覆盖指数</w:t>
      </w:r>
      <w:r w:rsidR="00A7094A" w:rsidRPr="00FF6942">
        <w:rPr>
          <w:rFonts w:ascii="Times New Roman"/>
        </w:rPr>
        <w:t>计算方法</w:t>
      </w:r>
      <w:r w:rsidRPr="00FF6942">
        <w:rPr>
          <w:rFonts w:ascii="Times New Roman"/>
        </w:rPr>
        <w:tab/>
      </w:r>
    </w:p>
    <w:p w:rsidR="00C02542" w:rsidRPr="00FF6942" w:rsidRDefault="00C02542" w:rsidP="00221507">
      <w:pPr>
        <w:pStyle w:val="afff"/>
        <w:spacing w:before="120" w:after="120"/>
        <w:rPr>
          <w:rFonts w:ascii="Times New Roman"/>
        </w:rPr>
      </w:pPr>
      <w:r w:rsidRPr="00FF6942">
        <w:rPr>
          <w:rFonts w:ascii="Times New Roman"/>
        </w:rPr>
        <w:t>权重</w:t>
      </w:r>
    </w:p>
    <w:p w:rsidR="00C02542" w:rsidRPr="00FF6942" w:rsidRDefault="00C02542" w:rsidP="00C02542">
      <w:pPr>
        <w:pStyle w:val="affff6"/>
        <w:ind w:firstLine="420"/>
        <w:rPr>
          <w:rFonts w:ascii="Times New Roman"/>
        </w:rPr>
      </w:pPr>
      <w:r w:rsidRPr="00FF6942">
        <w:rPr>
          <w:rFonts w:ascii="Times New Roman"/>
        </w:rPr>
        <w:t>生态保护红线及其他生态空间植被覆盖指数分权重见表</w:t>
      </w:r>
      <w:r w:rsidR="001225F3" w:rsidRPr="00FF6942">
        <w:rPr>
          <w:rFonts w:ascii="Times New Roman"/>
        </w:rPr>
        <w:t>20</w:t>
      </w:r>
      <w:r w:rsidRPr="00FF6942">
        <w:rPr>
          <w:rFonts w:ascii="Times New Roman"/>
        </w:rPr>
        <w:t>。</w:t>
      </w:r>
    </w:p>
    <w:p w:rsidR="00C02542" w:rsidRPr="00FF6942" w:rsidRDefault="00C02542" w:rsidP="00221507">
      <w:pPr>
        <w:pStyle w:val="aff2"/>
        <w:spacing w:before="120" w:after="120"/>
        <w:rPr>
          <w:rFonts w:ascii="Times New Roman"/>
        </w:rPr>
      </w:pPr>
      <w:r w:rsidRPr="00FF6942">
        <w:rPr>
          <w:rFonts w:ascii="Times New Roman"/>
        </w:rPr>
        <w:t>生态保护红线及其他生态空间植被覆盖指数分权重</w:t>
      </w:r>
    </w:p>
    <w:tbl>
      <w:tblPr>
        <w:tblStyle w:val="afffffffff5"/>
        <w:tblW w:w="0" w:type="dxa"/>
        <w:jc w:val="center"/>
        <w:tblLayout w:type="fixed"/>
        <w:tblLook w:val="04A0" w:firstRow="1" w:lastRow="0" w:firstColumn="1" w:lastColumn="0" w:noHBand="0" w:noVBand="1"/>
      </w:tblPr>
      <w:tblGrid>
        <w:gridCol w:w="1116"/>
        <w:gridCol w:w="1116"/>
        <w:gridCol w:w="1116"/>
      </w:tblGrid>
      <w:tr w:rsidR="00C02542" w:rsidRPr="00FF6942" w:rsidTr="00C02542">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二级指标</w:t>
            </w:r>
          </w:p>
        </w:tc>
        <w:tc>
          <w:tcPr>
            <w:tcW w:w="111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林地指数</w:t>
            </w:r>
          </w:p>
        </w:tc>
        <w:tc>
          <w:tcPr>
            <w:tcW w:w="111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草地指数</w:t>
            </w:r>
          </w:p>
        </w:tc>
      </w:tr>
      <w:tr w:rsidR="00C02542" w:rsidRPr="00FF6942" w:rsidTr="00C02542">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权重</w:t>
            </w:r>
          </w:p>
        </w:tc>
        <w:tc>
          <w:tcPr>
            <w:tcW w:w="111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ind w:leftChars="28" w:left="59"/>
              <w:jc w:val="center"/>
              <w:rPr>
                <w:rFonts w:ascii="Times New Roman" w:hAnsi="Times New Roman"/>
                <w:kern w:val="0"/>
                <w:sz w:val="18"/>
                <w:szCs w:val="18"/>
                <w:lang w:bidi="mn-Mong-CN"/>
              </w:rPr>
            </w:pPr>
            <w:r w:rsidRPr="00FF6942">
              <w:rPr>
                <w:rFonts w:ascii="Times New Roman" w:hAnsi="Times New Roman"/>
                <w:kern w:val="0"/>
                <w:sz w:val="18"/>
                <w:szCs w:val="18"/>
                <w:lang w:bidi="mn-Mong-CN"/>
              </w:rPr>
              <w:t>0.80</w:t>
            </w:r>
          </w:p>
        </w:tc>
        <w:tc>
          <w:tcPr>
            <w:tcW w:w="1116" w:type="dxa"/>
            <w:tcBorders>
              <w:top w:val="single" w:sz="4" w:space="0" w:color="auto"/>
              <w:left w:val="single" w:sz="4" w:space="0" w:color="auto"/>
              <w:bottom w:val="single" w:sz="4" w:space="0" w:color="auto"/>
              <w:right w:val="single" w:sz="4" w:space="0" w:color="auto"/>
            </w:tcBorders>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0.20</w:t>
            </w:r>
          </w:p>
        </w:tc>
      </w:tr>
    </w:tbl>
    <w:p w:rsidR="00C02542" w:rsidRPr="00FF6942" w:rsidRDefault="00C02542" w:rsidP="00221507">
      <w:pPr>
        <w:pStyle w:val="afff"/>
        <w:spacing w:before="120" w:after="120"/>
        <w:rPr>
          <w:rFonts w:ascii="Times New Roman"/>
        </w:rPr>
      </w:pPr>
      <w:r w:rsidRPr="00FF6942">
        <w:rPr>
          <w:rFonts w:ascii="Times New Roman"/>
        </w:rPr>
        <w:t>计算公式</w:t>
      </w:r>
    </w:p>
    <w:p w:rsidR="00C02542" w:rsidRPr="00FF6942" w:rsidRDefault="001225F3" w:rsidP="00211298">
      <w:pPr>
        <w:pStyle w:val="affffff6"/>
        <w:rPr>
          <w:rFonts w:ascii="Times New Roman" w:hAnsi="Times New Roman"/>
        </w:rPr>
      </w:pPr>
      <w:r w:rsidRPr="00FF6942">
        <w:rPr>
          <w:rFonts w:ascii="Times New Roman" w:hAnsi="Times New Roman"/>
        </w:rPr>
        <w:tab/>
      </w:r>
      <w:r w:rsidR="00C02542" w:rsidRPr="00FF6942">
        <w:rPr>
          <w:rFonts w:ascii="Times New Roman" w:hAnsi="Times New Roman"/>
        </w:rPr>
        <w:t>植被覆盖指数</w:t>
      </w:r>
      <w:r w:rsidR="00C02542" w:rsidRPr="00FF6942">
        <w:rPr>
          <w:rFonts w:ascii="Times New Roman" w:hAnsi="Times New Roman"/>
        </w:rPr>
        <w:t>=0.80×</w:t>
      </w:r>
      <w:r w:rsidR="00C02542" w:rsidRPr="00FF6942">
        <w:rPr>
          <w:rFonts w:ascii="Times New Roman" w:hAnsi="Times New Roman"/>
        </w:rPr>
        <w:t>林地指数＋</w:t>
      </w:r>
      <w:r w:rsidR="00C02542" w:rsidRPr="00FF6942">
        <w:rPr>
          <w:rFonts w:ascii="Times New Roman" w:hAnsi="Times New Roman"/>
        </w:rPr>
        <w:t>0.20×</w:t>
      </w:r>
      <w:r w:rsidR="00C02542" w:rsidRPr="00FF6942">
        <w:rPr>
          <w:rFonts w:ascii="Times New Roman" w:hAnsi="Times New Roman"/>
        </w:rPr>
        <w:t>草地指数</w:t>
      </w:r>
      <w:r w:rsidR="001C7149" w:rsidRPr="00FF6942">
        <w:rPr>
          <w:rFonts w:ascii="Times New Roman" w:hAnsi="Times New Roman"/>
        </w:rPr>
        <w:tab/>
      </w:r>
      <w:r w:rsidR="00C02542" w:rsidRPr="00FF6942">
        <w:rPr>
          <w:rFonts w:ascii="Times New Roman" w:hAnsi="Times New Roman"/>
        </w:rPr>
        <w:t>(</w:t>
      </w:r>
      <w:r w:rsidR="00F85676" w:rsidRPr="00FF6942">
        <w:rPr>
          <w:rFonts w:ascii="Times New Roman" w:hAnsi="Times New Roman"/>
        </w:rPr>
        <w:fldChar w:fldCharType="begin"/>
      </w:r>
      <w:r w:rsidR="00C02542" w:rsidRPr="00FF6942">
        <w:rPr>
          <w:rFonts w:ascii="Times New Roman" w:hAnsi="Times New Roman"/>
        </w:rPr>
        <w:instrText xml:space="preserve"> AUTONUM </w:instrText>
      </w:r>
      <w:r w:rsidR="00F85676" w:rsidRPr="00FF6942">
        <w:rPr>
          <w:rFonts w:ascii="Times New Roman" w:hAnsi="Times New Roman"/>
        </w:rPr>
        <w:fldChar w:fldCharType="end"/>
      </w:r>
      <w:r w:rsidR="00C02542" w:rsidRPr="00FF6942">
        <w:rPr>
          <w:rFonts w:ascii="Times New Roman" w:hAnsi="Times New Roman"/>
        </w:rPr>
        <w:t>)</w:t>
      </w:r>
    </w:p>
    <w:p w:rsidR="00C02542" w:rsidRPr="00FF6942" w:rsidRDefault="00C02542" w:rsidP="00221507">
      <w:pPr>
        <w:pStyle w:val="affe"/>
        <w:spacing w:before="120" w:after="120"/>
        <w:rPr>
          <w:rFonts w:ascii="Times New Roman"/>
        </w:rPr>
      </w:pPr>
      <w:r w:rsidRPr="00FF6942">
        <w:rPr>
          <w:rFonts w:ascii="Times New Roman"/>
        </w:rPr>
        <w:t>生态保护红线及其他生态空间土地负荷指数</w:t>
      </w:r>
      <w:r w:rsidR="00A7094A" w:rsidRPr="00FF6942">
        <w:rPr>
          <w:rFonts w:ascii="Times New Roman"/>
        </w:rPr>
        <w:t>计算方法</w:t>
      </w:r>
    </w:p>
    <w:p w:rsidR="00C02542" w:rsidRPr="00FF6942" w:rsidRDefault="00C02542" w:rsidP="00221507">
      <w:pPr>
        <w:pStyle w:val="afff"/>
        <w:spacing w:before="120" w:after="120"/>
        <w:rPr>
          <w:rFonts w:ascii="Times New Roman"/>
        </w:rPr>
      </w:pPr>
      <w:r w:rsidRPr="00FF6942">
        <w:rPr>
          <w:rFonts w:ascii="Times New Roman"/>
        </w:rPr>
        <w:t>权重</w:t>
      </w:r>
    </w:p>
    <w:p w:rsidR="00C02542" w:rsidRPr="00FF6942" w:rsidRDefault="00AD52AE" w:rsidP="00C02542">
      <w:pPr>
        <w:pStyle w:val="affff6"/>
        <w:ind w:firstLine="420"/>
        <w:rPr>
          <w:rFonts w:ascii="Times New Roman"/>
        </w:rPr>
      </w:pPr>
      <w:r w:rsidRPr="00FF6942">
        <w:rPr>
          <w:rFonts w:ascii="Times New Roman"/>
        </w:rPr>
        <w:t>生态保护红线及其他生态空间</w:t>
      </w:r>
      <w:r w:rsidR="00C02542" w:rsidRPr="00FF6942">
        <w:rPr>
          <w:rFonts w:ascii="Times New Roman"/>
        </w:rPr>
        <w:t>土地负荷指数分权重见表</w:t>
      </w:r>
      <w:r w:rsidR="001225F3" w:rsidRPr="00FF6942">
        <w:rPr>
          <w:rFonts w:ascii="Times New Roman"/>
        </w:rPr>
        <w:t>21</w:t>
      </w:r>
      <w:r w:rsidR="00C02542" w:rsidRPr="00FF6942">
        <w:rPr>
          <w:rFonts w:ascii="Times New Roman"/>
        </w:rPr>
        <w:t>。</w:t>
      </w:r>
    </w:p>
    <w:p w:rsidR="00C02542" w:rsidRPr="00FF6942" w:rsidRDefault="00C02542" w:rsidP="00221507">
      <w:pPr>
        <w:pStyle w:val="aff2"/>
        <w:spacing w:before="120" w:after="120"/>
        <w:rPr>
          <w:rFonts w:ascii="Times New Roman"/>
        </w:rPr>
      </w:pPr>
      <w:r w:rsidRPr="00FF6942">
        <w:rPr>
          <w:rFonts w:ascii="Times New Roman"/>
        </w:rPr>
        <w:lastRenderedPageBreak/>
        <w:t>北京市生态保护红线及其他生态空间土地负荷指数分权重</w:t>
      </w:r>
    </w:p>
    <w:tbl>
      <w:tblPr>
        <w:tblStyle w:val="afffffffff5"/>
        <w:tblW w:w="5382" w:type="dxa"/>
        <w:jc w:val="center"/>
        <w:tblLook w:val="04A0" w:firstRow="1" w:lastRow="0" w:firstColumn="1" w:lastColumn="0" w:noHBand="0" w:noVBand="1"/>
      </w:tblPr>
      <w:tblGrid>
        <w:gridCol w:w="1116"/>
        <w:gridCol w:w="1476"/>
        <w:gridCol w:w="1372"/>
        <w:gridCol w:w="1418"/>
      </w:tblGrid>
      <w:tr w:rsidR="00C02542" w:rsidRPr="00FF6942" w:rsidTr="00C02542">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rsidP="00B66106">
            <w:pPr>
              <w:spacing w:line="240" w:lineRule="auto"/>
              <w:jc w:val="center"/>
              <w:rPr>
                <w:rFonts w:ascii="Times New Roman" w:hAnsi="Times New Roman"/>
                <w:kern w:val="0"/>
                <w:sz w:val="18"/>
              </w:rPr>
            </w:pPr>
            <w:r w:rsidRPr="00FF6942">
              <w:rPr>
                <w:rFonts w:ascii="Times New Roman" w:hAnsi="Times New Roman"/>
                <w:kern w:val="0"/>
                <w:sz w:val="18"/>
              </w:rPr>
              <w:t>二级指标</w:t>
            </w:r>
          </w:p>
        </w:tc>
        <w:tc>
          <w:tcPr>
            <w:tcW w:w="1476" w:type="dxa"/>
            <w:tcBorders>
              <w:top w:val="single" w:sz="4" w:space="0" w:color="auto"/>
              <w:left w:val="single" w:sz="4" w:space="0" w:color="auto"/>
              <w:bottom w:val="single" w:sz="4" w:space="0" w:color="auto"/>
              <w:right w:val="single" w:sz="4" w:space="0" w:color="auto"/>
            </w:tcBorders>
            <w:hideMark/>
          </w:tcPr>
          <w:p w:rsidR="00C02542" w:rsidRPr="00FF6942" w:rsidRDefault="00C02542" w:rsidP="00B66106">
            <w:pPr>
              <w:spacing w:line="240" w:lineRule="auto"/>
              <w:jc w:val="center"/>
              <w:rPr>
                <w:rFonts w:ascii="Times New Roman" w:hAnsi="Times New Roman"/>
                <w:kern w:val="0"/>
                <w:sz w:val="18"/>
              </w:rPr>
            </w:pPr>
            <w:r w:rsidRPr="00FF6942">
              <w:rPr>
                <w:rFonts w:ascii="Times New Roman" w:hAnsi="Times New Roman"/>
                <w:kern w:val="0"/>
                <w:sz w:val="18"/>
              </w:rPr>
              <w:t>人工地表指数</w:t>
            </w:r>
          </w:p>
        </w:tc>
        <w:tc>
          <w:tcPr>
            <w:tcW w:w="1372" w:type="dxa"/>
            <w:tcBorders>
              <w:top w:val="single" w:sz="4" w:space="0" w:color="auto"/>
              <w:left w:val="single" w:sz="4" w:space="0" w:color="auto"/>
              <w:bottom w:val="single" w:sz="4" w:space="0" w:color="auto"/>
              <w:right w:val="single" w:sz="4" w:space="0" w:color="auto"/>
            </w:tcBorders>
            <w:hideMark/>
          </w:tcPr>
          <w:p w:rsidR="00C02542" w:rsidRPr="00FF6942" w:rsidRDefault="00C02542" w:rsidP="00666A01">
            <w:pPr>
              <w:spacing w:line="240" w:lineRule="auto"/>
              <w:jc w:val="center"/>
              <w:rPr>
                <w:rFonts w:ascii="Times New Roman" w:hAnsi="Times New Roman"/>
                <w:b/>
                <w:i/>
                <w:kern w:val="0"/>
                <w:sz w:val="18"/>
              </w:rPr>
            </w:pPr>
            <w:r w:rsidRPr="00FF6942">
              <w:rPr>
                <w:rFonts w:ascii="Times New Roman" w:hAnsi="Times New Roman"/>
                <w:kern w:val="0"/>
                <w:sz w:val="18"/>
              </w:rPr>
              <w:t>耕地指数</w:t>
            </w:r>
          </w:p>
        </w:tc>
        <w:tc>
          <w:tcPr>
            <w:tcW w:w="1418" w:type="dxa"/>
            <w:tcBorders>
              <w:top w:val="single" w:sz="4" w:space="0" w:color="auto"/>
              <w:left w:val="single" w:sz="4" w:space="0" w:color="auto"/>
              <w:bottom w:val="single" w:sz="4" w:space="0" w:color="auto"/>
              <w:right w:val="single" w:sz="4" w:space="0" w:color="auto"/>
            </w:tcBorders>
            <w:hideMark/>
          </w:tcPr>
          <w:p w:rsidR="00C02542" w:rsidRPr="00FF6942" w:rsidRDefault="00C02542" w:rsidP="00B66106">
            <w:pPr>
              <w:spacing w:line="240" w:lineRule="auto"/>
              <w:jc w:val="center"/>
              <w:rPr>
                <w:rFonts w:ascii="Times New Roman" w:hAnsi="Times New Roman"/>
                <w:kern w:val="0"/>
                <w:sz w:val="18"/>
              </w:rPr>
            </w:pPr>
            <w:r w:rsidRPr="00FF6942">
              <w:rPr>
                <w:rFonts w:ascii="Times New Roman" w:hAnsi="Times New Roman"/>
                <w:kern w:val="0"/>
                <w:sz w:val="18"/>
              </w:rPr>
              <w:t>未利用</w:t>
            </w:r>
            <w:proofErr w:type="gramStart"/>
            <w:r w:rsidRPr="00FF6942">
              <w:rPr>
                <w:rFonts w:ascii="Times New Roman" w:hAnsi="Times New Roman"/>
                <w:kern w:val="0"/>
                <w:sz w:val="18"/>
              </w:rPr>
              <w:t>地指数</w:t>
            </w:r>
            <w:proofErr w:type="gramEnd"/>
          </w:p>
        </w:tc>
      </w:tr>
      <w:tr w:rsidR="00C02542" w:rsidRPr="00FF6942" w:rsidTr="00C02542">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rsidP="00B66106">
            <w:pPr>
              <w:spacing w:line="240" w:lineRule="auto"/>
              <w:jc w:val="center"/>
              <w:rPr>
                <w:rFonts w:ascii="Times New Roman" w:hAnsi="Times New Roman"/>
                <w:kern w:val="0"/>
                <w:sz w:val="18"/>
              </w:rPr>
            </w:pPr>
            <w:r w:rsidRPr="00FF6942">
              <w:rPr>
                <w:rFonts w:ascii="Times New Roman" w:hAnsi="Times New Roman"/>
                <w:kern w:val="0"/>
                <w:sz w:val="18"/>
              </w:rPr>
              <w:t>权重</w:t>
            </w:r>
          </w:p>
        </w:tc>
        <w:tc>
          <w:tcPr>
            <w:tcW w:w="1476" w:type="dxa"/>
            <w:tcBorders>
              <w:top w:val="single" w:sz="4" w:space="0" w:color="auto"/>
              <w:left w:val="single" w:sz="4" w:space="0" w:color="auto"/>
              <w:bottom w:val="single" w:sz="4" w:space="0" w:color="auto"/>
              <w:right w:val="single" w:sz="4" w:space="0" w:color="auto"/>
            </w:tcBorders>
            <w:hideMark/>
          </w:tcPr>
          <w:p w:rsidR="00C02542" w:rsidRPr="00FF6942" w:rsidRDefault="00C02542" w:rsidP="00B66106">
            <w:pPr>
              <w:spacing w:line="240" w:lineRule="auto"/>
              <w:jc w:val="center"/>
              <w:rPr>
                <w:rFonts w:ascii="Times New Roman" w:hAnsi="Times New Roman"/>
                <w:kern w:val="0"/>
                <w:sz w:val="18"/>
              </w:rPr>
            </w:pPr>
            <w:r w:rsidRPr="00FF6942">
              <w:rPr>
                <w:rFonts w:ascii="Times New Roman" w:hAnsi="Times New Roman"/>
                <w:kern w:val="0"/>
                <w:sz w:val="18"/>
              </w:rPr>
              <w:t>0.70</w:t>
            </w:r>
          </w:p>
        </w:tc>
        <w:tc>
          <w:tcPr>
            <w:tcW w:w="1372" w:type="dxa"/>
            <w:tcBorders>
              <w:top w:val="single" w:sz="4" w:space="0" w:color="auto"/>
              <w:left w:val="single" w:sz="4" w:space="0" w:color="auto"/>
              <w:bottom w:val="single" w:sz="4" w:space="0" w:color="auto"/>
              <w:right w:val="single" w:sz="4" w:space="0" w:color="auto"/>
            </w:tcBorders>
            <w:hideMark/>
          </w:tcPr>
          <w:p w:rsidR="00C02542" w:rsidRPr="00FF6942" w:rsidRDefault="00C02542" w:rsidP="00B66106">
            <w:pPr>
              <w:spacing w:line="240" w:lineRule="auto"/>
              <w:jc w:val="center"/>
              <w:rPr>
                <w:rFonts w:ascii="Times New Roman" w:hAnsi="Times New Roman"/>
                <w:kern w:val="0"/>
                <w:sz w:val="18"/>
              </w:rPr>
            </w:pPr>
            <w:r w:rsidRPr="00FF6942">
              <w:rPr>
                <w:rFonts w:ascii="Times New Roman" w:hAnsi="Times New Roman"/>
                <w:kern w:val="0"/>
                <w:sz w:val="18"/>
              </w:rPr>
              <w:t>0.20</w:t>
            </w:r>
          </w:p>
        </w:tc>
        <w:tc>
          <w:tcPr>
            <w:tcW w:w="1418" w:type="dxa"/>
            <w:tcBorders>
              <w:top w:val="single" w:sz="4" w:space="0" w:color="auto"/>
              <w:left w:val="single" w:sz="4" w:space="0" w:color="auto"/>
              <w:bottom w:val="single" w:sz="4" w:space="0" w:color="auto"/>
              <w:right w:val="single" w:sz="4" w:space="0" w:color="auto"/>
            </w:tcBorders>
            <w:hideMark/>
          </w:tcPr>
          <w:p w:rsidR="00C02542" w:rsidRPr="00FF6942" w:rsidRDefault="00C02542" w:rsidP="00B66106">
            <w:pPr>
              <w:spacing w:line="240" w:lineRule="auto"/>
              <w:jc w:val="center"/>
              <w:rPr>
                <w:rFonts w:ascii="Times New Roman" w:hAnsi="Times New Roman"/>
                <w:kern w:val="0"/>
                <w:sz w:val="18"/>
              </w:rPr>
            </w:pPr>
            <w:r w:rsidRPr="00FF6942">
              <w:rPr>
                <w:rFonts w:ascii="Times New Roman" w:hAnsi="Times New Roman"/>
                <w:kern w:val="0"/>
                <w:sz w:val="18"/>
              </w:rPr>
              <w:t>0.10</w:t>
            </w:r>
          </w:p>
        </w:tc>
      </w:tr>
    </w:tbl>
    <w:p w:rsidR="00C02542" w:rsidRPr="00FF6942" w:rsidRDefault="00C02542" w:rsidP="00221507">
      <w:pPr>
        <w:pStyle w:val="afff"/>
        <w:spacing w:before="120" w:after="120"/>
        <w:rPr>
          <w:rFonts w:ascii="Times New Roman"/>
        </w:rPr>
      </w:pPr>
      <w:r w:rsidRPr="00FF6942">
        <w:rPr>
          <w:rFonts w:ascii="Times New Roman"/>
        </w:rPr>
        <w:t>计算公式</w:t>
      </w:r>
    </w:p>
    <w:p w:rsidR="00C02542" w:rsidRPr="00FF6942" w:rsidRDefault="001C7149" w:rsidP="00211298">
      <w:pPr>
        <w:pStyle w:val="affffff6"/>
        <w:rPr>
          <w:rFonts w:ascii="Times New Roman" w:hAnsi="Times New Roman"/>
        </w:rPr>
      </w:pPr>
      <w:r w:rsidRPr="00FF6942">
        <w:rPr>
          <w:rFonts w:ascii="Times New Roman" w:hAnsi="Times New Roman"/>
        </w:rPr>
        <w:tab/>
      </w:r>
      <w:r w:rsidR="00C02542" w:rsidRPr="00FF6942">
        <w:rPr>
          <w:rFonts w:ascii="Times New Roman" w:hAnsi="Times New Roman"/>
        </w:rPr>
        <w:t>土地负荷指数</w:t>
      </w:r>
      <w:r w:rsidR="00C02542" w:rsidRPr="00FF6942">
        <w:rPr>
          <w:rFonts w:ascii="Times New Roman" w:hAnsi="Times New Roman"/>
        </w:rPr>
        <w:t>=0.70×</w:t>
      </w:r>
      <w:r w:rsidR="00C02542" w:rsidRPr="00FF6942">
        <w:rPr>
          <w:rFonts w:ascii="Times New Roman" w:hAnsi="Times New Roman"/>
        </w:rPr>
        <w:t>人工地表指数</w:t>
      </w:r>
      <w:r w:rsidR="00C02542" w:rsidRPr="00FF6942">
        <w:rPr>
          <w:rFonts w:ascii="Times New Roman" w:hAnsi="Times New Roman"/>
        </w:rPr>
        <w:t>+0.2</w:t>
      </w:r>
      <w:r w:rsidR="000C2636" w:rsidRPr="00FF6942">
        <w:rPr>
          <w:rFonts w:ascii="Times New Roman" w:hAnsi="Times New Roman"/>
        </w:rPr>
        <w:t>0</w:t>
      </w:r>
      <w:r w:rsidR="00C02542" w:rsidRPr="00FF6942">
        <w:rPr>
          <w:rFonts w:ascii="Times New Roman" w:hAnsi="Times New Roman"/>
        </w:rPr>
        <w:t>×</w:t>
      </w:r>
      <w:r w:rsidR="00C02542" w:rsidRPr="00FF6942">
        <w:rPr>
          <w:rFonts w:ascii="Times New Roman" w:hAnsi="Times New Roman"/>
        </w:rPr>
        <w:t>耕地指数</w:t>
      </w:r>
      <w:r w:rsidR="00C02542" w:rsidRPr="00FF6942">
        <w:rPr>
          <w:rFonts w:ascii="Times New Roman" w:hAnsi="Times New Roman"/>
        </w:rPr>
        <w:t>+0.1</w:t>
      </w:r>
      <w:r w:rsidR="000C2636" w:rsidRPr="00FF6942">
        <w:rPr>
          <w:rFonts w:ascii="Times New Roman" w:hAnsi="Times New Roman"/>
        </w:rPr>
        <w:t>0</w:t>
      </w:r>
      <w:r w:rsidR="00C02542" w:rsidRPr="00FF6942">
        <w:rPr>
          <w:rFonts w:ascii="Times New Roman" w:hAnsi="Times New Roman"/>
        </w:rPr>
        <w:t>×</w:t>
      </w:r>
      <w:r w:rsidR="00C02542" w:rsidRPr="00FF6942">
        <w:rPr>
          <w:rFonts w:ascii="Times New Roman" w:hAnsi="Times New Roman"/>
        </w:rPr>
        <w:t>未利用</w:t>
      </w:r>
      <w:proofErr w:type="gramStart"/>
      <w:r w:rsidR="00C02542" w:rsidRPr="00FF6942">
        <w:rPr>
          <w:rFonts w:ascii="Times New Roman" w:hAnsi="Times New Roman"/>
        </w:rPr>
        <w:t>地指数</w:t>
      </w:r>
      <w:proofErr w:type="gramEnd"/>
      <w:r w:rsidRPr="00FF6942">
        <w:rPr>
          <w:rFonts w:ascii="Times New Roman" w:hAnsi="Times New Roman"/>
        </w:rPr>
        <w:tab/>
      </w:r>
      <w:r w:rsidR="00AD52AE" w:rsidRPr="00FF6942">
        <w:rPr>
          <w:rFonts w:ascii="Times New Roman" w:hAnsi="Times New Roman"/>
        </w:rPr>
        <w:t>(</w:t>
      </w:r>
      <w:r w:rsidR="00F85676" w:rsidRPr="00FF6942">
        <w:rPr>
          <w:rFonts w:ascii="Times New Roman" w:hAnsi="Times New Roman"/>
        </w:rPr>
        <w:fldChar w:fldCharType="begin"/>
      </w:r>
      <w:r w:rsidR="00AD52AE" w:rsidRPr="00FF6942">
        <w:rPr>
          <w:rFonts w:ascii="Times New Roman" w:hAnsi="Times New Roman"/>
        </w:rPr>
        <w:instrText xml:space="preserve"> AUTONUM </w:instrText>
      </w:r>
      <w:r w:rsidR="00F85676" w:rsidRPr="00FF6942">
        <w:rPr>
          <w:rFonts w:ascii="Times New Roman" w:hAnsi="Times New Roman"/>
        </w:rPr>
        <w:fldChar w:fldCharType="end"/>
      </w:r>
      <w:r w:rsidR="00AD52AE" w:rsidRPr="00FF6942">
        <w:rPr>
          <w:rFonts w:ascii="Times New Roman" w:hAnsi="Times New Roman"/>
        </w:rPr>
        <w:t>)</w:t>
      </w:r>
    </w:p>
    <w:p w:rsidR="00C02542" w:rsidRPr="00FF6942" w:rsidRDefault="00C02542" w:rsidP="00221507">
      <w:pPr>
        <w:pStyle w:val="affe"/>
        <w:spacing w:before="120" w:after="120"/>
        <w:rPr>
          <w:rFonts w:ascii="Times New Roman"/>
        </w:rPr>
      </w:pPr>
      <w:r w:rsidRPr="00FF6942">
        <w:rPr>
          <w:rFonts w:ascii="Times New Roman"/>
        </w:rPr>
        <w:t>生态保护红线及其他生态空间</w:t>
      </w:r>
      <w:r w:rsidR="00666A01" w:rsidRPr="00FF6942">
        <w:rPr>
          <w:rFonts w:ascii="Times New Roman"/>
        </w:rPr>
        <w:t>人为</w:t>
      </w:r>
      <w:r w:rsidRPr="00FF6942">
        <w:rPr>
          <w:rFonts w:ascii="Times New Roman"/>
        </w:rPr>
        <w:t>干扰指数</w:t>
      </w:r>
      <w:r w:rsidR="00A7094A" w:rsidRPr="00FF6942">
        <w:rPr>
          <w:rFonts w:ascii="Times New Roman"/>
        </w:rPr>
        <w:t>计算方法</w:t>
      </w:r>
    </w:p>
    <w:p w:rsidR="00C02542" w:rsidRPr="00FF6942" w:rsidRDefault="00C02542" w:rsidP="00221507">
      <w:pPr>
        <w:pStyle w:val="afff"/>
        <w:spacing w:before="120" w:after="120"/>
        <w:rPr>
          <w:rFonts w:ascii="Times New Roman"/>
        </w:rPr>
      </w:pPr>
      <w:r w:rsidRPr="00FF6942">
        <w:rPr>
          <w:rFonts w:ascii="Times New Roman"/>
        </w:rPr>
        <w:t>权重</w:t>
      </w:r>
    </w:p>
    <w:p w:rsidR="00C02542" w:rsidRPr="00FF6942" w:rsidRDefault="00C02542" w:rsidP="00C02542">
      <w:pPr>
        <w:pStyle w:val="affff6"/>
        <w:ind w:firstLine="420"/>
        <w:rPr>
          <w:rFonts w:ascii="Times New Roman"/>
        </w:rPr>
      </w:pPr>
      <w:r w:rsidRPr="00FF6942">
        <w:rPr>
          <w:rFonts w:ascii="Times New Roman"/>
        </w:rPr>
        <w:t>生态保护红线及其他生态空间</w:t>
      </w:r>
      <w:r w:rsidR="00666A01" w:rsidRPr="00FF6942">
        <w:rPr>
          <w:rFonts w:ascii="Times New Roman"/>
        </w:rPr>
        <w:t>人为</w:t>
      </w:r>
      <w:r w:rsidRPr="00FF6942">
        <w:rPr>
          <w:rFonts w:ascii="Times New Roman"/>
        </w:rPr>
        <w:t>干扰指数分权重见表</w:t>
      </w:r>
      <w:r w:rsidR="00AD52AE" w:rsidRPr="00FF6942">
        <w:rPr>
          <w:rFonts w:ascii="Times New Roman"/>
        </w:rPr>
        <w:t>2</w:t>
      </w:r>
      <w:r w:rsidRPr="00FF6942">
        <w:rPr>
          <w:rFonts w:ascii="Times New Roman"/>
        </w:rPr>
        <w:t>2</w:t>
      </w:r>
      <w:r w:rsidRPr="00FF6942">
        <w:rPr>
          <w:rFonts w:ascii="Times New Roman"/>
        </w:rPr>
        <w:t>。</w:t>
      </w:r>
    </w:p>
    <w:p w:rsidR="00C02542" w:rsidRPr="00FF6942" w:rsidRDefault="00C02542" w:rsidP="00221507">
      <w:pPr>
        <w:pStyle w:val="aff2"/>
        <w:spacing w:before="120" w:after="120"/>
        <w:rPr>
          <w:rFonts w:ascii="Times New Roman"/>
        </w:rPr>
      </w:pPr>
      <w:r w:rsidRPr="00FF6942">
        <w:rPr>
          <w:rFonts w:ascii="Times New Roman"/>
        </w:rPr>
        <w:t>生态保护红线及其他生态空间</w:t>
      </w:r>
      <w:r w:rsidR="00666A01" w:rsidRPr="00FF6942">
        <w:rPr>
          <w:rFonts w:ascii="Times New Roman"/>
        </w:rPr>
        <w:t>人为</w:t>
      </w:r>
      <w:r w:rsidRPr="00FF6942">
        <w:rPr>
          <w:rFonts w:ascii="Times New Roman"/>
        </w:rPr>
        <w:t>干扰指数分权重</w:t>
      </w:r>
    </w:p>
    <w:tbl>
      <w:tblPr>
        <w:tblStyle w:val="afffffffff5"/>
        <w:tblW w:w="0" w:type="dxa"/>
        <w:jc w:val="center"/>
        <w:tblLayout w:type="fixed"/>
        <w:tblLook w:val="04A0" w:firstRow="1" w:lastRow="0" w:firstColumn="1" w:lastColumn="0" w:noHBand="0" w:noVBand="1"/>
      </w:tblPr>
      <w:tblGrid>
        <w:gridCol w:w="1116"/>
        <w:gridCol w:w="2396"/>
        <w:gridCol w:w="2196"/>
      </w:tblGrid>
      <w:tr w:rsidR="00C02542" w:rsidRPr="00FF6942" w:rsidTr="00C02542">
        <w:trPr>
          <w:jc w:val="center"/>
        </w:trPr>
        <w:tc>
          <w:tcPr>
            <w:tcW w:w="1116" w:type="dxa"/>
            <w:tcBorders>
              <w:top w:val="single" w:sz="4" w:space="0" w:color="auto"/>
              <w:left w:val="single" w:sz="4" w:space="0" w:color="auto"/>
              <w:bottom w:val="single" w:sz="4" w:space="0" w:color="auto"/>
              <w:right w:val="single" w:sz="4" w:space="0" w:color="auto"/>
            </w:tcBorders>
            <w:hideMark/>
          </w:tcPr>
          <w:p w:rsidR="00C02542" w:rsidRPr="00FF6942" w:rsidRDefault="00C02542" w:rsidP="00B66106">
            <w:pPr>
              <w:snapToGrid w:val="0"/>
              <w:spacing w:line="240" w:lineRule="auto"/>
              <w:jc w:val="center"/>
              <w:rPr>
                <w:rFonts w:ascii="Times New Roman" w:hAnsi="Times New Roman"/>
                <w:kern w:val="0"/>
                <w:sz w:val="18"/>
                <w:szCs w:val="18"/>
              </w:rPr>
            </w:pPr>
            <w:r w:rsidRPr="00FF6942">
              <w:rPr>
                <w:rFonts w:ascii="Times New Roman" w:hAnsi="Times New Roman"/>
                <w:kern w:val="0"/>
                <w:sz w:val="18"/>
                <w:szCs w:val="18"/>
              </w:rPr>
              <w:t>二级指标</w:t>
            </w:r>
          </w:p>
        </w:tc>
        <w:tc>
          <w:tcPr>
            <w:tcW w:w="2396" w:type="dxa"/>
            <w:tcBorders>
              <w:top w:val="single" w:sz="4" w:space="0" w:color="auto"/>
              <w:left w:val="single" w:sz="4" w:space="0" w:color="auto"/>
              <w:bottom w:val="single" w:sz="4" w:space="0" w:color="auto"/>
              <w:right w:val="single" w:sz="4" w:space="0" w:color="auto"/>
            </w:tcBorders>
            <w:hideMark/>
          </w:tcPr>
          <w:p w:rsidR="00C02542" w:rsidRPr="00FF6942" w:rsidRDefault="00C02542" w:rsidP="00B66106">
            <w:pPr>
              <w:snapToGrid w:val="0"/>
              <w:spacing w:line="240" w:lineRule="auto"/>
              <w:jc w:val="center"/>
              <w:rPr>
                <w:rFonts w:ascii="Times New Roman" w:hAnsi="Times New Roman"/>
                <w:kern w:val="0"/>
                <w:sz w:val="18"/>
                <w:szCs w:val="18"/>
              </w:rPr>
            </w:pPr>
            <w:r w:rsidRPr="00FF6942">
              <w:rPr>
                <w:rFonts w:ascii="Times New Roman" w:hAnsi="Times New Roman"/>
                <w:kern w:val="0"/>
                <w:sz w:val="18"/>
                <w:szCs w:val="18"/>
              </w:rPr>
              <w:t>重点</w:t>
            </w:r>
            <w:proofErr w:type="gramStart"/>
            <w:r w:rsidRPr="00FF6942">
              <w:rPr>
                <w:rFonts w:ascii="Times New Roman" w:hAnsi="Times New Roman"/>
                <w:kern w:val="0"/>
                <w:sz w:val="18"/>
                <w:szCs w:val="18"/>
              </w:rPr>
              <w:t>点</w:t>
            </w:r>
            <w:proofErr w:type="gramEnd"/>
            <w:r w:rsidRPr="00FF6942">
              <w:rPr>
                <w:rFonts w:ascii="Times New Roman" w:hAnsi="Times New Roman"/>
                <w:kern w:val="0"/>
                <w:sz w:val="18"/>
                <w:szCs w:val="18"/>
              </w:rPr>
              <w:t>位干扰强度指数</w:t>
            </w:r>
          </w:p>
        </w:tc>
        <w:tc>
          <w:tcPr>
            <w:tcW w:w="2196" w:type="dxa"/>
            <w:tcBorders>
              <w:top w:val="single" w:sz="4" w:space="0" w:color="auto"/>
              <w:left w:val="single" w:sz="4" w:space="0" w:color="auto"/>
              <w:bottom w:val="single" w:sz="4" w:space="0" w:color="auto"/>
              <w:right w:val="single" w:sz="4" w:space="0" w:color="auto"/>
            </w:tcBorders>
            <w:hideMark/>
          </w:tcPr>
          <w:p w:rsidR="00C02542" w:rsidRPr="00FF6942" w:rsidRDefault="00C02542" w:rsidP="00B66106">
            <w:pPr>
              <w:snapToGrid w:val="0"/>
              <w:spacing w:line="240" w:lineRule="auto"/>
              <w:jc w:val="center"/>
              <w:rPr>
                <w:rFonts w:ascii="Times New Roman" w:hAnsi="Times New Roman"/>
                <w:kern w:val="0"/>
                <w:sz w:val="18"/>
                <w:szCs w:val="18"/>
              </w:rPr>
            </w:pPr>
            <w:r w:rsidRPr="00FF6942">
              <w:rPr>
                <w:rFonts w:ascii="Times New Roman" w:hAnsi="Times New Roman"/>
                <w:kern w:val="0"/>
                <w:sz w:val="18"/>
                <w:szCs w:val="18"/>
              </w:rPr>
              <w:t>干扰点位未整改指数</w:t>
            </w:r>
          </w:p>
        </w:tc>
      </w:tr>
      <w:tr w:rsidR="00C02542" w:rsidRPr="00FF6942" w:rsidTr="00C02542">
        <w:trPr>
          <w:jc w:val="center"/>
        </w:trPr>
        <w:tc>
          <w:tcPr>
            <w:tcW w:w="1116" w:type="dxa"/>
            <w:tcBorders>
              <w:top w:val="single" w:sz="4" w:space="0" w:color="auto"/>
              <w:left w:val="single" w:sz="4" w:space="0" w:color="auto"/>
              <w:bottom w:val="single" w:sz="4" w:space="0" w:color="auto"/>
              <w:right w:val="single" w:sz="4" w:space="0" w:color="auto"/>
            </w:tcBorders>
            <w:hideMark/>
          </w:tcPr>
          <w:p w:rsidR="00C02542" w:rsidRPr="00FF6942" w:rsidRDefault="00C02542" w:rsidP="00B66106">
            <w:pPr>
              <w:spacing w:line="240" w:lineRule="auto"/>
              <w:jc w:val="center"/>
              <w:rPr>
                <w:rFonts w:ascii="Times New Roman" w:hAnsi="Times New Roman"/>
                <w:kern w:val="0"/>
                <w:sz w:val="18"/>
                <w:szCs w:val="18"/>
              </w:rPr>
            </w:pPr>
            <w:r w:rsidRPr="00FF6942">
              <w:rPr>
                <w:rFonts w:ascii="Times New Roman" w:hAnsi="Times New Roman"/>
                <w:kern w:val="0"/>
                <w:sz w:val="18"/>
                <w:szCs w:val="18"/>
              </w:rPr>
              <w:t>权重</w:t>
            </w:r>
          </w:p>
        </w:tc>
        <w:tc>
          <w:tcPr>
            <w:tcW w:w="2396" w:type="dxa"/>
            <w:tcBorders>
              <w:top w:val="single" w:sz="4" w:space="0" w:color="auto"/>
              <w:left w:val="single" w:sz="4" w:space="0" w:color="auto"/>
              <w:bottom w:val="single" w:sz="4" w:space="0" w:color="auto"/>
              <w:right w:val="single" w:sz="4" w:space="0" w:color="auto"/>
            </w:tcBorders>
            <w:hideMark/>
          </w:tcPr>
          <w:p w:rsidR="00C02542" w:rsidRPr="00FF6942" w:rsidRDefault="00C02542" w:rsidP="00B66106">
            <w:pPr>
              <w:spacing w:line="240" w:lineRule="auto"/>
              <w:jc w:val="center"/>
              <w:rPr>
                <w:rFonts w:ascii="Times New Roman" w:hAnsi="Times New Roman"/>
                <w:kern w:val="0"/>
                <w:sz w:val="18"/>
                <w:szCs w:val="18"/>
              </w:rPr>
            </w:pPr>
            <w:r w:rsidRPr="00FF6942">
              <w:rPr>
                <w:rFonts w:ascii="Times New Roman" w:hAnsi="Times New Roman"/>
                <w:kern w:val="0"/>
                <w:sz w:val="18"/>
                <w:szCs w:val="18"/>
              </w:rPr>
              <w:t>0.50</w:t>
            </w:r>
          </w:p>
        </w:tc>
        <w:tc>
          <w:tcPr>
            <w:tcW w:w="2196" w:type="dxa"/>
            <w:tcBorders>
              <w:top w:val="single" w:sz="4" w:space="0" w:color="auto"/>
              <w:left w:val="single" w:sz="4" w:space="0" w:color="auto"/>
              <w:bottom w:val="single" w:sz="4" w:space="0" w:color="auto"/>
              <w:right w:val="single" w:sz="4" w:space="0" w:color="auto"/>
            </w:tcBorders>
            <w:hideMark/>
          </w:tcPr>
          <w:p w:rsidR="00C02542" w:rsidRPr="00FF6942" w:rsidRDefault="00C02542" w:rsidP="00B66106">
            <w:pPr>
              <w:spacing w:line="240" w:lineRule="auto"/>
              <w:jc w:val="center"/>
              <w:rPr>
                <w:rFonts w:ascii="Times New Roman" w:hAnsi="Times New Roman"/>
                <w:kern w:val="0"/>
                <w:sz w:val="18"/>
                <w:szCs w:val="18"/>
              </w:rPr>
            </w:pPr>
            <w:r w:rsidRPr="00FF6942">
              <w:rPr>
                <w:rFonts w:ascii="Times New Roman" w:hAnsi="Times New Roman"/>
                <w:kern w:val="0"/>
                <w:sz w:val="18"/>
                <w:szCs w:val="18"/>
              </w:rPr>
              <w:t>0.50</w:t>
            </w:r>
          </w:p>
        </w:tc>
      </w:tr>
    </w:tbl>
    <w:p w:rsidR="00C02542" w:rsidRPr="00FF6942" w:rsidRDefault="00C02542" w:rsidP="00221507">
      <w:pPr>
        <w:pStyle w:val="afff"/>
        <w:spacing w:before="120" w:after="120"/>
        <w:rPr>
          <w:rFonts w:ascii="Times New Roman"/>
        </w:rPr>
      </w:pPr>
      <w:r w:rsidRPr="00FF6942">
        <w:rPr>
          <w:rFonts w:ascii="Times New Roman"/>
        </w:rPr>
        <w:t>计算公式</w:t>
      </w:r>
    </w:p>
    <w:p w:rsidR="00C02542" w:rsidRPr="00FF6942" w:rsidRDefault="00211298" w:rsidP="00211298">
      <w:pPr>
        <w:pStyle w:val="affffff6"/>
        <w:rPr>
          <w:rFonts w:ascii="Times New Roman" w:hAnsi="Times New Roman"/>
        </w:rPr>
      </w:pPr>
      <w:r w:rsidRPr="00FF6942">
        <w:rPr>
          <w:rFonts w:ascii="Times New Roman" w:hAnsi="Times New Roman"/>
        </w:rPr>
        <w:tab/>
      </w:r>
      <w:r w:rsidR="00666A01" w:rsidRPr="00FF6942">
        <w:rPr>
          <w:rFonts w:ascii="Times New Roman" w:hAnsi="Times New Roman"/>
        </w:rPr>
        <w:t>人为</w:t>
      </w:r>
      <w:r w:rsidR="00C02542" w:rsidRPr="00FF6942">
        <w:rPr>
          <w:rFonts w:ascii="Times New Roman" w:hAnsi="Times New Roman"/>
        </w:rPr>
        <w:t>干扰指数</w:t>
      </w:r>
      <w:r w:rsidR="00C02542" w:rsidRPr="00FF6942">
        <w:rPr>
          <w:rFonts w:ascii="Times New Roman" w:hAnsi="Times New Roman"/>
        </w:rPr>
        <w:t>=0.50×</w:t>
      </w:r>
      <w:r w:rsidR="00C02542" w:rsidRPr="00FF6942">
        <w:rPr>
          <w:rFonts w:ascii="Times New Roman" w:hAnsi="Times New Roman"/>
        </w:rPr>
        <w:t>重点</w:t>
      </w:r>
      <w:proofErr w:type="gramStart"/>
      <w:r w:rsidR="00C02542" w:rsidRPr="00FF6942">
        <w:rPr>
          <w:rFonts w:ascii="Times New Roman" w:hAnsi="Times New Roman"/>
        </w:rPr>
        <w:t>点</w:t>
      </w:r>
      <w:proofErr w:type="gramEnd"/>
      <w:r w:rsidR="00C02542" w:rsidRPr="00FF6942">
        <w:rPr>
          <w:rFonts w:ascii="Times New Roman" w:hAnsi="Times New Roman"/>
        </w:rPr>
        <w:t>位干扰强度指数＋</w:t>
      </w:r>
      <w:r w:rsidR="00C02542" w:rsidRPr="00FF6942">
        <w:rPr>
          <w:rFonts w:ascii="Times New Roman" w:hAnsi="Times New Roman"/>
        </w:rPr>
        <w:t>0.50×</w:t>
      </w:r>
      <w:r w:rsidR="00C02542" w:rsidRPr="00FF6942">
        <w:rPr>
          <w:rFonts w:ascii="Times New Roman" w:hAnsi="Times New Roman"/>
        </w:rPr>
        <w:t>干扰点位未整改指数</w:t>
      </w:r>
      <w:r w:rsidR="001C7149" w:rsidRPr="00FF6942">
        <w:rPr>
          <w:rFonts w:ascii="Times New Roman" w:hAnsi="Times New Roman"/>
        </w:rPr>
        <w:tab/>
      </w:r>
      <w:r w:rsidR="00AD52AE" w:rsidRPr="00FF6942">
        <w:rPr>
          <w:rFonts w:ascii="Times New Roman" w:hAnsi="Times New Roman"/>
        </w:rPr>
        <w:t>(</w:t>
      </w:r>
      <w:r w:rsidR="00F85676" w:rsidRPr="00FF6942">
        <w:rPr>
          <w:rFonts w:ascii="Times New Roman" w:hAnsi="Times New Roman"/>
        </w:rPr>
        <w:fldChar w:fldCharType="begin"/>
      </w:r>
      <w:r w:rsidR="00AD52AE" w:rsidRPr="00FF6942">
        <w:rPr>
          <w:rFonts w:ascii="Times New Roman" w:hAnsi="Times New Roman"/>
        </w:rPr>
        <w:instrText xml:space="preserve"> AUTONUM </w:instrText>
      </w:r>
      <w:r w:rsidR="00F85676" w:rsidRPr="00FF6942">
        <w:rPr>
          <w:rFonts w:ascii="Times New Roman" w:hAnsi="Times New Roman"/>
        </w:rPr>
        <w:fldChar w:fldCharType="end"/>
      </w:r>
      <w:r w:rsidR="00AD52AE" w:rsidRPr="00FF6942">
        <w:rPr>
          <w:rFonts w:ascii="Times New Roman" w:hAnsi="Times New Roman"/>
        </w:rPr>
        <w:t>)</w:t>
      </w:r>
    </w:p>
    <w:p w:rsidR="00C02542" w:rsidRPr="00FF6942" w:rsidRDefault="00C02542" w:rsidP="00221507">
      <w:pPr>
        <w:pStyle w:val="affe"/>
        <w:spacing w:before="120" w:after="120"/>
        <w:rPr>
          <w:rFonts w:ascii="Times New Roman"/>
        </w:rPr>
      </w:pPr>
      <w:r w:rsidRPr="00FF6942">
        <w:rPr>
          <w:rFonts w:ascii="Times New Roman"/>
        </w:rPr>
        <w:t>生态保护红线及其他生态空间生物多样性指数</w:t>
      </w:r>
      <w:r w:rsidR="00A7094A" w:rsidRPr="00FF6942">
        <w:rPr>
          <w:rFonts w:ascii="Times New Roman"/>
        </w:rPr>
        <w:t>计算方法</w:t>
      </w:r>
    </w:p>
    <w:p w:rsidR="00C02542" w:rsidRPr="00FF6942" w:rsidRDefault="00C02542" w:rsidP="00221507">
      <w:pPr>
        <w:pStyle w:val="afff"/>
        <w:spacing w:before="120" w:after="120"/>
        <w:rPr>
          <w:rFonts w:ascii="Times New Roman"/>
        </w:rPr>
      </w:pPr>
      <w:r w:rsidRPr="00FF6942">
        <w:rPr>
          <w:rFonts w:ascii="Times New Roman"/>
        </w:rPr>
        <w:t>权重</w:t>
      </w:r>
    </w:p>
    <w:p w:rsidR="00A1263A" w:rsidRPr="00FF6942" w:rsidRDefault="00C02542" w:rsidP="00C02542">
      <w:pPr>
        <w:pStyle w:val="affff6"/>
        <w:ind w:firstLine="420"/>
        <w:rPr>
          <w:rFonts w:ascii="Times New Roman"/>
        </w:rPr>
      </w:pPr>
      <w:r w:rsidRPr="00FF6942">
        <w:rPr>
          <w:rFonts w:ascii="Times New Roman"/>
        </w:rPr>
        <w:t>生态保护红线及其他生态空间生物多样性指数分权重见表</w:t>
      </w:r>
      <w:r w:rsidR="00AD52AE" w:rsidRPr="00FF6942">
        <w:rPr>
          <w:rFonts w:ascii="Times New Roman"/>
        </w:rPr>
        <w:t>23</w:t>
      </w:r>
      <w:r w:rsidRPr="00FF6942">
        <w:rPr>
          <w:rFonts w:ascii="Times New Roman"/>
        </w:rPr>
        <w:t>。</w:t>
      </w:r>
    </w:p>
    <w:p w:rsidR="00C02542" w:rsidRPr="00FF6942" w:rsidRDefault="00C02542" w:rsidP="00221507">
      <w:pPr>
        <w:pStyle w:val="aff2"/>
        <w:spacing w:before="120" w:after="120"/>
        <w:rPr>
          <w:rFonts w:ascii="Times New Roman"/>
        </w:rPr>
      </w:pPr>
      <w:r w:rsidRPr="00FF6942">
        <w:rPr>
          <w:rFonts w:ascii="Times New Roman"/>
        </w:rPr>
        <w:t>生态保护红线及其他生态空间生物多样性指数分权重</w:t>
      </w:r>
    </w:p>
    <w:tbl>
      <w:tblPr>
        <w:tblStyle w:val="afffffffff5"/>
        <w:tblW w:w="6804" w:type="dxa"/>
        <w:jc w:val="center"/>
        <w:tblLayout w:type="fixed"/>
        <w:tblLook w:val="04A0" w:firstRow="1" w:lastRow="0" w:firstColumn="1" w:lastColumn="0" w:noHBand="0" w:noVBand="1"/>
      </w:tblPr>
      <w:tblGrid>
        <w:gridCol w:w="1116"/>
        <w:gridCol w:w="1573"/>
        <w:gridCol w:w="2279"/>
        <w:gridCol w:w="1836"/>
      </w:tblGrid>
      <w:tr w:rsidR="00C02542" w:rsidRPr="00FF6942" w:rsidTr="00A1263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二级指标</w:t>
            </w:r>
          </w:p>
        </w:tc>
        <w:tc>
          <w:tcPr>
            <w:tcW w:w="1573"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napToGrid w:val="0"/>
              <w:spacing w:line="240" w:lineRule="auto"/>
              <w:jc w:val="center"/>
              <w:rPr>
                <w:rFonts w:ascii="Times New Roman" w:hAnsi="Times New Roman"/>
                <w:kern w:val="0"/>
                <w:sz w:val="18"/>
                <w:szCs w:val="28"/>
              </w:rPr>
            </w:pPr>
            <w:r w:rsidRPr="00FF6942">
              <w:rPr>
                <w:rFonts w:ascii="Times New Roman" w:hAnsi="Times New Roman"/>
                <w:kern w:val="0"/>
                <w:sz w:val="18"/>
                <w:szCs w:val="28"/>
              </w:rPr>
              <w:t>物种多样性指数</w:t>
            </w:r>
          </w:p>
        </w:tc>
        <w:tc>
          <w:tcPr>
            <w:tcW w:w="2279"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rsidP="00A1263A">
            <w:pPr>
              <w:snapToGrid w:val="0"/>
              <w:spacing w:line="240" w:lineRule="auto"/>
              <w:jc w:val="center"/>
              <w:rPr>
                <w:rFonts w:ascii="Times New Roman" w:hAnsi="Times New Roman"/>
                <w:kern w:val="0"/>
                <w:sz w:val="18"/>
                <w:szCs w:val="28"/>
              </w:rPr>
            </w:pPr>
            <w:r w:rsidRPr="00FF6942">
              <w:rPr>
                <w:rFonts w:ascii="Times New Roman" w:hAnsi="Times New Roman"/>
                <w:kern w:val="0"/>
                <w:sz w:val="18"/>
                <w:szCs w:val="28"/>
              </w:rPr>
              <w:t>生态系统类型多样性指数</w:t>
            </w:r>
          </w:p>
        </w:tc>
        <w:tc>
          <w:tcPr>
            <w:tcW w:w="183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napToGrid w:val="0"/>
              <w:spacing w:line="240" w:lineRule="auto"/>
              <w:jc w:val="center"/>
              <w:rPr>
                <w:rFonts w:ascii="Times New Roman" w:hAnsi="Times New Roman"/>
                <w:kern w:val="0"/>
                <w:sz w:val="18"/>
                <w:szCs w:val="28"/>
              </w:rPr>
            </w:pPr>
            <w:r w:rsidRPr="00FF6942">
              <w:rPr>
                <w:rFonts w:ascii="Times New Roman" w:hAnsi="Times New Roman"/>
                <w:kern w:val="0"/>
                <w:sz w:val="18"/>
                <w:szCs w:val="28"/>
              </w:rPr>
              <w:t>外来物种入侵指数</w:t>
            </w:r>
          </w:p>
        </w:tc>
      </w:tr>
      <w:tr w:rsidR="00C02542" w:rsidRPr="00FF6942" w:rsidTr="00A1263A">
        <w:trPr>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权重</w:t>
            </w:r>
          </w:p>
        </w:tc>
        <w:tc>
          <w:tcPr>
            <w:tcW w:w="1573"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napToGrid w:val="0"/>
              <w:spacing w:line="240" w:lineRule="auto"/>
              <w:jc w:val="center"/>
              <w:rPr>
                <w:rFonts w:ascii="Times New Roman" w:hAnsi="Times New Roman"/>
                <w:kern w:val="0"/>
                <w:sz w:val="18"/>
                <w:szCs w:val="28"/>
              </w:rPr>
            </w:pPr>
            <w:r w:rsidRPr="00FF6942">
              <w:rPr>
                <w:rFonts w:ascii="Times New Roman" w:hAnsi="Times New Roman"/>
                <w:kern w:val="0"/>
                <w:sz w:val="18"/>
                <w:szCs w:val="28"/>
              </w:rPr>
              <w:t>0.70</w:t>
            </w:r>
          </w:p>
        </w:tc>
        <w:tc>
          <w:tcPr>
            <w:tcW w:w="2279"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napToGrid w:val="0"/>
              <w:spacing w:line="240" w:lineRule="auto"/>
              <w:jc w:val="center"/>
              <w:rPr>
                <w:rFonts w:ascii="Times New Roman" w:hAnsi="Times New Roman"/>
                <w:kern w:val="0"/>
                <w:sz w:val="18"/>
                <w:szCs w:val="28"/>
              </w:rPr>
            </w:pPr>
            <w:r w:rsidRPr="00FF6942">
              <w:rPr>
                <w:rFonts w:ascii="Times New Roman" w:hAnsi="Times New Roman"/>
                <w:kern w:val="0"/>
                <w:sz w:val="18"/>
                <w:szCs w:val="28"/>
              </w:rPr>
              <w:t>0.20</w:t>
            </w:r>
          </w:p>
        </w:tc>
        <w:tc>
          <w:tcPr>
            <w:tcW w:w="1836"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napToGrid w:val="0"/>
              <w:spacing w:line="240" w:lineRule="auto"/>
              <w:jc w:val="center"/>
              <w:rPr>
                <w:rFonts w:ascii="Times New Roman" w:hAnsi="Times New Roman"/>
                <w:kern w:val="0"/>
                <w:sz w:val="18"/>
                <w:szCs w:val="28"/>
              </w:rPr>
            </w:pPr>
            <w:r w:rsidRPr="00FF6942">
              <w:rPr>
                <w:rFonts w:ascii="Times New Roman" w:hAnsi="Times New Roman"/>
                <w:kern w:val="0"/>
                <w:sz w:val="18"/>
                <w:szCs w:val="28"/>
              </w:rPr>
              <w:t>0.10</w:t>
            </w:r>
          </w:p>
        </w:tc>
      </w:tr>
    </w:tbl>
    <w:p w:rsidR="00C02542" w:rsidRPr="00FF6942" w:rsidRDefault="00C02542" w:rsidP="00221507">
      <w:pPr>
        <w:pStyle w:val="afff"/>
        <w:spacing w:before="120" w:after="120"/>
        <w:rPr>
          <w:rFonts w:ascii="Times New Roman"/>
        </w:rPr>
      </w:pPr>
      <w:r w:rsidRPr="00FF6942">
        <w:rPr>
          <w:rFonts w:ascii="Times New Roman"/>
        </w:rPr>
        <w:t>计算公式</w:t>
      </w:r>
    </w:p>
    <w:p w:rsidR="001C7149" w:rsidRPr="00FF6942" w:rsidRDefault="001C7149" w:rsidP="00AB3B1D">
      <w:pPr>
        <w:pStyle w:val="affffff6"/>
        <w:rPr>
          <w:rFonts w:ascii="Times New Roman" w:hAnsi="Times New Roman"/>
        </w:rPr>
      </w:pPr>
      <w:r w:rsidRPr="00FF6942">
        <w:rPr>
          <w:rFonts w:ascii="Times New Roman" w:hAnsi="Times New Roman"/>
        </w:rPr>
        <w:tab/>
      </w:r>
      <w:r w:rsidR="00C02542" w:rsidRPr="00FF6942">
        <w:rPr>
          <w:rFonts w:ascii="Times New Roman" w:hAnsi="Times New Roman"/>
        </w:rPr>
        <w:t>生物多样性指数</w:t>
      </w:r>
      <w:r w:rsidR="00C02542" w:rsidRPr="00FF6942">
        <w:rPr>
          <w:rFonts w:ascii="Times New Roman" w:hAnsi="Times New Roman"/>
        </w:rPr>
        <w:t>=0.70×</w:t>
      </w:r>
      <w:r w:rsidR="00C02542" w:rsidRPr="00FF6942">
        <w:rPr>
          <w:rFonts w:ascii="Times New Roman" w:hAnsi="Times New Roman"/>
        </w:rPr>
        <w:t>物种多样性指数＋</w:t>
      </w:r>
      <w:r w:rsidR="00C02542" w:rsidRPr="00FF6942">
        <w:rPr>
          <w:rFonts w:ascii="Times New Roman" w:hAnsi="Times New Roman"/>
        </w:rPr>
        <w:t>0.20×</w:t>
      </w:r>
      <w:r w:rsidR="00C02542" w:rsidRPr="00FF6942">
        <w:rPr>
          <w:rFonts w:ascii="Times New Roman" w:hAnsi="Times New Roman"/>
        </w:rPr>
        <w:t>生态系统类型多样性指数＋</w:t>
      </w:r>
    </w:p>
    <w:p w:rsidR="00C02542" w:rsidRPr="00FF6942" w:rsidRDefault="001C7149" w:rsidP="00AB3B1D">
      <w:pPr>
        <w:pStyle w:val="affffff6"/>
        <w:rPr>
          <w:rFonts w:ascii="Times New Roman" w:hAnsi="Times New Roman"/>
        </w:rPr>
      </w:pPr>
      <w:r w:rsidRPr="00FF6942">
        <w:rPr>
          <w:rFonts w:ascii="Times New Roman" w:hAnsi="Times New Roman"/>
        </w:rPr>
        <w:tab/>
      </w:r>
      <w:r w:rsidR="00C02542" w:rsidRPr="00FF6942">
        <w:rPr>
          <w:rFonts w:ascii="Times New Roman" w:hAnsi="Times New Roman"/>
        </w:rPr>
        <w:t>0.10×</w:t>
      </w:r>
      <w:r w:rsidR="00C02542" w:rsidRPr="00FF6942">
        <w:rPr>
          <w:rFonts w:ascii="Times New Roman" w:hAnsi="Times New Roman"/>
        </w:rPr>
        <w:t>（</w:t>
      </w:r>
      <w:r w:rsidR="00C02542" w:rsidRPr="00FF6942">
        <w:rPr>
          <w:rFonts w:ascii="Times New Roman" w:hAnsi="Times New Roman"/>
        </w:rPr>
        <w:t>100-</w:t>
      </w:r>
      <w:r w:rsidR="00C02542" w:rsidRPr="00FF6942">
        <w:rPr>
          <w:rFonts w:ascii="Times New Roman" w:hAnsi="Times New Roman"/>
        </w:rPr>
        <w:t>外来物种入侵指数）</w:t>
      </w:r>
      <w:r w:rsidRPr="00FF6942">
        <w:rPr>
          <w:rFonts w:ascii="Times New Roman" w:hAnsi="Times New Roman"/>
        </w:rPr>
        <w:tab/>
      </w:r>
      <w:r w:rsidR="00AD52AE" w:rsidRPr="00FF6942">
        <w:rPr>
          <w:rFonts w:ascii="Times New Roman" w:hAnsi="Times New Roman"/>
        </w:rPr>
        <w:t>(</w:t>
      </w:r>
      <w:r w:rsidR="00F85676" w:rsidRPr="00FF6942">
        <w:rPr>
          <w:rFonts w:ascii="Times New Roman" w:hAnsi="Times New Roman"/>
        </w:rPr>
        <w:fldChar w:fldCharType="begin"/>
      </w:r>
      <w:r w:rsidR="00AD52AE" w:rsidRPr="00FF6942">
        <w:rPr>
          <w:rFonts w:ascii="Times New Roman" w:hAnsi="Times New Roman"/>
        </w:rPr>
        <w:instrText xml:space="preserve"> AUTONUM </w:instrText>
      </w:r>
      <w:r w:rsidR="00F85676" w:rsidRPr="00FF6942">
        <w:rPr>
          <w:rFonts w:ascii="Times New Roman" w:hAnsi="Times New Roman"/>
        </w:rPr>
        <w:fldChar w:fldCharType="end"/>
      </w:r>
      <w:r w:rsidR="00AD52AE" w:rsidRPr="00FF6942">
        <w:rPr>
          <w:rFonts w:ascii="Times New Roman" w:hAnsi="Times New Roman"/>
        </w:rPr>
        <w:t>)</w:t>
      </w:r>
    </w:p>
    <w:p w:rsidR="00C02542" w:rsidRPr="00FF6942" w:rsidRDefault="00C02542" w:rsidP="00221507">
      <w:pPr>
        <w:pStyle w:val="affe"/>
        <w:spacing w:before="120" w:after="120"/>
        <w:rPr>
          <w:rFonts w:ascii="Times New Roman"/>
        </w:rPr>
      </w:pPr>
      <w:r w:rsidRPr="00FF6942">
        <w:rPr>
          <w:rFonts w:ascii="Times New Roman"/>
        </w:rPr>
        <w:t>生态保护红线及其他生态空间生态环境质量分级</w:t>
      </w:r>
    </w:p>
    <w:p w:rsidR="00C02542" w:rsidRPr="00FF6942" w:rsidRDefault="00C02542" w:rsidP="00C02542">
      <w:pPr>
        <w:pStyle w:val="affff6"/>
        <w:ind w:firstLine="420"/>
        <w:rPr>
          <w:rFonts w:ascii="Times New Roman"/>
        </w:rPr>
      </w:pPr>
      <w:r w:rsidRPr="00FF6942">
        <w:rPr>
          <w:rFonts w:ascii="Times New Roman"/>
        </w:rPr>
        <w:t>根据生态保护红线及其他生态空间生态环境质量指数，将生态保护红线及其他生态空间生态环境质量分为</w:t>
      </w:r>
      <w:r w:rsidRPr="00FF6942">
        <w:rPr>
          <w:rFonts w:ascii="Times New Roman"/>
        </w:rPr>
        <w:t>7</w:t>
      </w:r>
      <w:r w:rsidRPr="00FF6942">
        <w:rPr>
          <w:rFonts w:ascii="Times New Roman"/>
        </w:rPr>
        <w:t>级，即优</w:t>
      </w:r>
      <w:r w:rsidRPr="00FF6942">
        <w:rPr>
          <w:rFonts w:ascii="Times New Roman"/>
        </w:rPr>
        <w:t>+</w:t>
      </w:r>
      <w:r w:rsidRPr="00FF6942">
        <w:rPr>
          <w:rFonts w:ascii="Times New Roman"/>
        </w:rPr>
        <w:t>、优、优</w:t>
      </w:r>
      <w:r w:rsidRPr="00FF6942">
        <w:rPr>
          <w:rFonts w:ascii="Times New Roman"/>
        </w:rPr>
        <w:t>-</w:t>
      </w:r>
      <w:r w:rsidRPr="00FF6942">
        <w:rPr>
          <w:rFonts w:ascii="Times New Roman"/>
        </w:rPr>
        <w:t>、良、一般、较差和差，见表</w:t>
      </w:r>
      <w:r w:rsidR="00AD52AE" w:rsidRPr="00FF6942">
        <w:rPr>
          <w:rFonts w:ascii="Times New Roman"/>
        </w:rPr>
        <w:t>24</w:t>
      </w:r>
      <w:r w:rsidRPr="00FF6942">
        <w:rPr>
          <w:rFonts w:ascii="Times New Roman"/>
        </w:rPr>
        <w:t>。</w:t>
      </w:r>
    </w:p>
    <w:p w:rsidR="00C02542" w:rsidRPr="00FF6942" w:rsidRDefault="00C02542" w:rsidP="00221507">
      <w:pPr>
        <w:pStyle w:val="aff2"/>
        <w:spacing w:before="120" w:after="120"/>
        <w:rPr>
          <w:rFonts w:ascii="Times New Roman"/>
        </w:rPr>
      </w:pPr>
      <w:r w:rsidRPr="00FF6942">
        <w:rPr>
          <w:rFonts w:ascii="Times New Roman"/>
        </w:rPr>
        <w:t>生态保护红线及其他生态空间生态环境质量分级</w:t>
      </w:r>
    </w:p>
    <w:tbl>
      <w:tblPr>
        <w:tblStyle w:val="afffffffff5"/>
        <w:tblW w:w="8720" w:type="dxa"/>
        <w:jc w:val="center"/>
        <w:tblLook w:val="04A0" w:firstRow="1" w:lastRow="0" w:firstColumn="1" w:lastColumn="0" w:noHBand="0" w:noVBand="1"/>
      </w:tblPr>
      <w:tblGrid>
        <w:gridCol w:w="1090"/>
        <w:gridCol w:w="1090"/>
        <w:gridCol w:w="1090"/>
        <w:gridCol w:w="1090"/>
        <w:gridCol w:w="1090"/>
        <w:gridCol w:w="1090"/>
        <w:gridCol w:w="1090"/>
        <w:gridCol w:w="1090"/>
      </w:tblGrid>
      <w:tr w:rsidR="00C02542" w:rsidRPr="00FF6942" w:rsidTr="00C02542">
        <w:trPr>
          <w:trHeight w:val="272"/>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级别</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rPr>
            </w:pPr>
            <w:r w:rsidRPr="00FF6942">
              <w:rPr>
                <w:rFonts w:ascii="Times New Roman" w:hAnsi="Times New Roman"/>
                <w:kern w:val="0"/>
                <w:sz w:val="18"/>
                <w:szCs w:val="18"/>
              </w:rPr>
              <w:t>优</w:t>
            </w:r>
            <w:r w:rsidRPr="00FF6942">
              <w:rPr>
                <w:rFonts w:ascii="Times New Roman" w:hAnsi="Times New Roman"/>
                <w:kern w:val="0"/>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rPr>
            </w:pPr>
            <w:r w:rsidRPr="00FF6942">
              <w:rPr>
                <w:rFonts w:ascii="Times New Roman" w:hAnsi="Times New Roman"/>
                <w:kern w:val="0"/>
                <w:sz w:val="18"/>
                <w:szCs w:val="18"/>
              </w:rPr>
              <w:t>优</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rPr>
            </w:pPr>
            <w:r w:rsidRPr="00FF6942">
              <w:rPr>
                <w:rFonts w:ascii="Times New Roman" w:hAnsi="Times New Roman"/>
                <w:kern w:val="0"/>
                <w:sz w:val="18"/>
                <w:szCs w:val="18"/>
              </w:rPr>
              <w:t>优</w:t>
            </w:r>
            <w:r w:rsidRPr="00FF6942">
              <w:rPr>
                <w:rFonts w:ascii="Times New Roman" w:hAnsi="Times New Roman"/>
                <w:kern w:val="0"/>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良</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一般</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较差</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差</w:t>
            </w:r>
          </w:p>
        </w:tc>
      </w:tr>
      <w:tr w:rsidR="00C02542" w:rsidRPr="00FF6942" w:rsidTr="00C02542">
        <w:trPr>
          <w:trHeight w:val="828"/>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生态环境质量指数</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rPr>
            </w:pPr>
            <w:r w:rsidRPr="00FF6942">
              <w:rPr>
                <w:rFonts w:ascii="Times New Roman" w:hAnsi="Times New Roman"/>
                <w:kern w:val="0"/>
                <w:sz w:val="18"/>
                <w:szCs w:val="18"/>
              </w:rPr>
              <w:t>生态环境质量指数</w:t>
            </w:r>
            <w:r w:rsidRPr="00FF6942">
              <w:rPr>
                <w:rFonts w:ascii="Times New Roman" w:hAnsi="Times New Roman"/>
                <w:kern w:val="0"/>
                <w:sz w:val="18"/>
                <w:szCs w:val="18"/>
              </w:rPr>
              <w:t>≥80</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rPr>
            </w:pPr>
            <w:r w:rsidRPr="00FF6942">
              <w:rPr>
                <w:rFonts w:ascii="Times New Roman" w:hAnsi="Times New Roman"/>
                <w:kern w:val="0"/>
                <w:sz w:val="18"/>
                <w:szCs w:val="18"/>
              </w:rPr>
              <w:t>75≤</w:t>
            </w:r>
            <w:r w:rsidRPr="00FF6942">
              <w:rPr>
                <w:rFonts w:ascii="Times New Roman" w:hAnsi="Times New Roman"/>
                <w:kern w:val="0"/>
                <w:sz w:val="18"/>
                <w:szCs w:val="18"/>
              </w:rPr>
              <w:t>生态环境质量指数＜</w:t>
            </w:r>
            <w:r w:rsidRPr="00FF6942">
              <w:rPr>
                <w:rFonts w:ascii="Times New Roman" w:hAnsi="Times New Roman"/>
                <w:kern w:val="0"/>
                <w:sz w:val="18"/>
                <w:szCs w:val="18"/>
              </w:rPr>
              <w:t>80</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rPr>
            </w:pPr>
            <w:r w:rsidRPr="00FF6942">
              <w:rPr>
                <w:rFonts w:ascii="Times New Roman" w:hAnsi="Times New Roman"/>
                <w:kern w:val="0"/>
                <w:sz w:val="18"/>
                <w:szCs w:val="18"/>
              </w:rPr>
              <w:t>70≤</w:t>
            </w:r>
            <w:r w:rsidRPr="00FF6942">
              <w:rPr>
                <w:rFonts w:ascii="Times New Roman" w:hAnsi="Times New Roman"/>
                <w:kern w:val="0"/>
                <w:sz w:val="18"/>
                <w:szCs w:val="18"/>
              </w:rPr>
              <w:t>生态环境质量指数＜</w:t>
            </w:r>
            <w:r w:rsidRPr="00FF6942">
              <w:rPr>
                <w:rFonts w:ascii="Times New Roman" w:hAnsi="Times New Roman"/>
                <w:kern w:val="0"/>
                <w:sz w:val="18"/>
                <w:szCs w:val="18"/>
              </w:rPr>
              <w:t>75</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55≤</w:t>
            </w:r>
            <w:r w:rsidRPr="00FF6942">
              <w:rPr>
                <w:rFonts w:ascii="Times New Roman" w:hAnsi="Times New Roman"/>
                <w:kern w:val="0"/>
                <w:sz w:val="18"/>
                <w:szCs w:val="18"/>
                <w:lang w:bidi="mn-Mong-CN"/>
              </w:rPr>
              <w:t>生态环境质量指数＜</w:t>
            </w:r>
            <w:r w:rsidRPr="00FF6942">
              <w:rPr>
                <w:rFonts w:ascii="Times New Roman" w:hAnsi="Times New Roman"/>
                <w:kern w:val="0"/>
                <w:sz w:val="18"/>
                <w:szCs w:val="18"/>
                <w:lang w:bidi="mn-Mong-CN"/>
              </w:rPr>
              <w:t>70</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35≤</w:t>
            </w:r>
            <w:r w:rsidRPr="00FF6942">
              <w:rPr>
                <w:rFonts w:ascii="Times New Roman" w:hAnsi="Times New Roman"/>
                <w:kern w:val="0"/>
                <w:sz w:val="18"/>
                <w:szCs w:val="18"/>
                <w:lang w:bidi="mn-Mong-CN"/>
              </w:rPr>
              <w:t>生态环境质量指数＜</w:t>
            </w:r>
            <w:r w:rsidRPr="00FF6942">
              <w:rPr>
                <w:rFonts w:ascii="Times New Roman" w:hAnsi="Times New Roman"/>
                <w:kern w:val="0"/>
                <w:sz w:val="18"/>
                <w:szCs w:val="18"/>
                <w:lang w:bidi="mn-Mong-CN"/>
              </w:rPr>
              <w:t>55</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20≤</w:t>
            </w:r>
            <w:r w:rsidRPr="00FF6942">
              <w:rPr>
                <w:rFonts w:ascii="Times New Roman" w:hAnsi="Times New Roman"/>
                <w:kern w:val="0"/>
                <w:sz w:val="18"/>
                <w:szCs w:val="18"/>
                <w:lang w:bidi="mn-Mong-CN"/>
              </w:rPr>
              <w:t>生态环境质量指数＜</w:t>
            </w:r>
            <w:r w:rsidRPr="00FF6942">
              <w:rPr>
                <w:rFonts w:ascii="Times New Roman" w:hAnsi="Times New Roman"/>
                <w:kern w:val="0"/>
                <w:sz w:val="18"/>
                <w:szCs w:val="18"/>
                <w:lang w:bidi="mn-Mong-CN"/>
              </w:rPr>
              <w:t>35</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生态环境质量指数</w:t>
            </w:r>
            <w:r w:rsidRPr="00FF6942">
              <w:rPr>
                <w:rFonts w:ascii="Times New Roman" w:hAnsi="Times New Roman"/>
                <w:kern w:val="0"/>
                <w:sz w:val="18"/>
                <w:szCs w:val="18"/>
                <w:lang w:bidi="mn-Mong-CN"/>
              </w:rPr>
              <w:t>&lt;20</w:t>
            </w:r>
          </w:p>
        </w:tc>
      </w:tr>
      <w:tr w:rsidR="00C02542" w:rsidRPr="00FF6942" w:rsidTr="00C02542">
        <w:trPr>
          <w:trHeight w:val="1643"/>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描述</w:t>
            </w:r>
          </w:p>
        </w:tc>
        <w:tc>
          <w:tcPr>
            <w:tcW w:w="3270" w:type="dxa"/>
            <w:gridSpan w:val="3"/>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rPr>
              <w:t>植被覆盖高，环境质量优，生物多样性丰富，生态系统稳定。</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rsidP="00565A74">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植被覆盖较高，环境质量良好，</w:t>
            </w:r>
            <w:r w:rsidR="00565A74" w:rsidRPr="00FF6942">
              <w:rPr>
                <w:rFonts w:ascii="Times New Roman" w:hAnsi="Times New Roman"/>
                <w:kern w:val="0"/>
                <w:sz w:val="18"/>
                <w:szCs w:val="18"/>
                <w:lang w:bidi="mn-Mong-CN"/>
              </w:rPr>
              <w:t>人为</w:t>
            </w:r>
            <w:r w:rsidR="003F0EAF" w:rsidRPr="00FF6942">
              <w:rPr>
                <w:rFonts w:ascii="Times New Roman" w:hAnsi="Times New Roman"/>
                <w:kern w:val="0"/>
                <w:sz w:val="18"/>
                <w:szCs w:val="18"/>
                <w:lang w:bidi="mn-Mong-CN"/>
              </w:rPr>
              <w:t>干扰强度较低，</w:t>
            </w:r>
            <w:r w:rsidRPr="00FF6942">
              <w:rPr>
                <w:rFonts w:ascii="Times New Roman" w:hAnsi="Times New Roman"/>
                <w:kern w:val="0"/>
                <w:sz w:val="18"/>
                <w:szCs w:val="18"/>
                <w:lang w:bidi="mn-Mong-CN"/>
              </w:rPr>
              <w:t>生物多样性较丰富。</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rsidP="003F0EAF">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植被覆盖中等，环境质量一般，</w:t>
            </w:r>
            <w:r w:rsidR="00565A74" w:rsidRPr="00FF6942">
              <w:rPr>
                <w:rFonts w:ascii="Times New Roman" w:hAnsi="Times New Roman"/>
                <w:kern w:val="0"/>
                <w:sz w:val="18"/>
                <w:szCs w:val="18"/>
                <w:lang w:bidi="mn-Mong-CN"/>
              </w:rPr>
              <w:t>人为</w:t>
            </w:r>
            <w:r w:rsidR="003F0EAF" w:rsidRPr="00FF6942">
              <w:rPr>
                <w:rFonts w:ascii="Times New Roman" w:hAnsi="Times New Roman"/>
                <w:kern w:val="0"/>
                <w:sz w:val="18"/>
                <w:szCs w:val="18"/>
                <w:lang w:bidi="mn-Mong-CN"/>
              </w:rPr>
              <w:t>干扰强度较高，</w:t>
            </w:r>
            <w:r w:rsidRPr="00FF6942">
              <w:rPr>
                <w:rFonts w:ascii="Times New Roman" w:hAnsi="Times New Roman"/>
                <w:kern w:val="0"/>
                <w:sz w:val="18"/>
                <w:szCs w:val="18"/>
                <w:lang w:bidi="mn-Mong-CN"/>
              </w:rPr>
              <w:t>生物多样性一般水平。</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rsidP="001F37A1">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植被覆盖较差，环境质量较差，</w:t>
            </w:r>
            <w:r w:rsidR="00565A74" w:rsidRPr="00FF6942">
              <w:rPr>
                <w:rFonts w:ascii="Times New Roman" w:hAnsi="Times New Roman"/>
                <w:kern w:val="0"/>
                <w:sz w:val="18"/>
                <w:szCs w:val="18"/>
                <w:lang w:bidi="mn-Mong-CN"/>
              </w:rPr>
              <w:t>人为</w:t>
            </w:r>
            <w:r w:rsidR="003F0EAF" w:rsidRPr="00FF6942">
              <w:rPr>
                <w:rFonts w:ascii="Times New Roman" w:hAnsi="Times New Roman"/>
                <w:kern w:val="0"/>
                <w:sz w:val="18"/>
                <w:szCs w:val="18"/>
                <w:lang w:bidi="mn-Mong-CN"/>
              </w:rPr>
              <w:t>干扰强度高，</w:t>
            </w:r>
            <w:r w:rsidRPr="00FF6942">
              <w:rPr>
                <w:rFonts w:ascii="Times New Roman" w:hAnsi="Times New Roman"/>
                <w:kern w:val="0"/>
                <w:sz w:val="18"/>
                <w:szCs w:val="18"/>
                <w:lang w:bidi="mn-Mong-CN"/>
              </w:rPr>
              <w:t>物种较少。</w:t>
            </w:r>
          </w:p>
        </w:tc>
        <w:tc>
          <w:tcPr>
            <w:tcW w:w="109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条件较恶劣，生态环境恶劣。</w:t>
            </w:r>
          </w:p>
        </w:tc>
      </w:tr>
    </w:tbl>
    <w:p w:rsidR="00C02542" w:rsidRPr="00FF6942" w:rsidRDefault="00C02542" w:rsidP="00221507">
      <w:pPr>
        <w:pStyle w:val="affe"/>
        <w:spacing w:before="120" w:after="120"/>
        <w:rPr>
          <w:rFonts w:ascii="Times New Roman"/>
        </w:rPr>
      </w:pPr>
      <w:r w:rsidRPr="00FF6942">
        <w:rPr>
          <w:rFonts w:ascii="Times New Roman"/>
        </w:rPr>
        <w:t>生态保护红线及其他生态空间生态环境质量变化分析</w:t>
      </w:r>
    </w:p>
    <w:p w:rsidR="00C02542" w:rsidRPr="00FF6942" w:rsidRDefault="00C02542" w:rsidP="00C02542">
      <w:pPr>
        <w:pStyle w:val="affff6"/>
        <w:ind w:firstLine="420"/>
        <w:rPr>
          <w:rFonts w:ascii="Times New Roman"/>
        </w:rPr>
      </w:pPr>
      <w:r w:rsidRPr="00FF6942">
        <w:rPr>
          <w:rFonts w:ascii="Times New Roman"/>
        </w:rPr>
        <w:t>根据评价年份与参考年份生态环境质量指数变化情况，将生态环境质量变化幅度分为</w:t>
      </w:r>
      <w:r w:rsidRPr="00FF6942">
        <w:rPr>
          <w:rFonts w:ascii="Times New Roman"/>
        </w:rPr>
        <w:t>4</w:t>
      </w:r>
      <w:r w:rsidRPr="00FF6942">
        <w:rPr>
          <w:rFonts w:ascii="Times New Roman"/>
        </w:rPr>
        <w:t>级，即无明显变化、略微变化（包括略微变好和略微变差）、明显变化（包括明显变好和明显变差）、</w:t>
      </w:r>
      <w:r w:rsidRPr="00FF6942">
        <w:rPr>
          <w:rFonts w:ascii="Times New Roman"/>
        </w:rPr>
        <w:lastRenderedPageBreak/>
        <w:t>显著变化（包括显著变好和显著变差）。根据生态环境质量变化幅度，将生态环境质量变化状况分为稳定、波动、较大波动和剧烈波动，见表</w:t>
      </w:r>
      <w:r w:rsidR="00AD52AE" w:rsidRPr="00FF6942">
        <w:rPr>
          <w:rFonts w:ascii="Times New Roman"/>
        </w:rPr>
        <w:t>25</w:t>
      </w:r>
      <w:r w:rsidRPr="00FF6942">
        <w:rPr>
          <w:rFonts w:ascii="Times New Roman"/>
        </w:rPr>
        <w:t>。</w:t>
      </w:r>
    </w:p>
    <w:p w:rsidR="00C02542" w:rsidRPr="00FF6942" w:rsidRDefault="00C02542" w:rsidP="00221507">
      <w:pPr>
        <w:pStyle w:val="aff2"/>
        <w:spacing w:before="120" w:after="120"/>
        <w:rPr>
          <w:rFonts w:ascii="Times New Roman"/>
        </w:rPr>
      </w:pPr>
      <w:r w:rsidRPr="00FF6942">
        <w:rPr>
          <w:rFonts w:ascii="Times New Roman"/>
        </w:rPr>
        <w:t>生态保护红线及其他生态空间生态环境质量变化分级</w:t>
      </w:r>
    </w:p>
    <w:tbl>
      <w:tblPr>
        <w:tblStyle w:val="afffffffff5"/>
        <w:tblW w:w="0" w:type="auto"/>
        <w:jc w:val="center"/>
        <w:tblLook w:val="04A0" w:firstRow="1" w:lastRow="0" w:firstColumn="1" w:lastColumn="0" w:noHBand="0" w:noVBand="1"/>
      </w:tblPr>
      <w:tblGrid>
        <w:gridCol w:w="1980"/>
        <w:gridCol w:w="1485"/>
        <w:gridCol w:w="1775"/>
        <w:gridCol w:w="1701"/>
        <w:gridCol w:w="1843"/>
      </w:tblGrid>
      <w:tr w:rsidR="00C02542" w:rsidRPr="00FF6942" w:rsidTr="00C02542">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级别</w:t>
            </w:r>
          </w:p>
        </w:tc>
        <w:tc>
          <w:tcPr>
            <w:tcW w:w="1485"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无明显变化</w:t>
            </w:r>
          </w:p>
        </w:tc>
        <w:tc>
          <w:tcPr>
            <w:tcW w:w="1775"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略微变化</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明显变化</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显著变化</w:t>
            </w:r>
          </w:p>
        </w:tc>
      </w:tr>
      <w:tr w:rsidR="00C02542" w:rsidRPr="00FF6942" w:rsidTr="00C02542">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生态环境质量指数变化值的绝对值</w:t>
            </w:r>
          </w:p>
        </w:tc>
        <w:tc>
          <w:tcPr>
            <w:tcW w:w="1485"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绝对值</w:t>
            </w:r>
            <w:r w:rsidRPr="00FF6942">
              <w:rPr>
                <w:rFonts w:ascii="Times New Roman" w:hAnsi="Times New Roman"/>
                <w:kern w:val="0"/>
                <w:sz w:val="18"/>
                <w:szCs w:val="18"/>
                <w:lang w:bidi="mn-Mong-CN"/>
              </w:rPr>
              <w:t>&lt;1</w:t>
            </w:r>
          </w:p>
        </w:tc>
        <w:tc>
          <w:tcPr>
            <w:tcW w:w="1775"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1≤</w:t>
            </w:r>
            <w:r w:rsidRPr="00FF6942">
              <w:rPr>
                <w:rFonts w:ascii="Times New Roman" w:hAnsi="Times New Roman"/>
                <w:kern w:val="0"/>
                <w:sz w:val="18"/>
                <w:szCs w:val="18"/>
                <w:lang w:bidi="mn-Mong-CN"/>
              </w:rPr>
              <w:t>绝对值＜</w:t>
            </w:r>
            <w:r w:rsidRPr="00FF6942">
              <w:rPr>
                <w:rFonts w:ascii="Times New Roman" w:hAnsi="Times New Roman"/>
                <w:kern w:val="0"/>
                <w:sz w:val="18"/>
                <w:szCs w:val="18"/>
                <w:lang w:bidi="mn-Mong-CN"/>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3≤</w:t>
            </w:r>
            <w:r w:rsidRPr="00FF6942">
              <w:rPr>
                <w:rFonts w:ascii="Times New Roman" w:hAnsi="Times New Roman"/>
                <w:kern w:val="0"/>
                <w:sz w:val="18"/>
                <w:szCs w:val="18"/>
                <w:lang w:bidi="mn-Mong-CN"/>
              </w:rPr>
              <w:t>绝对值＜</w:t>
            </w:r>
            <w:r w:rsidRPr="00FF6942">
              <w:rPr>
                <w:rFonts w:ascii="Times New Roman" w:hAnsi="Times New Roman"/>
                <w:kern w:val="0"/>
                <w:sz w:val="18"/>
                <w:szCs w:val="18"/>
                <w:lang w:bidi="mn-Mong-CN"/>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≥8</w:t>
            </w:r>
          </w:p>
        </w:tc>
      </w:tr>
      <w:tr w:rsidR="00C02542" w:rsidRPr="00FF6942" w:rsidTr="00C02542">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描述</w:t>
            </w:r>
          </w:p>
        </w:tc>
        <w:tc>
          <w:tcPr>
            <w:tcW w:w="1485" w:type="dxa"/>
            <w:tcBorders>
              <w:top w:val="single" w:sz="4" w:space="0" w:color="auto"/>
              <w:left w:val="single" w:sz="4" w:space="0" w:color="auto"/>
              <w:bottom w:val="single" w:sz="4" w:space="0" w:color="auto"/>
              <w:right w:val="single" w:sz="4" w:space="0" w:color="auto"/>
            </w:tcBorders>
            <w:hideMark/>
          </w:tcPr>
          <w:p w:rsidR="00C02542" w:rsidRPr="00FF6942" w:rsidRDefault="00C02542">
            <w:pPr>
              <w:spacing w:line="240" w:lineRule="auto"/>
              <w:rPr>
                <w:rFonts w:ascii="Times New Roman" w:hAnsi="Times New Roman"/>
                <w:kern w:val="0"/>
                <w:sz w:val="18"/>
                <w:szCs w:val="18"/>
                <w:lang w:bidi="mn-Mong-CN"/>
              </w:rPr>
            </w:pPr>
            <w:r w:rsidRPr="00FF6942">
              <w:rPr>
                <w:rFonts w:ascii="Times New Roman" w:hAnsi="Times New Roman"/>
                <w:kern w:val="0"/>
                <w:sz w:val="18"/>
                <w:szCs w:val="18"/>
                <w:lang w:bidi="mn-Mong-CN"/>
              </w:rPr>
              <w:t>生态环境质量无明显变化。</w:t>
            </w:r>
          </w:p>
        </w:tc>
        <w:tc>
          <w:tcPr>
            <w:tcW w:w="1775" w:type="dxa"/>
            <w:tcBorders>
              <w:top w:val="single" w:sz="4" w:space="0" w:color="auto"/>
              <w:left w:val="single" w:sz="4" w:space="0" w:color="auto"/>
              <w:bottom w:val="single" w:sz="4" w:space="0" w:color="auto"/>
              <w:right w:val="single" w:sz="4" w:space="0" w:color="auto"/>
            </w:tcBorders>
            <w:hideMark/>
          </w:tcPr>
          <w:p w:rsidR="00C02542" w:rsidRPr="00FF6942" w:rsidRDefault="00C02542" w:rsidP="008D762E">
            <w:pPr>
              <w:spacing w:line="240" w:lineRule="auto"/>
              <w:rPr>
                <w:rFonts w:ascii="Times New Roman" w:hAnsi="Times New Roman"/>
                <w:kern w:val="0"/>
                <w:sz w:val="18"/>
                <w:szCs w:val="18"/>
                <w:lang w:bidi="mn-Mong-CN"/>
              </w:rPr>
            </w:pPr>
            <w:r w:rsidRPr="00FF6942">
              <w:rPr>
                <w:rFonts w:ascii="Times New Roman" w:hAnsi="Times New Roman"/>
                <w:kern w:val="0"/>
                <w:sz w:val="18"/>
                <w:szCs w:val="18"/>
                <w:lang w:bidi="mn-Mong-CN"/>
              </w:rPr>
              <w:t>如果变化值为</w:t>
            </w:r>
            <w:r w:rsidRPr="00FF6942">
              <w:rPr>
                <w:rFonts w:ascii="Times New Roman" w:hAnsi="Times New Roman"/>
                <w:kern w:val="0"/>
                <w:sz w:val="18"/>
                <w:szCs w:val="18"/>
                <w:lang w:bidi="mn-Mong-CN"/>
              </w:rPr>
              <w:t>1</w:t>
            </w:r>
            <w:r w:rsidR="008D762E" w:rsidRPr="00FF6942">
              <w:rPr>
                <w:rFonts w:ascii="Times New Roman" w:hAnsi="Times New Roman"/>
                <w:kern w:val="0"/>
                <w:sz w:val="18"/>
                <w:szCs w:val="18"/>
                <w:lang w:bidi="mn-Mong-CN"/>
              </w:rPr>
              <w:t>~</w:t>
            </w:r>
            <w:r w:rsidRPr="00FF6942">
              <w:rPr>
                <w:rFonts w:ascii="Times New Roman" w:hAnsi="Times New Roman"/>
                <w:kern w:val="0"/>
                <w:sz w:val="18"/>
                <w:szCs w:val="18"/>
                <w:lang w:bidi="mn-Mong-CN"/>
              </w:rPr>
              <w:t>3</w:t>
            </w:r>
            <w:r w:rsidRPr="00FF6942">
              <w:rPr>
                <w:rFonts w:ascii="Times New Roman" w:hAnsi="Times New Roman"/>
                <w:kern w:val="0"/>
                <w:sz w:val="18"/>
                <w:szCs w:val="18"/>
                <w:lang w:bidi="mn-Mong-CN"/>
              </w:rPr>
              <w:t>，则生态环境质量略微变好；如果变化值为</w:t>
            </w:r>
            <w:r w:rsidRPr="00FF6942">
              <w:rPr>
                <w:rFonts w:ascii="Times New Roman" w:hAnsi="Times New Roman"/>
                <w:kern w:val="0"/>
                <w:sz w:val="18"/>
                <w:szCs w:val="18"/>
                <w:lang w:bidi="mn-Mong-CN"/>
              </w:rPr>
              <w:t>-3</w:t>
            </w:r>
            <w:r w:rsidR="008D762E" w:rsidRPr="00FF6942">
              <w:rPr>
                <w:rFonts w:ascii="Times New Roman" w:hAnsi="Times New Roman"/>
                <w:kern w:val="0"/>
                <w:sz w:val="18"/>
                <w:szCs w:val="18"/>
                <w:lang w:bidi="mn-Mong-CN"/>
              </w:rPr>
              <w:t xml:space="preserve">~ </w:t>
            </w:r>
            <w:r w:rsidRPr="00FF6942">
              <w:rPr>
                <w:rFonts w:ascii="Times New Roman" w:hAnsi="Times New Roman"/>
                <w:kern w:val="0"/>
                <w:sz w:val="18"/>
                <w:szCs w:val="18"/>
                <w:lang w:bidi="mn-Mong-CN"/>
              </w:rPr>
              <w:t>-1</w:t>
            </w:r>
            <w:r w:rsidRPr="00FF6942">
              <w:rPr>
                <w:rFonts w:ascii="Times New Roman" w:hAnsi="Times New Roman"/>
                <w:kern w:val="0"/>
                <w:sz w:val="18"/>
                <w:szCs w:val="18"/>
                <w:lang w:bidi="mn-Mong-CN"/>
              </w:rPr>
              <w:t>，则生态环境质量略微变差。</w:t>
            </w:r>
          </w:p>
        </w:tc>
        <w:tc>
          <w:tcPr>
            <w:tcW w:w="1701" w:type="dxa"/>
            <w:tcBorders>
              <w:top w:val="single" w:sz="4" w:space="0" w:color="auto"/>
              <w:left w:val="single" w:sz="4" w:space="0" w:color="auto"/>
              <w:bottom w:val="single" w:sz="4" w:space="0" w:color="auto"/>
              <w:right w:val="single" w:sz="4" w:space="0" w:color="auto"/>
            </w:tcBorders>
            <w:hideMark/>
          </w:tcPr>
          <w:p w:rsidR="00C02542" w:rsidRPr="00FF6942" w:rsidRDefault="00C02542" w:rsidP="008D762E">
            <w:pPr>
              <w:spacing w:line="240" w:lineRule="auto"/>
              <w:rPr>
                <w:rFonts w:ascii="Times New Roman" w:hAnsi="Times New Roman"/>
                <w:kern w:val="0"/>
                <w:sz w:val="18"/>
                <w:szCs w:val="18"/>
                <w:lang w:bidi="mn-Mong-CN"/>
              </w:rPr>
            </w:pPr>
            <w:r w:rsidRPr="00FF6942">
              <w:rPr>
                <w:rFonts w:ascii="Times New Roman" w:hAnsi="Times New Roman"/>
                <w:kern w:val="0"/>
                <w:sz w:val="18"/>
                <w:szCs w:val="18"/>
                <w:lang w:bidi="mn-Mong-CN"/>
              </w:rPr>
              <w:t>如果变化值为</w:t>
            </w:r>
            <w:r w:rsidRPr="00FF6942">
              <w:rPr>
                <w:rFonts w:ascii="Times New Roman" w:hAnsi="Times New Roman"/>
                <w:kern w:val="0"/>
                <w:sz w:val="18"/>
                <w:szCs w:val="18"/>
                <w:lang w:bidi="mn-Mong-CN"/>
              </w:rPr>
              <w:t>3</w:t>
            </w:r>
            <w:r w:rsidR="008D762E" w:rsidRPr="00FF6942">
              <w:rPr>
                <w:rFonts w:ascii="Times New Roman" w:hAnsi="Times New Roman"/>
                <w:kern w:val="0"/>
                <w:sz w:val="18"/>
                <w:szCs w:val="18"/>
                <w:lang w:bidi="mn-Mong-CN"/>
              </w:rPr>
              <w:t>~</w:t>
            </w:r>
            <w:r w:rsidRPr="00FF6942">
              <w:rPr>
                <w:rFonts w:ascii="Times New Roman" w:hAnsi="Times New Roman"/>
                <w:kern w:val="0"/>
                <w:sz w:val="18"/>
                <w:szCs w:val="18"/>
                <w:lang w:bidi="mn-Mong-CN"/>
              </w:rPr>
              <w:t>8</w:t>
            </w:r>
            <w:r w:rsidRPr="00FF6942">
              <w:rPr>
                <w:rFonts w:ascii="Times New Roman" w:hAnsi="Times New Roman"/>
                <w:kern w:val="0"/>
                <w:sz w:val="18"/>
                <w:szCs w:val="18"/>
                <w:lang w:bidi="mn-Mong-CN"/>
              </w:rPr>
              <w:t>，则生态环境质量明显变好；如果变化值为</w:t>
            </w:r>
            <w:r w:rsidRPr="00FF6942">
              <w:rPr>
                <w:rFonts w:ascii="Times New Roman" w:hAnsi="Times New Roman"/>
                <w:kern w:val="0"/>
                <w:sz w:val="18"/>
                <w:szCs w:val="18"/>
                <w:lang w:bidi="mn-Mong-CN"/>
              </w:rPr>
              <w:t>-8</w:t>
            </w:r>
            <w:r w:rsidR="008D762E" w:rsidRPr="00FF6942">
              <w:rPr>
                <w:rFonts w:ascii="Times New Roman" w:hAnsi="Times New Roman"/>
                <w:kern w:val="0"/>
                <w:sz w:val="18"/>
                <w:szCs w:val="18"/>
                <w:lang w:bidi="mn-Mong-CN"/>
              </w:rPr>
              <w:t xml:space="preserve">~ </w:t>
            </w:r>
            <w:r w:rsidRPr="00FF6942">
              <w:rPr>
                <w:rFonts w:ascii="Times New Roman" w:hAnsi="Times New Roman"/>
                <w:kern w:val="0"/>
                <w:sz w:val="18"/>
                <w:szCs w:val="18"/>
                <w:lang w:bidi="mn-Mong-CN"/>
              </w:rPr>
              <w:t>-3</w:t>
            </w:r>
            <w:r w:rsidRPr="00FF6942">
              <w:rPr>
                <w:rFonts w:ascii="Times New Roman" w:hAnsi="Times New Roman"/>
                <w:kern w:val="0"/>
                <w:sz w:val="18"/>
                <w:szCs w:val="18"/>
                <w:lang w:bidi="mn-Mong-CN"/>
              </w:rPr>
              <w:t>，则生态环境质量明显变差。</w:t>
            </w:r>
          </w:p>
        </w:tc>
        <w:tc>
          <w:tcPr>
            <w:tcW w:w="1843" w:type="dxa"/>
            <w:tcBorders>
              <w:top w:val="single" w:sz="4" w:space="0" w:color="auto"/>
              <w:left w:val="single" w:sz="4" w:space="0" w:color="auto"/>
              <w:bottom w:val="single" w:sz="4" w:space="0" w:color="auto"/>
              <w:right w:val="single" w:sz="4" w:space="0" w:color="auto"/>
            </w:tcBorders>
            <w:hideMark/>
          </w:tcPr>
          <w:p w:rsidR="00C02542" w:rsidRPr="00FF6942" w:rsidRDefault="00C02542">
            <w:pPr>
              <w:spacing w:line="240" w:lineRule="auto"/>
              <w:rPr>
                <w:rFonts w:ascii="Times New Roman" w:hAnsi="Times New Roman"/>
                <w:kern w:val="0"/>
                <w:sz w:val="18"/>
                <w:szCs w:val="18"/>
                <w:lang w:bidi="mn-Mong-CN"/>
              </w:rPr>
            </w:pPr>
            <w:r w:rsidRPr="00FF6942">
              <w:rPr>
                <w:rFonts w:ascii="Times New Roman" w:hAnsi="Times New Roman"/>
                <w:kern w:val="0"/>
                <w:sz w:val="18"/>
                <w:szCs w:val="18"/>
                <w:lang w:bidi="mn-Mong-CN"/>
              </w:rPr>
              <w:t>如果</w:t>
            </w:r>
            <w:r w:rsidRPr="00FF6942">
              <w:rPr>
                <w:rFonts w:ascii="Times New Roman" w:hAnsi="Times New Roman"/>
                <w:kern w:val="0"/>
                <w:sz w:val="18"/>
                <w:szCs w:val="18"/>
                <w:lang w:bidi="mn-Mong-CN"/>
              </w:rPr>
              <w:t>≥8</w:t>
            </w:r>
            <w:r w:rsidRPr="00FF6942">
              <w:rPr>
                <w:rFonts w:ascii="Times New Roman" w:hAnsi="Times New Roman"/>
                <w:kern w:val="0"/>
                <w:sz w:val="18"/>
                <w:szCs w:val="18"/>
                <w:lang w:bidi="mn-Mong-CN"/>
              </w:rPr>
              <w:t>，则生态环境质量显著变好；如果</w:t>
            </w:r>
            <w:r w:rsidRPr="00FF6942">
              <w:rPr>
                <w:rFonts w:ascii="Times New Roman" w:hAnsi="Times New Roman"/>
                <w:kern w:val="0"/>
                <w:sz w:val="18"/>
                <w:szCs w:val="18"/>
                <w:lang w:bidi="mn-Mong-CN"/>
              </w:rPr>
              <w:t>≤-8</w:t>
            </w:r>
            <w:r w:rsidRPr="00FF6942">
              <w:rPr>
                <w:rFonts w:ascii="Times New Roman" w:hAnsi="Times New Roman"/>
                <w:kern w:val="0"/>
                <w:sz w:val="18"/>
                <w:szCs w:val="18"/>
                <w:lang w:bidi="mn-Mong-CN"/>
              </w:rPr>
              <w:t>，则生态环境质量显著变差。</w:t>
            </w:r>
          </w:p>
        </w:tc>
      </w:tr>
      <w:tr w:rsidR="00C02542" w:rsidRPr="00FF6942" w:rsidTr="00C02542">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生态环境质量波动变化级别</w:t>
            </w:r>
          </w:p>
        </w:tc>
        <w:tc>
          <w:tcPr>
            <w:tcW w:w="1485" w:type="dxa"/>
            <w:tcBorders>
              <w:top w:val="single" w:sz="4" w:space="0" w:color="auto"/>
              <w:left w:val="single" w:sz="4" w:space="0" w:color="auto"/>
              <w:bottom w:val="single" w:sz="4" w:space="0" w:color="auto"/>
              <w:right w:val="single" w:sz="4" w:space="0" w:color="auto"/>
            </w:tcBorders>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稳定</w:t>
            </w:r>
          </w:p>
          <w:p w:rsidR="00C02542" w:rsidRPr="00FF6942" w:rsidRDefault="00C02542">
            <w:pPr>
              <w:spacing w:line="240" w:lineRule="auto"/>
              <w:rPr>
                <w:rFonts w:ascii="Times New Roman" w:hAnsi="Times New Roman"/>
                <w:kern w:val="0"/>
                <w:sz w:val="18"/>
                <w:szCs w:val="18"/>
                <w:lang w:bidi="mn-Mong-CN"/>
              </w:rPr>
            </w:pPr>
            <w:r w:rsidRPr="00FF6942">
              <w:rPr>
                <w:rFonts w:ascii="Times New Roman" w:hAnsi="Times New Roman"/>
                <w:kern w:val="0"/>
                <w:sz w:val="18"/>
                <w:szCs w:val="18"/>
                <w:lang w:bidi="mn-Mong-CN"/>
              </w:rPr>
              <w:t>生态环境质量变化稳定</w:t>
            </w:r>
          </w:p>
        </w:tc>
        <w:tc>
          <w:tcPr>
            <w:tcW w:w="1775" w:type="dxa"/>
            <w:tcBorders>
              <w:top w:val="single" w:sz="4" w:space="0" w:color="auto"/>
              <w:left w:val="single" w:sz="4" w:space="0" w:color="auto"/>
              <w:bottom w:val="single" w:sz="4" w:space="0" w:color="auto"/>
              <w:right w:val="single" w:sz="4" w:space="0" w:color="auto"/>
            </w:tcBorders>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波动</w:t>
            </w:r>
          </w:p>
          <w:p w:rsidR="00C02542" w:rsidRPr="00FF6942" w:rsidRDefault="00C02542">
            <w:pPr>
              <w:spacing w:line="240" w:lineRule="auto"/>
              <w:rPr>
                <w:rFonts w:ascii="Times New Roman" w:hAnsi="Times New Roman"/>
                <w:kern w:val="0"/>
                <w:sz w:val="18"/>
                <w:szCs w:val="18"/>
                <w:lang w:bidi="mn-Mong-CN"/>
              </w:rPr>
            </w:pPr>
            <w:r w:rsidRPr="00FF6942">
              <w:rPr>
                <w:rFonts w:ascii="Times New Roman" w:hAnsi="Times New Roman"/>
                <w:kern w:val="0"/>
                <w:sz w:val="18"/>
                <w:szCs w:val="18"/>
                <w:lang w:bidi="mn-Mong-CN"/>
              </w:rPr>
              <w:t>生态环境质量波动变化。</w:t>
            </w:r>
          </w:p>
        </w:tc>
        <w:tc>
          <w:tcPr>
            <w:tcW w:w="1701" w:type="dxa"/>
            <w:tcBorders>
              <w:top w:val="single" w:sz="4" w:space="0" w:color="auto"/>
              <w:left w:val="single" w:sz="4" w:space="0" w:color="auto"/>
              <w:bottom w:val="single" w:sz="4" w:space="0" w:color="auto"/>
              <w:right w:val="single" w:sz="4" w:space="0" w:color="auto"/>
            </w:tcBorders>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较大波动</w:t>
            </w:r>
          </w:p>
          <w:p w:rsidR="00C02542" w:rsidRPr="00FF6942" w:rsidRDefault="00C02542">
            <w:pPr>
              <w:spacing w:line="240" w:lineRule="auto"/>
              <w:rPr>
                <w:rFonts w:ascii="Times New Roman" w:hAnsi="Times New Roman"/>
                <w:kern w:val="0"/>
                <w:sz w:val="18"/>
                <w:szCs w:val="18"/>
                <w:lang w:bidi="mn-Mong-CN"/>
              </w:rPr>
            </w:pPr>
            <w:r w:rsidRPr="00FF6942">
              <w:rPr>
                <w:rFonts w:ascii="Times New Roman" w:hAnsi="Times New Roman"/>
                <w:kern w:val="0"/>
                <w:sz w:val="18"/>
                <w:szCs w:val="18"/>
                <w:lang w:bidi="mn-Mong-CN"/>
              </w:rPr>
              <w:t>生态环境质量呈现较大的波动特征。</w:t>
            </w:r>
          </w:p>
        </w:tc>
        <w:tc>
          <w:tcPr>
            <w:tcW w:w="1843" w:type="dxa"/>
            <w:tcBorders>
              <w:top w:val="single" w:sz="4" w:space="0" w:color="auto"/>
              <w:left w:val="single" w:sz="4" w:space="0" w:color="auto"/>
              <w:bottom w:val="single" w:sz="4" w:space="0" w:color="auto"/>
              <w:right w:val="single" w:sz="4" w:space="0" w:color="auto"/>
            </w:tcBorders>
            <w:hideMark/>
          </w:tcPr>
          <w:p w:rsidR="00C02542" w:rsidRPr="00FF6942" w:rsidRDefault="00C02542">
            <w:pPr>
              <w:spacing w:line="240" w:lineRule="auto"/>
              <w:jc w:val="center"/>
              <w:rPr>
                <w:rFonts w:ascii="Times New Roman" w:hAnsi="Times New Roman"/>
                <w:kern w:val="0"/>
                <w:sz w:val="18"/>
                <w:szCs w:val="18"/>
                <w:lang w:bidi="mn-Mong-CN"/>
              </w:rPr>
            </w:pPr>
            <w:r w:rsidRPr="00FF6942">
              <w:rPr>
                <w:rFonts w:ascii="Times New Roman" w:hAnsi="Times New Roman"/>
                <w:kern w:val="0"/>
                <w:sz w:val="18"/>
                <w:szCs w:val="18"/>
                <w:lang w:bidi="mn-Mong-CN"/>
              </w:rPr>
              <w:t>剧烈波动</w:t>
            </w:r>
          </w:p>
          <w:p w:rsidR="00C02542" w:rsidRPr="00FF6942" w:rsidRDefault="00C02542">
            <w:pPr>
              <w:spacing w:line="240" w:lineRule="auto"/>
              <w:rPr>
                <w:rFonts w:ascii="Times New Roman" w:hAnsi="Times New Roman"/>
                <w:kern w:val="0"/>
                <w:sz w:val="18"/>
                <w:szCs w:val="18"/>
                <w:lang w:bidi="mn-Mong-CN"/>
              </w:rPr>
            </w:pPr>
            <w:r w:rsidRPr="00FF6942">
              <w:rPr>
                <w:rFonts w:ascii="Times New Roman" w:hAnsi="Times New Roman"/>
                <w:kern w:val="0"/>
                <w:sz w:val="18"/>
                <w:szCs w:val="18"/>
                <w:lang w:bidi="mn-Mong-CN"/>
              </w:rPr>
              <w:t>生态环境质量剧烈波动</w:t>
            </w:r>
          </w:p>
        </w:tc>
      </w:tr>
    </w:tbl>
    <w:p w:rsidR="00E754A1" w:rsidRPr="00FF6942" w:rsidRDefault="00E754A1" w:rsidP="00221507">
      <w:pPr>
        <w:pStyle w:val="affd"/>
        <w:spacing w:before="120" w:after="120"/>
        <w:rPr>
          <w:rFonts w:ascii="Times New Roman"/>
        </w:rPr>
      </w:pPr>
      <w:r w:rsidRPr="00FF6942">
        <w:rPr>
          <w:rFonts w:ascii="Times New Roman"/>
        </w:rPr>
        <w:t>重点生态工程生态环境质量评价</w:t>
      </w:r>
    </w:p>
    <w:p w:rsidR="00C85B0B" w:rsidRPr="00FF6942" w:rsidRDefault="00E754A1" w:rsidP="00221507">
      <w:pPr>
        <w:pStyle w:val="affe"/>
        <w:spacing w:before="120" w:after="120"/>
        <w:rPr>
          <w:rFonts w:ascii="Times New Roman"/>
        </w:rPr>
      </w:pPr>
      <w:r w:rsidRPr="00FF6942">
        <w:rPr>
          <w:rFonts w:ascii="Times New Roman"/>
        </w:rPr>
        <w:t>重点生态工程</w:t>
      </w:r>
      <w:r w:rsidR="00C85B0B" w:rsidRPr="00FF6942">
        <w:rPr>
          <w:rFonts w:ascii="Times New Roman"/>
        </w:rPr>
        <w:t>生态环境质量评价指标体系</w:t>
      </w:r>
    </w:p>
    <w:p w:rsidR="00C85B0B" w:rsidRPr="00FF6942" w:rsidRDefault="008206C6" w:rsidP="00115AE8">
      <w:pPr>
        <w:pStyle w:val="affffffff9"/>
        <w:rPr>
          <w:rFonts w:ascii="Times New Roman"/>
        </w:rPr>
      </w:pPr>
      <w:r w:rsidRPr="00FF6942">
        <w:rPr>
          <w:rFonts w:ascii="Times New Roman"/>
        </w:rPr>
        <w:t>重点生态工程生态环境质量评价包括</w:t>
      </w:r>
      <w:r w:rsidR="00C85B0B" w:rsidRPr="00FF6942">
        <w:rPr>
          <w:rFonts w:ascii="Times New Roman"/>
        </w:rPr>
        <w:t>造林工程</w:t>
      </w:r>
      <w:r w:rsidRPr="00FF6942">
        <w:rPr>
          <w:rFonts w:ascii="Times New Roman"/>
        </w:rPr>
        <w:t>生态环境质量评价</w:t>
      </w:r>
      <w:r w:rsidR="00C85B0B" w:rsidRPr="00FF6942">
        <w:rPr>
          <w:rFonts w:ascii="Times New Roman"/>
        </w:rPr>
        <w:t>、</w:t>
      </w:r>
      <w:r w:rsidRPr="00FF6942">
        <w:rPr>
          <w:rFonts w:ascii="Times New Roman"/>
        </w:rPr>
        <w:t>河流湿地治理修复工程生态环境质量评价、</w:t>
      </w:r>
      <w:r w:rsidR="00C85B0B" w:rsidRPr="00FF6942">
        <w:rPr>
          <w:rFonts w:ascii="Times New Roman"/>
        </w:rPr>
        <w:t>矿山</w:t>
      </w:r>
      <w:r w:rsidR="00641108" w:rsidRPr="00FF6942">
        <w:rPr>
          <w:rFonts w:ascii="Times New Roman"/>
        </w:rPr>
        <w:t>治理修复工程</w:t>
      </w:r>
      <w:r w:rsidRPr="00FF6942">
        <w:rPr>
          <w:rFonts w:ascii="Times New Roman"/>
        </w:rPr>
        <w:t>生态环境质量评价。</w:t>
      </w:r>
      <w:r w:rsidR="0050338F" w:rsidRPr="00FF6942">
        <w:rPr>
          <w:rFonts w:ascii="Times New Roman"/>
        </w:rPr>
        <w:t>评价内容</w:t>
      </w:r>
      <w:r w:rsidR="00D67D26" w:rsidRPr="00FF6942">
        <w:rPr>
          <w:rFonts w:ascii="Times New Roman"/>
        </w:rPr>
        <w:t>包括环境质量、生态系统质量、生物多样性三个</w:t>
      </w:r>
      <w:r w:rsidR="0050338F" w:rsidRPr="00FF6942">
        <w:rPr>
          <w:rFonts w:ascii="Times New Roman"/>
        </w:rPr>
        <w:t>方面</w:t>
      </w:r>
      <w:r w:rsidR="00D67D26" w:rsidRPr="00FF6942">
        <w:rPr>
          <w:rFonts w:ascii="Times New Roman"/>
        </w:rPr>
        <w:t>，</w:t>
      </w:r>
      <w:r w:rsidR="0050338F" w:rsidRPr="00FF6942">
        <w:rPr>
          <w:rFonts w:ascii="Times New Roman"/>
        </w:rPr>
        <w:t>涵盖</w:t>
      </w:r>
      <w:r w:rsidR="00D67D26" w:rsidRPr="00FF6942">
        <w:rPr>
          <w:rFonts w:ascii="Times New Roman"/>
        </w:rPr>
        <w:t>环境质量、水域丰沛、植被覆盖、土地修复、生物多样性五个一级指标</w:t>
      </w:r>
      <w:r w:rsidR="00C85B0B" w:rsidRPr="00FF6942">
        <w:rPr>
          <w:rFonts w:ascii="Times New Roman"/>
        </w:rPr>
        <w:t>（图</w:t>
      </w:r>
      <w:r w:rsidR="00AD52AE" w:rsidRPr="00FF6942">
        <w:rPr>
          <w:rFonts w:ascii="Times New Roman"/>
        </w:rPr>
        <w:t>5</w:t>
      </w:r>
      <w:r w:rsidR="00C85B0B" w:rsidRPr="00FF6942">
        <w:rPr>
          <w:rFonts w:ascii="Times New Roman"/>
        </w:rPr>
        <w:t>）</w:t>
      </w:r>
      <w:r w:rsidR="00B66106" w:rsidRPr="00FF6942">
        <w:rPr>
          <w:rFonts w:ascii="Times New Roman"/>
        </w:rPr>
        <w:t>。</w:t>
      </w:r>
    </w:p>
    <w:p w:rsidR="00C85B0B" w:rsidRPr="00FF6942" w:rsidRDefault="00DF75D8" w:rsidP="00221507">
      <w:pPr>
        <w:spacing w:line="240" w:lineRule="auto"/>
        <w:jc w:val="center"/>
        <w:rPr>
          <w:rFonts w:ascii="Times New Roman" w:hAnsi="Times New Roman"/>
          <w:sz w:val="32"/>
          <w:szCs w:val="32"/>
        </w:rPr>
      </w:pPr>
      <w:r w:rsidRPr="00FF6942">
        <w:rPr>
          <w:rFonts w:ascii="Times New Roman" w:hAnsi="Times New Roman"/>
          <w:noProof/>
          <w:sz w:val="32"/>
          <w:szCs w:val="32"/>
        </w:rPr>
        <w:drawing>
          <wp:inline distT="0" distB="0" distL="0" distR="0" wp14:anchorId="1D54446B" wp14:editId="44D17657">
            <wp:extent cx="4320000" cy="2536118"/>
            <wp:effectExtent l="0" t="0" r="444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20000" cy="2536118"/>
                    </a:xfrm>
                    <a:prstGeom prst="rect">
                      <a:avLst/>
                    </a:prstGeom>
                    <a:noFill/>
                  </pic:spPr>
                </pic:pic>
              </a:graphicData>
            </a:graphic>
          </wp:inline>
        </w:drawing>
      </w:r>
    </w:p>
    <w:p w:rsidR="00C85B0B" w:rsidRPr="00FF6942" w:rsidRDefault="00C85B0B" w:rsidP="00221507">
      <w:pPr>
        <w:pStyle w:val="afd"/>
        <w:spacing w:before="120" w:after="120"/>
        <w:rPr>
          <w:rFonts w:ascii="Times New Roman"/>
        </w:rPr>
      </w:pPr>
      <w:r w:rsidRPr="00FF6942">
        <w:rPr>
          <w:rFonts w:ascii="Times New Roman"/>
        </w:rPr>
        <w:t>北京市重点生态工程生态环境质量评价指标体系</w:t>
      </w:r>
    </w:p>
    <w:p w:rsidR="00441D3B" w:rsidRPr="00FF6942" w:rsidRDefault="00CF63D8" w:rsidP="00115AE8">
      <w:pPr>
        <w:pStyle w:val="affffffff9"/>
        <w:rPr>
          <w:rFonts w:ascii="Times New Roman"/>
        </w:rPr>
      </w:pPr>
      <w:r w:rsidRPr="00FF6942">
        <w:rPr>
          <w:rFonts w:ascii="Times New Roman"/>
        </w:rPr>
        <w:t>二级标具体含义见附录</w:t>
      </w:r>
      <w:r w:rsidRPr="00FF6942">
        <w:rPr>
          <w:rFonts w:ascii="Times New Roman"/>
        </w:rPr>
        <w:t>A</w:t>
      </w:r>
      <w:r w:rsidRPr="00FF6942">
        <w:rPr>
          <w:rFonts w:ascii="Times New Roman"/>
        </w:rPr>
        <w:t>、计算方法见附录</w:t>
      </w:r>
      <w:r w:rsidRPr="00FF6942">
        <w:rPr>
          <w:rFonts w:ascii="Times New Roman"/>
        </w:rPr>
        <w:t>B</w:t>
      </w:r>
      <w:r w:rsidR="00441D3B" w:rsidRPr="00FF6942">
        <w:rPr>
          <w:rFonts w:ascii="Times New Roman"/>
        </w:rPr>
        <w:t>。</w:t>
      </w:r>
    </w:p>
    <w:p w:rsidR="00CF63D8" w:rsidRPr="00FF6942" w:rsidRDefault="00D97807" w:rsidP="009B1199">
      <w:pPr>
        <w:pStyle w:val="affffffff9"/>
        <w:rPr>
          <w:rFonts w:ascii="Times New Roman"/>
        </w:rPr>
      </w:pPr>
      <w:r w:rsidRPr="00FF6942">
        <w:rPr>
          <w:rFonts w:ascii="Times New Roman"/>
        </w:rPr>
        <w:t>在图</w:t>
      </w:r>
      <w:r w:rsidRPr="00FF6942">
        <w:rPr>
          <w:rFonts w:ascii="Times New Roman"/>
        </w:rPr>
        <w:t>5</w:t>
      </w:r>
      <w:r w:rsidRPr="00FF6942">
        <w:rPr>
          <w:rFonts w:ascii="Times New Roman"/>
        </w:rPr>
        <w:t>评价指标体系之外，设置了参考性指标，辅助说明重点生态工程生态环境质量状况，不参与生态环境质量指数的计算。参考性指标体系及指标含义见附录</w:t>
      </w:r>
      <w:r w:rsidRPr="00FF6942">
        <w:rPr>
          <w:rFonts w:ascii="Times New Roman"/>
        </w:rPr>
        <w:t>E</w:t>
      </w:r>
      <w:r w:rsidRPr="00FF6942">
        <w:rPr>
          <w:rFonts w:ascii="Times New Roman"/>
        </w:rPr>
        <w:t>。</w:t>
      </w:r>
    </w:p>
    <w:p w:rsidR="00C85B0B" w:rsidRPr="00FF6942" w:rsidRDefault="00C85B0B" w:rsidP="00A90481">
      <w:pPr>
        <w:pStyle w:val="affe"/>
        <w:spacing w:before="120" w:after="120"/>
        <w:rPr>
          <w:rFonts w:ascii="Times New Roman"/>
        </w:rPr>
      </w:pPr>
      <w:bookmarkStart w:id="91" w:name="OLE_LINK10"/>
      <w:r w:rsidRPr="00FF6942">
        <w:rPr>
          <w:rFonts w:ascii="Times New Roman"/>
        </w:rPr>
        <w:t>重点生态工程生态环境质量</w:t>
      </w:r>
      <w:r w:rsidR="00A7094A" w:rsidRPr="00FF6942">
        <w:rPr>
          <w:rFonts w:ascii="Times New Roman"/>
        </w:rPr>
        <w:t>计算方法</w:t>
      </w:r>
      <w:bookmarkEnd w:id="91"/>
    </w:p>
    <w:p w:rsidR="00953459" w:rsidRPr="00FF6942" w:rsidRDefault="00953459" w:rsidP="00953459">
      <w:pPr>
        <w:pStyle w:val="afff"/>
        <w:spacing w:before="120" w:after="120"/>
        <w:rPr>
          <w:rFonts w:ascii="Times New Roman"/>
        </w:rPr>
      </w:pPr>
      <w:r w:rsidRPr="00FF6942">
        <w:rPr>
          <w:rFonts w:ascii="Times New Roman"/>
        </w:rPr>
        <w:t>造林工程生态环境质量指数</w:t>
      </w:r>
      <w:r w:rsidR="00A7094A" w:rsidRPr="00FF6942">
        <w:rPr>
          <w:rFonts w:ascii="Times New Roman"/>
        </w:rPr>
        <w:t>计算方法</w:t>
      </w:r>
    </w:p>
    <w:p w:rsidR="00C85B0B" w:rsidRPr="00FF6942" w:rsidRDefault="00C85B0B" w:rsidP="00221507">
      <w:pPr>
        <w:pStyle w:val="afff0"/>
        <w:spacing w:before="120" w:after="120"/>
        <w:rPr>
          <w:rFonts w:ascii="Times New Roman"/>
        </w:rPr>
      </w:pPr>
      <w:r w:rsidRPr="00FF6942">
        <w:rPr>
          <w:rFonts w:ascii="Times New Roman"/>
        </w:rPr>
        <w:t>权重</w:t>
      </w:r>
    </w:p>
    <w:p w:rsidR="00C85B0B" w:rsidRPr="00FF6942" w:rsidRDefault="006126E1" w:rsidP="00AB3B1D">
      <w:pPr>
        <w:pStyle w:val="affff6"/>
        <w:ind w:firstLine="420"/>
        <w:rPr>
          <w:rFonts w:ascii="Times New Roman"/>
        </w:rPr>
      </w:pPr>
      <w:r w:rsidRPr="00FF6942">
        <w:rPr>
          <w:rFonts w:ascii="Times New Roman"/>
        </w:rPr>
        <w:t>造林工程生态环境质量评价各项评价指标的权重见表</w:t>
      </w:r>
      <w:r w:rsidRPr="00FF6942">
        <w:rPr>
          <w:rFonts w:ascii="Times New Roman"/>
        </w:rPr>
        <w:t>26</w:t>
      </w:r>
      <w:r w:rsidRPr="00FF6942">
        <w:rPr>
          <w:rFonts w:ascii="Times New Roman"/>
        </w:rPr>
        <w:t>。</w:t>
      </w:r>
    </w:p>
    <w:p w:rsidR="00C85B0B" w:rsidRPr="00FF6942" w:rsidRDefault="00AD52AE" w:rsidP="00221507">
      <w:pPr>
        <w:pStyle w:val="aff2"/>
        <w:spacing w:before="120" w:after="120"/>
        <w:rPr>
          <w:rFonts w:ascii="Times New Roman"/>
        </w:rPr>
      </w:pPr>
      <w:r w:rsidRPr="00FF6942">
        <w:rPr>
          <w:rFonts w:ascii="Times New Roman"/>
        </w:rPr>
        <w:t>造林工程生态环境质量</w:t>
      </w:r>
      <w:r w:rsidR="00E55BD8" w:rsidRPr="00FF6942">
        <w:rPr>
          <w:rFonts w:ascii="Times New Roman"/>
        </w:rPr>
        <w:t>评价各项评价指标权重</w:t>
      </w:r>
    </w:p>
    <w:tbl>
      <w:tblPr>
        <w:tblStyle w:val="afffffffff5"/>
        <w:tblW w:w="6232" w:type="dxa"/>
        <w:jc w:val="center"/>
        <w:tblLayout w:type="fixed"/>
        <w:tblLook w:val="04A0" w:firstRow="1" w:lastRow="0" w:firstColumn="1" w:lastColumn="0" w:noHBand="0" w:noVBand="1"/>
      </w:tblPr>
      <w:tblGrid>
        <w:gridCol w:w="1413"/>
        <w:gridCol w:w="1559"/>
        <w:gridCol w:w="1559"/>
        <w:gridCol w:w="1701"/>
      </w:tblGrid>
      <w:tr w:rsidR="00D41F94" w:rsidRPr="00FF6942" w:rsidTr="00D41F94">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一级指标</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环境质量指数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植被覆盖指数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生物多样性指数</w:t>
            </w:r>
          </w:p>
        </w:tc>
      </w:tr>
      <w:tr w:rsidR="00D41F94" w:rsidRPr="00FF6942" w:rsidTr="00D41F94">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lastRenderedPageBreak/>
              <w:t>权重</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0.25</w:t>
            </w:r>
          </w:p>
        </w:tc>
      </w:tr>
    </w:tbl>
    <w:p w:rsidR="00C85B0B" w:rsidRPr="00FF6942" w:rsidRDefault="00953459" w:rsidP="00221507">
      <w:pPr>
        <w:pStyle w:val="afff0"/>
        <w:spacing w:before="120" w:after="120"/>
        <w:rPr>
          <w:rFonts w:ascii="Times New Roman"/>
        </w:rPr>
      </w:pPr>
      <w:r w:rsidRPr="00FF6942">
        <w:rPr>
          <w:rFonts w:ascii="Times New Roman"/>
        </w:rPr>
        <w:t>造林工程生态环境质量指数</w:t>
      </w:r>
      <w:r w:rsidR="00E76340" w:rsidRPr="00FF6942">
        <w:rPr>
          <w:rFonts w:ascii="Times New Roman"/>
        </w:rPr>
        <w:t>计算公式</w:t>
      </w:r>
    </w:p>
    <w:p w:rsidR="007D58ED" w:rsidRPr="00FF6942" w:rsidRDefault="001C7149" w:rsidP="00AB3B1D">
      <w:pPr>
        <w:pStyle w:val="affffff6"/>
        <w:rPr>
          <w:rFonts w:ascii="Times New Roman" w:hAnsi="Times New Roman"/>
        </w:rPr>
      </w:pPr>
      <w:r w:rsidRPr="00FF6942">
        <w:rPr>
          <w:rFonts w:ascii="Times New Roman" w:hAnsi="Times New Roman"/>
        </w:rPr>
        <w:tab/>
      </w:r>
      <w:r w:rsidR="00C85B0B" w:rsidRPr="00FF6942">
        <w:rPr>
          <w:rFonts w:ascii="Times New Roman" w:hAnsi="Times New Roman"/>
        </w:rPr>
        <w:t>生态环境质量指数</w:t>
      </w:r>
      <w:r w:rsidR="00C85B0B" w:rsidRPr="00FF6942">
        <w:rPr>
          <w:rFonts w:ascii="Times New Roman" w:hAnsi="Times New Roman"/>
        </w:rPr>
        <w:t>=0.15×</w:t>
      </w:r>
      <w:r w:rsidR="00C85B0B" w:rsidRPr="00FF6942">
        <w:rPr>
          <w:rFonts w:ascii="Times New Roman" w:hAnsi="Times New Roman"/>
        </w:rPr>
        <w:t>环境质量指数＋</w:t>
      </w:r>
      <w:r w:rsidR="00C85B0B" w:rsidRPr="00FF6942">
        <w:rPr>
          <w:rFonts w:ascii="Times New Roman" w:hAnsi="Times New Roman"/>
        </w:rPr>
        <w:t>0.60×</w:t>
      </w:r>
      <w:r w:rsidR="00C85B0B" w:rsidRPr="00FF6942">
        <w:rPr>
          <w:rFonts w:ascii="Times New Roman" w:hAnsi="Times New Roman"/>
        </w:rPr>
        <w:t>植被覆盖指数＋</w:t>
      </w:r>
    </w:p>
    <w:p w:rsidR="00C85B0B" w:rsidRPr="00FF6942" w:rsidRDefault="007D58ED" w:rsidP="00AB3B1D">
      <w:pPr>
        <w:pStyle w:val="affffff6"/>
        <w:rPr>
          <w:rFonts w:ascii="Times New Roman" w:hAnsi="Times New Roman"/>
        </w:rPr>
      </w:pPr>
      <w:r w:rsidRPr="00FF6942">
        <w:rPr>
          <w:rFonts w:ascii="Times New Roman" w:hAnsi="Times New Roman"/>
        </w:rPr>
        <w:tab/>
      </w:r>
      <w:r w:rsidR="00C85B0B" w:rsidRPr="00FF6942">
        <w:rPr>
          <w:rFonts w:ascii="Times New Roman" w:hAnsi="Times New Roman"/>
        </w:rPr>
        <w:t>0.25×</w:t>
      </w:r>
      <w:r w:rsidR="00C85B0B" w:rsidRPr="00FF6942">
        <w:rPr>
          <w:rFonts w:ascii="Times New Roman" w:hAnsi="Times New Roman"/>
        </w:rPr>
        <w:t>生物多样性指数</w:t>
      </w:r>
      <w:r w:rsidR="001C7149" w:rsidRPr="00FF6942">
        <w:rPr>
          <w:rFonts w:ascii="Times New Roman" w:hAnsi="Times New Roman"/>
        </w:rPr>
        <w:tab/>
        <w:t>(</w:t>
      </w:r>
      <w:r w:rsidR="00F85676" w:rsidRPr="00FF6942">
        <w:rPr>
          <w:rFonts w:ascii="Times New Roman" w:hAnsi="Times New Roman"/>
        </w:rPr>
        <w:fldChar w:fldCharType="begin"/>
      </w:r>
      <w:r w:rsidR="001C7149" w:rsidRPr="00FF6942">
        <w:rPr>
          <w:rFonts w:ascii="Times New Roman" w:hAnsi="Times New Roman"/>
        </w:rPr>
        <w:instrText xml:space="preserve"> AUTONUM </w:instrText>
      </w:r>
      <w:r w:rsidR="00F85676" w:rsidRPr="00FF6942">
        <w:rPr>
          <w:rFonts w:ascii="Times New Roman" w:hAnsi="Times New Roman"/>
        </w:rPr>
        <w:fldChar w:fldCharType="end"/>
      </w:r>
      <w:r w:rsidR="001C7149" w:rsidRPr="00FF6942">
        <w:rPr>
          <w:rFonts w:ascii="Times New Roman" w:hAnsi="Times New Roman"/>
        </w:rPr>
        <w:t>)</w:t>
      </w:r>
    </w:p>
    <w:p w:rsidR="00C85B0B" w:rsidRPr="00FF6942" w:rsidRDefault="00E76340" w:rsidP="00221507">
      <w:pPr>
        <w:pStyle w:val="afff"/>
        <w:spacing w:before="120" w:after="120"/>
        <w:rPr>
          <w:rFonts w:ascii="Times New Roman"/>
        </w:rPr>
      </w:pPr>
      <w:r w:rsidRPr="00FF6942">
        <w:rPr>
          <w:rFonts w:ascii="Times New Roman"/>
        </w:rPr>
        <w:t>造林工程</w:t>
      </w:r>
      <w:r w:rsidR="00C85B0B" w:rsidRPr="00FF6942">
        <w:rPr>
          <w:rFonts w:ascii="Times New Roman"/>
        </w:rPr>
        <w:t>环境质量指数</w:t>
      </w:r>
      <w:r w:rsidR="00A7094A" w:rsidRPr="00FF6942">
        <w:rPr>
          <w:rFonts w:ascii="Times New Roman"/>
        </w:rPr>
        <w:t>计算方法</w:t>
      </w:r>
    </w:p>
    <w:p w:rsidR="00C85B0B" w:rsidRPr="00FF6942" w:rsidRDefault="00C85B0B" w:rsidP="00221507">
      <w:pPr>
        <w:pStyle w:val="afff0"/>
        <w:spacing w:before="120" w:after="120"/>
        <w:rPr>
          <w:rFonts w:ascii="Times New Roman"/>
        </w:rPr>
      </w:pPr>
      <w:r w:rsidRPr="00FF6942">
        <w:rPr>
          <w:rFonts w:ascii="Times New Roman"/>
        </w:rPr>
        <w:t>权重</w:t>
      </w:r>
    </w:p>
    <w:p w:rsidR="00C85B0B" w:rsidRPr="00FF6942" w:rsidRDefault="00E55BD8" w:rsidP="00AB3B1D">
      <w:pPr>
        <w:pStyle w:val="affff6"/>
        <w:ind w:firstLine="420"/>
        <w:rPr>
          <w:rFonts w:ascii="Times New Roman"/>
        </w:rPr>
      </w:pPr>
      <w:r w:rsidRPr="00FF6942">
        <w:rPr>
          <w:rFonts w:ascii="Times New Roman"/>
        </w:rPr>
        <w:t>造林工程环境质量指数分权重见表</w:t>
      </w:r>
      <w:r w:rsidRPr="00FF6942">
        <w:rPr>
          <w:rFonts w:ascii="Times New Roman"/>
        </w:rPr>
        <w:t>27</w:t>
      </w:r>
      <w:r w:rsidRPr="00FF6942">
        <w:rPr>
          <w:rFonts w:ascii="Times New Roman"/>
        </w:rPr>
        <w:t>。</w:t>
      </w:r>
    </w:p>
    <w:p w:rsidR="00C85B0B" w:rsidRPr="00FF6942" w:rsidRDefault="00AD52AE" w:rsidP="00221507">
      <w:pPr>
        <w:pStyle w:val="aff2"/>
        <w:spacing w:before="120" w:after="120"/>
        <w:rPr>
          <w:rFonts w:ascii="Times New Roman"/>
        </w:rPr>
      </w:pPr>
      <w:r w:rsidRPr="00FF6942">
        <w:rPr>
          <w:rFonts w:ascii="Times New Roman"/>
        </w:rPr>
        <w:t>造林工程</w:t>
      </w:r>
      <w:r w:rsidR="00E927D7" w:rsidRPr="00FF6942">
        <w:rPr>
          <w:rFonts w:ascii="Times New Roman"/>
        </w:rPr>
        <w:t>环境</w:t>
      </w:r>
      <w:r w:rsidR="00C85B0B" w:rsidRPr="00FF6942">
        <w:rPr>
          <w:rFonts w:ascii="Times New Roman"/>
        </w:rPr>
        <w:t>质量指数分权重</w:t>
      </w:r>
    </w:p>
    <w:tbl>
      <w:tblPr>
        <w:tblStyle w:val="afffffffff5"/>
        <w:tblW w:w="0" w:type="dxa"/>
        <w:jc w:val="center"/>
        <w:tblLayout w:type="fixed"/>
        <w:tblLook w:val="04A0" w:firstRow="1" w:lastRow="0" w:firstColumn="1" w:lastColumn="0" w:noHBand="0" w:noVBand="1"/>
      </w:tblPr>
      <w:tblGrid>
        <w:gridCol w:w="1413"/>
        <w:gridCol w:w="2268"/>
      </w:tblGrid>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二级指标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大气环境指数</w:t>
            </w:r>
          </w:p>
        </w:tc>
      </w:tr>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1.00</w:t>
            </w:r>
          </w:p>
        </w:tc>
      </w:tr>
    </w:tbl>
    <w:p w:rsidR="00C85B0B" w:rsidRPr="00FF6942" w:rsidRDefault="00E76340" w:rsidP="00221507">
      <w:pPr>
        <w:pStyle w:val="afff0"/>
        <w:spacing w:before="120" w:after="120"/>
        <w:rPr>
          <w:rFonts w:ascii="Times New Roman"/>
        </w:rPr>
      </w:pPr>
      <w:r w:rsidRPr="00FF6942">
        <w:rPr>
          <w:rFonts w:ascii="Times New Roman"/>
        </w:rPr>
        <w:t>计算公式</w:t>
      </w:r>
    </w:p>
    <w:p w:rsidR="00C85B0B" w:rsidRPr="00FF6942" w:rsidRDefault="001C7149" w:rsidP="00AB3B1D">
      <w:pPr>
        <w:pStyle w:val="affffff6"/>
        <w:rPr>
          <w:rFonts w:ascii="Times New Roman" w:hAnsi="Times New Roman"/>
        </w:rPr>
      </w:pPr>
      <w:r w:rsidRPr="00FF6942">
        <w:rPr>
          <w:rFonts w:ascii="Times New Roman" w:hAnsi="Times New Roman"/>
        </w:rPr>
        <w:tab/>
      </w:r>
      <w:r w:rsidR="00C85B0B" w:rsidRPr="00FF6942">
        <w:rPr>
          <w:rFonts w:ascii="Times New Roman" w:hAnsi="Times New Roman"/>
        </w:rPr>
        <w:t>环境质量指数</w:t>
      </w:r>
      <w:r w:rsidR="00C85B0B" w:rsidRPr="00FF6942">
        <w:rPr>
          <w:rFonts w:ascii="Times New Roman" w:hAnsi="Times New Roman"/>
        </w:rPr>
        <w:t>=1.00×</w:t>
      </w:r>
      <w:r w:rsidR="00C85B0B" w:rsidRPr="00FF6942">
        <w:rPr>
          <w:rFonts w:ascii="Times New Roman" w:hAnsi="Times New Roman"/>
        </w:rPr>
        <w:t>大气环境指</w:t>
      </w:r>
      <w:r w:rsidRPr="00FF6942">
        <w:rPr>
          <w:rFonts w:ascii="Times New Roman" w:hAnsi="Times New Roman"/>
        </w:rPr>
        <w:t>数</w:t>
      </w:r>
      <w:r w:rsidRPr="00FF6942">
        <w:rPr>
          <w:rFonts w:ascii="Times New Roman" w:hAnsi="Times New Roman"/>
        </w:rPr>
        <w:tab/>
      </w:r>
      <w:r w:rsidR="00AD52AE" w:rsidRPr="00FF6942">
        <w:rPr>
          <w:rFonts w:ascii="Times New Roman" w:hAnsi="Times New Roman"/>
        </w:rPr>
        <w:t>(</w:t>
      </w:r>
      <w:r w:rsidR="00F85676" w:rsidRPr="00FF6942">
        <w:rPr>
          <w:rFonts w:ascii="Times New Roman" w:hAnsi="Times New Roman"/>
        </w:rPr>
        <w:fldChar w:fldCharType="begin"/>
      </w:r>
      <w:r w:rsidR="00AD52AE" w:rsidRPr="00FF6942">
        <w:rPr>
          <w:rFonts w:ascii="Times New Roman" w:hAnsi="Times New Roman"/>
        </w:rPr>
        <w:instrText xml:space="preserve"> AUTONUM </w:instrText>
      </w:r>
      <w:r w:rsidR="00F85676" w:rsidRPr="00FF6942">
        <w:rPr>
          <w:rFonts w:ascii="Times New Roman" w:hAnsi="Times New Roman"/>
        </w:rPr>
        <w:fldChar w:fldCharType="end"/>
      </w:r>
      <w:r w:rsidR="00AD52AE" w:rsidRPr="00FF6942">
        <w:rPr>
          <w:rFonts w:ascii="Times New Roman" w:hAnsi="Times New Roman"/>
        </w:rPr>
        <w:t>)</w:t>
      </w:r>
    </w:p>
    <w:p w:rsidR="00C85B0B" w:rsidRPr="00FF6942" w:rsidRDefault="00E76340" w:rsidP="00221507">
      <w:pPr>
        <w:pStyle w:val="afff"/>
        <w:spacing w:before="120" w:after="120"/>
        <w:rPr>
          <w:rFonts w:ascii="Times New Roman"/>
        </w:rPr>
      </w:pPr>
      <w:r w:rsidRPr="00FF6942">
        <w:rPr>
          <w:rFonts w:ascii="Times New Roman"/>
        </w:rPr>
        <w:t>造林工程</w:t>
      </w:r>
      <w:r w:rsidR="00C85B0B" w:rsidRPr="00FF6942">
        <w:rPr>
          <w:rFonts w:ascii="Times New Roman"/>
        </w:rPr>
        <w:t>植被覆盖指数</w:t>
      </w:r>
      <w:r w:rsidR="00A7094A" w:rsidRPr="00FF6942">
        <w:rPr>
          <w:rFonts w:ascii="Times New Roman"/>
        </w:rPr>
        <w:t>计算方法</w:t>
      </w:r>
    </w:p>
    <w:p w:rsidR="00C85B0B" w:rsidRPr="00FF6942" w:rsidRDefault="00C85B0B" w:rsidP="00221507">
      <w:pPr>
        <w:pStyle w:val="afff0"/>
        <w:spacing w:before="120" w:after="120"/>
        <w:rPr>
          <w:rFonts w:ascii="Times New Roman"/>
        </w:rPr>
      </w:pPr>
      <w:r w:rsidRPr="00FF6942">
        <w:rPr>
          <w:rFonts w:ascii="Times New Roman"/>
        </w:rPr>
        <w:t>权重</w:t>
      </w:r>
    </w:p>
    <w:p w:rsidR="00C85B0B" w:rsidRPr="00FF6942" w:rsidRDefault="00E55BD8" w:rsidP="00AB3B1D">
      <w:pPr>
        <w:pStyle w:val="affff6"/>
        <w:ind w:firstLine="420"/>
        <w:rPr>
          <w:rFonts w:ascii="Times New Roman"/>
        </w:rPr>
      </w:pPr>
      <w:r w:rsidRPr="00FF6942">
        <w:rPr>
          <w:rFonts w:ascii="Times New Roman"/>
        </w:rPr>
        <w:t>造林工程植被覆盖指数分权重见表</w:t>
      </w:r>
      <w:r w:rsidRPr="00FF6942">
        <w:rPr>
          <w:rFonts w:ascii="Times New Roman"/>
        </w:rPr>
        <w:t>28</w:t>
      </w:r>
      <w:r w:rsidRPr="00FF6942">
        <w:rPr>
          <w:rFonts w:ascii="Times New Roman"/>
        </w:rPr>
        <w:t>。</w:t>
      </w:r>
    </w:p>
    <w:p w:rsidR="00C85B0B" w:rsidRPr="00FF6942" w:rsidRDefault="00AD52AE" w:rsidP="00221507">
      <w:pPr>
        <w:pStyle w:val="aff2"/>
        <w:spacing w:before="120" w:after="120"/>
        <w:rPr>
          <w:rFonts w:ascii="Times New Roman"/>
        </w:rPr>
      </w:pPr>
      <w:r w:rsidRPr="00FF6942">
        <w:rPr>
          <w:rFonts w:ascii="Times New Roman"/>
        </w:rPr>
        <w:t>造林工程</w:t>
      </w:r>
      <w:r w:rsidR="00C85B0B" w:rsidRPr="00FF6942">
        <w:rPr>
          <w:rFonts w:ascii="Times New Roman"/>
        </w:rPr>
        <w:t>植被覆盖指数分权重</w:t>
      </w:r>
    </w:p>
    <w:tbl>
      <w:tblPr>
        <w:tblStyle w:val="afffffffff5"/>
        <w:tblW w:w="0" w:type="dxa"/>
        <w:jc w:val="center"/>
        <w:tblLayout w:type="fixed"/>
        <w:tblLook w:val="04A0" w:firstRow="1" w:lastRow="0" w:firstColumn="1" w:lastColumn="0" w:noHBand="0" w:noVBand="1"/>
      </w:tblPr>
      <w:tblGrid>
        <w:gridCol w:w="1413"/>
        <w:gridCol w:w="2268"/>
        <w:gridCol w:w="2268"/>
      </w:tblGrid>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二级指标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林地指数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proofErr w:type="gramStart"/>
            <w:r w:rsidRPr="00FF6942">
              <w:rPr>
                <w:rFonts w:ascii="Times New Roman" w:hAnsi="Times New Roman"/>
                <w:sz w:val="18"/>
                <w:szCs w:val="18"/>
              </w:rPr>
              <w:t>林灌草</w:t>
            </w:r>
            <w:proofErr w:type="gramEnd"/>
            <w:r w:rsidRPr="00FF6942">
              <w:rPr>
                <w:rFonts w:ascii="Times New Roman" w:hAnsi="Times New Roman"/>
                <w:sz w:val="18"/>
                <w:szCs w:val="18"/>
              </w:rPr>
              <w:t>配置指数</w:t>
            </w:r>
          </w:p>
        </w:tc>
      </w:tr>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0.30</w:t>
            </w:r>
          </w:p>
        </w:tc>
      </w:tr>
    </w:tbl>
    <w:p w:rsidR="00C85B0B" w:rsidRPr="00FF6942" w:rsidRDefault="00E55BD8" w:rsidP="00221507">
      <w:pPr>
        <w:pStyle w:val="afff0"/>
        <w:spacing w:before="120" w:after="120"/>
        <w:rPr>
          <w:rFonts w:ascii="Times New Roman"/>
        </w:rPr>
      </w:pPr>
      <w:r w:rsidRPr="00FF6942">
        <w:rPr>
          <w:rFonts w:ascii="Times New Roman"/>
        </w:rPr>
        <w:t>计算公式</w:t>
      </w:r>
    </w:p>
    <w:p w:rsidR="00C85B0B" w:rsidRPr="00FF6942" w:rsidRDefault="001C7149" w:rsidP="00AB3B1D">
      <w:pPr>
        <w:pStyle w:val="affffff6"/>
        <w:rPr>
          <w:rFonts w:ascii="Times New Roman" w:hAnsi="Times New Roman"/>
        </w:rPr>
      </w:pPr>
      <w:r w:rsidRPr="00FF6942">
        <w:rPr>
          <w:rFonts w:ascii="Times New Roman" w:hAnsi="Times New Roman"/>
        </w:rPr>
        <w:tab/>
      </w:r>
      <w:r w:rsidR="00C85B0B" w:rsidRPr="00FF6942">
        <w:rPr>
          <w:rFonts w:ascii="Times New Roman" w:hAnsi="Times New Roman"/>
        </w:rPr>
        <w:t>植被覆盖指数</w:t>
      </w:r>
      <w:r w:rsidR="00C85B0B" w:rsidRPr="00FF6942">
        <w:rPr>
          <w:rFonts w:ascii="Times New Roman" w:hAnsi="Times New Roman"/>
        </w:rPr>
        <w:t>=0.70×</w:t>
      </w:r>
      <w:r w:rsidR="00C85B0B" w:rsidRPr="00FF6942">
        <w:rPr>
          <w:rFonts w:ascii="Times New Roman" w:hAnsi="Times New Roman"/>
        </w:rPr>
        <w:t>林地指数＋</w:t>
      </w:r>
      <w:r w:rsidR="00C85B0B" w:rsidRPr="00FF6942">
        <w:rPr>
          <w:rFonts w:ascii="Times New Roman" w:hAnsi="Times New Roman"/>
        </w:rPr>
        <w:t>0.30×</w:t>
      </w:r>
      <w:proofErr w:type="gramStart"/>
      <w:r w:rsidR="00C85B0B" w:rsidRPr="00FF6942">
        <w:rPr>
          <w:rFonts w:ascii="Times New Roman" w:hAnsi="Times New Roman"/>
        </w:rPr>
        <w:t>林灌草</w:t>
      </w:r>
      <w:proofErr w:type="gramEnd"/>
      <w:r w:rsidR="00C85B0B" w:rsidRPr="00FF6942">
        <w:rPr>
          <w:rFonts w:ascii="Times New Roman" w:hAnsi="Times New Roman"/>
        </w:rPr>
        <w:t>配置指数</w:t>
      </w:r>
      <w:r w:rsidRPr="00FF6942">
        <w:rPr>
          <w:rFonts w:ascii="Times New Roman" w:hAnsi="Times New Roman"/>
        </w:rPr>
        <w:tab/>
      </w:r>
      <w:r w:rsidR="00AD52AE" w:rsidRPr="00FF6942">
        <w:rPr>
          <w:rFonts w:ascii="Times New Roman" w:hAnsi="Times New Roman"/>
        </w:rPr>
        <w:t>(</w:t>
      </w:r>
      <w:r w:rsidR="00F85676" w:rsidRPr="00FF6942">
        <w:rPr>
          <w:rFonts w:ascii="Times New Roman" w:hAnsi="Times New Roman"/>
        </w:rPr>
        <w:fldChar w:fldCharType="begin"/>
      </w:r>
      <w:r w:rsidR="00AD52AE" w:rsidRPr="00FF6942">
        <w:rPr>
          <w:rFonts w:ascii="Times New Roman" w:hAnsi="Times New Roman"/>
        </w:rPr>
        <w:instrText xml:space="preserve"> AUTONUM </w:instrText>
      </w:r>
      <w:r w:rsidR="00F85676" w:rsidRPr="00FF6942">
        <w:rPr>
          <w:rFonts w:ascii="Times New Roman" w:hAnsi="Times New Roman"/>
        </w:rPr>
        <w:fldChar w:fldCharType="end"/>
      </w:r>
      <w:r w:rsidR="00AD52AE" w:rsidRPr="00FF6942">
        <w:rPr>
          <w:rFonts w:ascii="Times New Roman" w:hAnsi="Times New Roman"/>
        </w:rPr>
        <w:t>)</w:t>
      </w:r>
    </w:p>
    <w:p w:rsidR="00C85B0B" w:rsidRPr="00FF6942" w:rsidRDefault="00E76340" w:rsidP="00221507">
      <w:pPr>
        <w:pStyle w:val="afff"/>
        <w:spacing w:before="120" w:after="120"/>
        <w:rPr>
          <w:rFonts w:ascii="Times New Roman"/>
        </w:rPr>
      </w:pPr>
      <w:r w:rsidRPr="00FF6942">
        <w:rPr>
          <w:rFonts w:ascii="Times New Roman"/>
        </w:rPr>
        <w:t>造林工程</w:t>
      </w:r>
      <w:r w:rsidR="00C85B0B" w:rsidRPr="00FF6942">
        <w:rPr>
          <w:rFonts w:ascii="Times New Roman"/>
        </w:rPr>
        <w:t>生物多样性指数</w:t>
      </w:r>
      <w:r w:rsidR="00A7094A" w:rsidRPr="00FF6942">
        <w:rPr>
          <w:rFonts w:ascii="Times New Roman"/>
        </w:rPr>
        <w:t>计算方法</w:t>
      </w:r>
    </w:p>
    <w:p w:rsidR="00C85B0B" w:rsidRPr="00FF6942" w:rsidRDefault="00C85B0B" w:rsidP="00221507">
      <w:pPr>
        <w:pStyle w:val="afff0"/>
        <w:spacing w:before="120" w:after="120"/>
        <w:rPr>
          <w:rFonts w:ascii="Times New Roman"/>
        </w:rPr>
      </w:pPr>
      <w:r w:rsidRPr="00FF6942">
        <w:rPr>
          <w:rFonts w:ascii="Times New Roman"/>
        </w:rPr>
        <w:t>权重</w:t>
      </w:r>
    </w:p>
    <w:p w:rsidR="00C85B0B" w:rsidRPr="00FF6942" w:rsidRDefault="00E55BD8" w:rsidP="00211298">
      <w:pPr>
        <w:pStyle w:val="affff6"/>
        <w:ind w:firstLine="420"/>
        <w:rPr>
          <w:rFonts w:ascii="Times New Roman"/>
        </w:rPr>
      </w:pPr>
      <w:r w:rsidRPr="00FF6942">
        <w:rPr>
          <w:rFonts w:ascii="Times New Roman"/>
        </w:rPr>
        <w:t>造林工程生物多样性指数分权重见表</w:t>
      </w:r>
      <w:r w:rsidRPr="00FF6942">
        <w:rPr>
          <w:rFonts w:ascii="Times New Roman"/>
        </w:rPr>
        <w:t>29</w:t>
      </w:r>
      <w:r w:rsidRPr="00FF6942">
        <w:rPr>
          <w:rFonts w:ascii="Times New Roman"/>
        </w:rPr>
        <w:t>。</w:t>
      </w:r>
    </w:p>
    <w:p w:rsidR="00C85B0B" w:rsidRPr="00FF6942" w:rsidRDefault="00AD52AE" w:rsidP="00221507">
      <w:pPr>
        <w:pStyle w:val="aff2"/>
        <w:spacing w:before="120" w:after="120"/>
        <w:rPr>
          <w:rFonts w:ascii="Times New Roman"/>
        </w:rPr>
      </w:pPr>
      <w:r w:rsidRPr="00FF6942">
        <w:rPr>
          <w:rFonts w:ascii="Times New Roman"/>
        </w:rPr>
        <w:t>造林工程</w:t>
      </w:r>
      <w:r w:rsidR="00C85B0B" w:rsidRPr="00FF6942">
        <w:rPr>
          <w:rFonts w:ascii="Times New Roman"/>
        </w:rPr>
        <w:t>生物多样性指数分权重</w:t>
      </w:r>
    </w:p>
    <w:tbl>
      <w:tblPr>
        <w:tblStyle w:val="afffffffff5"/>
        <w:tblW w:w="0" w:type="dxa"/>
        <w:jc w:val="center"/>
        <w:tblLayout w:type="fixed"/>
        <w:tblLook w:val="04A0" w:firstRow="1" w:lastRow="0" w:firstColumn="1" w:lastColumn="0" w:noHBand="0" w:noVBand="1"/>
      </w:tblPr>
      <w:tblGrid>
        <w:gridCol w:w="1413"/>
        <w:gridCol w:w="2268"/>
        <w:gridCol w:w="2693"/>
      </w:tblGrid>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二级指标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E103E6" w:rsidP="00B66106">
            <w:pPr>
              <w:spacing w:line="240" w:lineRule="auto"/>
              <w:jc w:val="center"/>
              <w:rPr>
                <w:rFonts w:ascii="Times New Roman" w:hAnsi="Times New Roman"/>
                <w:sz w:val="18"/>
                <w:szCs w:val="18"/>
              </w:rPr>
            </w:pPr>
            <w:r w:rsidRPr="00FF6942">
              <w:rPr>
                <w:rFonts w:ascii="Times New Roman" w:hAnsi="Times New Roman"/>
                <w:sz w:val="18"/>
                <w:szCs w:val="18"/>
              </w:rPr>
              <w:t>乡土</w:t>
            </w:r>
            <w:r w:rsidR="00C85B0B" w:rsidRPr="00FF6942">
              <w:rPr>
                <w:rFonts w:ascii="Times New Roman" w:hAnsi="Times New Roman"/>
                <w:sz w:val="18"/>
                <w:szCs w:val="18"/>
              </w:rPr>
              <w:t>物种多样性指数</w:t>
            </w:r>
          </w:p>
        </w:tc>
        <w:tc>
          <w:tcPr>
            <w:tcW w:w="269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EB2685">
            <w:pPr>
              <w:spacing w:line="240" w:lineRule="auto"/>
              <w:jc w:val="center"/>
              <w:rPr>
                <w:rFonts w:ascii="Times New Roman" w:hAnsi="Times New Roman"/>
                <w:sz w:val="18"/>
                <w:szCs w:val="18"/>
              </w:rPr>
            </w:pPr>
            <w:r w:rsidRPr="00FF6942">
              <w:rPr>
                <w:rFonts w:ascii="Times New Roman" w:hAnsi="Times New Roman"/>
                <w:sz w:val="18"/>
                <w:szCs w:val="18"/>
              </w:rPr>
              <w:t>外来</w:t>
            </w:r>
            <w:r w:rsidR="00EB2685" w:rsidRPr="00FF6942">
              <w:rPr>
                <w:rFonts w:ascii="Times New Roman" w:hAnsi="Times New Roman"/>
                <w:sz w:val="18"/>
                <w:szCs w:val="18"/>
              </w:rPr>
              <w:t>物种</w:t>
            </w:r>
            <w:r w:rsidRPr="00FF6942">
              <w:rPr>
                <w:rFonts w:ascii="Times New Roman" w:hAnsi="Times New Roman"/>
                <w:sz w:val="18"/>
                <w:szCs w:val="18"/>
              </w:rPr>
              <w:t>入侵指数</w:t>
            </w:r>
          </w:p>
        </w:tc>
      </w:tr>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0.85</w:t>
            </w:r>
          </w:p>
        </w:tc>
        <w:tc>
          <w:tcPr>
            <w:tcW w:w="269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0.15</w:t>
            </w:r>
          </w:p>
        </w:tc>
      </w:tr>
    </w:tbl>
    <w:p w:rsidR="00C85B0B" w:rsidRPr="00FF6942" w:rsidRDefault="00C85B0B" w:rsidP="00221507">
      <w:pPr>
        <w:pStyle w:val="afff0"/>
        <w:spacing w:before="120" w:after="120"/>
        <w:rPr>
          <w:rFonts w:ascii="Times New Roman"/>
        </w:rPr>
      </w:pPr>
      <w:r w:rsidRPr="00FF6942">
        <w:rPr>
          <w:rFonts w:ascii="Times New Roman"/>
        </w:rPr>
        <w:t>计算</w:t>
      </w:r>
      <w:r w:rsidR="00E927D7" w:rsidRPr="00FF6942">
        <w:rPr>
          <w:rFonts w:ascii="Times New Roman"/>
        </w:rPr>
        <w:t>公式</w:t>
      </w:r>
    </w:p>
    <w:p w:rsidR="00C85B0B" w:rsidRPr="00FF6942" w:rsidRDefault="001C7149" w:rsidP="00AB3B1D">
      <w:pPr>
        <w:pStyle w:val="affffff6"/>
        <w:rPr>
          <w:rFonts w:ascii="Times New Roman" w:hAnsi="Times New Roman"/>
        </w:rPr>
      </w:pPr>
      <w:r w:rsidRPr="00FF6942">
        <w:rPr>
          <w:rFonts w:ascii="Times New Roman" w:hAnsi="Times New Roman"/>
        </w:rPr>
        <w:tab/>
      </w:r>
      <w:r w:rsidR="00C85B0B" w:rsidRPr="00FF6942">
        <w:rPr>
          <w:rFonts w:ascii="Times New Roman" w:hAnsi="Times New Roman"/>
        </w:rPr>
        <w:t>生物多样性指数</w:t>
      </w:r>
      <w:r w:rsidR="00C85B0B" w:rsidRPr="00FF6942">
        <w:rPr>
          <w:rFonts w:ascii="Times New Roman" w:hAnsi="Times New Roman"/>
        </w:rPr>
        <w:t>=0.85×</w:t>
      </w:r>
      <w:r w:rsidR="00E103E6" w:rsidRPr="00FF6942">
        <w:rPr>
          <w:rFonts w:ascii="Times New Roman" w:hAnsi="Times New Roman"/>
        </w:rPr>
        <w:t>乡土</w:t>
      </w:r>
      <w:r w:rsidR="00C85B0B" w:rsidRPr="00FF6942">
        <w:rPr>
          <w:rFonts w:ascii="Times New Roman" w:hAnsi="Times New Roman"/>
        </w:rPr>
        <w:t>物种多样性指数＋</w:t>
      </w:r>
      <w:r w:rsidR="00C85B0B" w:rsidRPr="00FF6942">
        <w:rPr>
          <w:rFonts w:ascii="Times New Roman" w:hAnsi="Times New Roman"/>
        </w:rPr>
        <w:t>0.15×</w:t>
      </w:r>
      <w:r w:rsidR="00C85B0B" w:rsidRPr="00FF6942">
        <w:rPr>
          <w:rFonts w:ascii="Times New Roman" w:hAnsi="Times New Roman"/>
        </w:rPr>
        <w:t>（</w:t>
      </w:r>
      <w:r w:rsidR="00C85B0B" w:rsidRPr="00FF6942">
        <w:rPr>
          <w:rFonts w:ascii="Times New Roman" w:hAnsi="Times New Roman"/>
        </w:rPr>
        <w:t>100-</w:t>
      </w:r>
      <w:r w:rsidR="00C85B0B" w:rsidRPr="00FF6942">
        <w:rPr>
          <w:rFonts w:ascii="Times New Roman" w:hAnsi="Times New Roman"/>
        </w:rPr>
        <w:t>外来</w:t>
      </w:r>
      <w:r w:rsidR="00EB2685" w:rsidRPr="00FF6942">
        <w:rPr>
          <w:rFonts w:ascii="Times New Roman" w:hAnsi="Times New Roman"/>
        </w:rPr>
        <w:t>物种</w:t>
      </w:r>
      <w:r w:rsidR="00C85B0B" w:rsidRPr="00FF6942">
        <w:rPr>
          <w:rFonts w:ascii="Times New Roman" w:hAnsi="Times New Roman"/>
        </w:rPr>
        <w:t>入侵指数）</w:t>
      </w:r>
      <w:r w:rsidRPr="00FF6942">
        <w:rPr>
          <w:rFonts w:ascii="Times New Roman" w:hAnsi="Times New Roman"/>
        </w:rPr>
        <w:tab/>
      </w:r>
      <w:r w:rsidR="00AD52AE" w:rsidRPr="00FF6942">
        <w:rPr>
          <w:rFonts w:ascii="Times New Roman" w:hAnsi="Times New Roman"/>
        </w:rPr>
        <w:t>(</w:t>
      </w:r>
      <w:r w:rsidR="00F85676" w:rsidRPr="00FF6942">
        <w:rPr>
          <w:rFonts w:ascii="Times New Roman" w:hAnsi="Times New Roman"/>
        </w:rPr>
        <w:fldChar w:fldCharType="begin"/>
      </w:r>
      <w:r w:rsidR="00AD52AE" w:rsidRPr="00FF6942">
        <w:rPr>
          <w:rFonts w:ascii="Times New Roman" w:hAnsi="Times New Roman"/>
        </w:rPr>
        <w:instrText xml:space="preserve"> AUTONUM </w:instrText>
      </w:r>
      <w:r w:rsidR="00F85676" w:rsidRPr="00FF6942">
        <w:rPr>
          <w:rFonts w:ascii="Times New Roman" w:hAnsi="Times New Roman"/>
        </w:rPr>
        <w:fldChar w:fldCharType="end"/>
      </w:r>
      <w:r w:rsidR="00AD52AE" w:rsidRPr="00FF6942">
        <w:rPr>
          <w:rFonts w:ascii="Times New Roman" w:hAnsi="Times New Roman"/>
        </w:rPr>
        <w:t>)</w:t>
      </w:r>
    </w:p>
    <w:p w:rsidR="00C85B0B" w:rsidRPr="00FF6942" w:rsidRDefault="00F12DAA" w:rsidP="00F12DAA">
      <w:pPr>
        <w:pStyle w:val="afff"/>
        <w:spacing w:before="120" w:after="120"/>
        <w:rPr>
          <w:rFonts w:ascii="Times New Roman"/>
        </w:rPr>
      </w:pPr>
      <w:r w:rsidRPr="00FF6942">
        <w:rPr>
          <w:rFonts w:ascii="Times New Roman"/>
        </w:rPr>
        <w:t>河流湿地治理修复工程</w:t>
      </w:r>
      <w:r w:rsidR="00C85B0B" w:rsidRPr="00FF6942">
        <w:rPr>
          <w:rFonts w:ascii="Times New Roman"/>
        </w:rPr>
        <w:t>生态环境质量</w:t>
      </w:r>
      <w:r w:rsidR="00A7094A" w:rsidRPr="00FF6942">
        <w:rPr>
          <w:rFonts w:ascii="Times New Roman"/>
        </w:rPr>
        <w:t>计算方法</w:t>
      </w:r>
    </w:p>
    <w:p w:rsidR="00C85B0B" w:rsidRPr="00FF6942" w:rsidRDefault="00C85B0B" w:rsidP="00221507">
      <w:pPr>
        <w:pStyle w:val="afff0"/>
        <w:spacing w:before="120" w:after="120"/>
        <w:rPr>
          <w:rFonts w:ascii="Times New Roman"/>
        </w:rPr>
      </w:pPr>
      <w:r w:rsidRPr="00FF6942">
        <w:rPr>
          <w:rFonts w:ascii="Times New Roman"/>
        </w:rPr>
        <w:t>权重</w:t>
      </w:r>
    </w:p>
    <w:p w:rsidR="00C85B0B" w:rsidRPr="00FF6942" w:rsidRDefault="00D40F15" w:rsidP="00AB3B1D">
      <w:pPr>
        <w:pStyle w:val="affff6"/>
        <w:ind w:firstLine="420"/>
        <w:rPr>
          <w:rFonts w:ascii="Times New Roman"/>
        </w:rPr>
      </w:pPr>
      <w:r w:rsidRPr="00FF6942">
        <w:rPr>
          <w:rFonts w:ascii="Times New Roman"/>
        </w:rPr>
        <w:t>河流湿地治理修复工程</w:t>
      </w:r>
      <w:r w:rsidR="00E55BD8" w:rsidRPr="00FF6942">
        <w:rPr>
          <w:rFonts w:ascii="Times New Roman"/>
        </w:rPr>
        <w:t>生态环境质量评价各项评价指标的权重见表</w:t>
      </w:r>
      <w:r w:rsidR="00E55BD8" w:rsidRPr="00FF6942">
        <w:rPr>
          <w:rFonts w:ascii="Times New Roman"/>
        </w:rPr>
        <w:t>30</w:t>
      </w:r>
      <w:r w:rsidR="00E55BD8" w:rsidRPr="00FF6942">
        <w:rPr>
          <w:rFonts w:ascii="Times New Roman"/>
        </w:rPr>
        <w:t>。</w:t>
      </w:r>
    </w:p>
    <w:p w:rsidR="00C85B0B" w:rsidRPr="00FF6942" w:rsidRDefault="00D40F15" w:rsidP="00D40F15">
      <w:pPr>
        <w:pStyle w:val="aff2"/>
        <w:spacing w:before="120" w:after="120"/>
        <w:rPr>
          <w:rFonts w:ascii="Times New Roman"/>
        </w:rPr>
      </w:pPr>
      <w:r w:rsidRPr="00FF6942">
        <w:rPr>
          <w:rFonts w:ascii="Times New Roman"/>
        </w:rPr>
        <w:t>河流湿地治理修复工程</w:t>
      </w:r>
      <w:r w:rsidR="00E55BD8" w:rsidRPr="00FF6942">
        <w:rPr>
          <w:rFonts w:ascii="Times New Roman"/>
        </w:rPr>
        <w:t>生态环境质量评价各项评价指标权重</w:t>
      </w:r>
    </w:p>
    <w:tbl>
      <w:tblPr>
        <w:tblStyle w:val="afffffffff5"/>
        <w:tblW w:w="7933" w:type="dxa"/>
        <w:jc w:val="center"/>
        <w:tblLayout w:type="fixed"/>
        <w:tblLook w:val="04A0" w:firstRow="1" w:lastRow="0" w:firstColumn="1" w:lastColumn="0" w:noHBand="0" w:noVBand="1"/>
      </w:tblPr>
      <w:tblGrid>
        <w:gridCol w:w="1413"/>
        <w:gridCol w:w="1701"/>
        <w:gridCol w:w="1559"/>
        <w:gridCol w:w="1559"/>
        <w:gridCol w:w="1701"/>
      </w:tblGrid>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一级指标</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环境质量指数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水域丰沛指数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植被覆盖指数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生物多样性指数</w:t>
            </w:r>
          </w:p>
        </w:tc>
      </w:tr>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0.45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0.25</w:t>
            </w:r>
          </w:p>
        </w:tc>
      </w:tr>
    </w:tbl>
    <w:p w:rsidR="00C85B0B" w:rsidRPr="00FF6942" w:rsidRDefault="00953459" w:rsidP="00221507">
      <w:pPr>
        <w:pStyle w:val="afff0"/>
        <w:spacing w:before="120" w:after="120"/>
        <w:rPr>
          <w:rFonts w:ascii="Times New Roman"/>
        </w:rPr>
      </w:pPr>
      <w:r w:rsidRPr="00FF6942">
        <w:rPr>
          <w:rFonts w:ascii="Times New Roman"/>
        </w:rPr>
        <w:t>河流湿地治理修复工程生态环境质量指数</w:t>
      </w:r>
      <w:r w:rsidR="00C85B0B" w:rsidRPr="00FF6942">
        <w:rPr>
          <w:rFonts w:ascii="Times New Roman"/>
        </w:rPr>
        <w:t>计算</w:t>
      </w:r>
      <w:r w:rsidR="00E927D7" w:rsidRPr="00FF6942">
        <w:rPr>
          <w:rFonts w:ascii="Times New Roman"/>
        </w:rPr>
        <w:t>公式</w:t>
      </w:r>
    </w:p>
    <w:p w:rsidR="001C7149" w:rsidRPr="00FF6942" w:rsidRDefault="001C7149" w:rsidP="00AB3B1D">
      <w:pPr>
        <w:pStyle w:val="affffff6"/>
        <w:rPr>
          <w:rFonts w:ascii="Times New Roman" w:hAnsi="Times New Roman"/>
        </w:rPr>
      </w:pPr>
      <w:r w:rsidRPr="00FF6942">
        <w:rPr>
          <w:rFonts w:ascii="Times New Roman" w:hAnsi="Times New Roman"/>
        </w:rPr>
        <w:tab/>
      </w:r>
      <w:r w:rsidR="00C85B0B" w:rsidRPr="00FF6942">
        <w:rPr>
          <w:rFonts w:ascii="Times New Roman" w:hAnsi="Times New Roman"/>
        </w:rPr>
        <w:t>生态环境质量指数</w:t>
      </w:r>
      <w:r w:rsidR="00C85B0B" w:rsidRPr="00FF6942">
        <w:rPr>
          <w:rFonts w:ascii="Times New Roman" w:hAnsi="Times New Roman"/>
        </w:rPr>
        <w:t>=0.15×</w:t>
      </w:r>
      <w:r w:rsidR="00C85B0B" w:rsidRPr="00FF6942">
        <w:rPr>
          <w:rFonts w:ascii="Times New Roman" w:hAnsi="Times New Roman"/>
        </w:rPr>
        <w:t>环境质量指数＋</w:t>
      </w:r>
      <w:r w:rsidR="00C85B0B" w:rsidRPr="00FF6942">
        <w:rPr>
          <w:rFonts w:ascii="Times New Roman" w:hAnsi="Times New Roman"/>
        </w:rPr>
        <w:t>0.45×</w:t>
      </w:r>
      <w:r w:rsidR="00C85B0B" w:rsidRPr="00FF6942">
        <w:rPr>
          <w:rFonts w:ascii="Times New Roman" w:hAnsi="Times New Roman"/>
        </w:rPr>
        <w:t>水域丰沛指数＋</w:t>
      </w:r>
      <w:r w:rsidR="00C85B0B" w:rsidRPr="00FF6942">
        <w:rPr>
          <w:rFonts w:ascii="Times New Roman" w:hAnsi="Times New Roman"/>
        </w:rPr>
        <w:t>0.15×</w:t>
      </w:r>
      <w:r w:rsidR="00C85B0B" w:rsidRPr="00FF6942">
        <w:rPr>
          <w:rFonts w:ascii="Times New Roman" w:hAnsi="Times New Roman"/>
        </w:rPr>
        <w:t>植被覆盖指数＋</w:t>
      </w:r>
    </w:p>
    <w:p w:rsidR="00C85B0B" w:rsidRPr="00FF6942" w:rsidRDefault="001C7149" w:rsidP="00AB3B1D">
      <w:pPr>
        <w:pStyle w:val="affffff6"/>
        <w:rPr>
          <w:rFonts w:ascii="Times New Roman" w:hAnsi="Times New Roman"/>
        </w:rPr>
      </w:pPr>
      <w:r w:rsidRPr="00FF6942">
        <w:rPr>
          <w:rFonts w:ascii="Times New Roman" w:hAnsi="Times New Roman"/>
        </w:rPr>
        <w:tab/>
      </w:r>
      <w:r w:rsidR="00C85B0B" w:rsidRPr="00FF6942">
        <w:rPr>
          <w:rFonts w:ascii="Times New Roman" w:hAnsi="Times New Roman"/>
        </w:rPr>
        <w:t>0.25×</w:t>
      </w:r>
      <w:r w:rsidR="00C85B0B" w:rsidRPr="00FF6942">
        <w:rPr>
          <w:rFonts w:ascii="Times New Roman" w:hAnsi="Times New Roman"/>
        </w:rPr>
        <w:t>生物多样性指数</w:t>
      </w:r>
      <w:r w:rsidRPr="00FF6942">
        <w:rPr>
          <w:rFonts w:ascii="Times New Roman" w:hAnsi="Times New Roman"/>
        </w:rPr>
        <w:tab/>
      </w:r>
      <w:r w:rsidR="006126E1" w:rsidRPr="00FF6942">
        <w:rPr>
          <w:rFonts w:ascii="Times New Roman" w:hAnsi="Times New Roman"/>
        </w:rPr>
        <w:t>(</w:t>
      </w:r>
      <w:r w:rsidR="00F85676" w:rsidRPr="00FF6942">
        <w:rPr>
          <w:rFonts w:ascii="Times New Roman" w:hAnsi="Times New Roman"/>
        </w:rPr>
        <w:fldChar w:fldCharType="begin"/>
      </w:r>
      <w:r w:rsidR="006126E1" w:rsidRPr="00FF6942">
        <w:rPr>
          <w:rFonts w:ascii="Times New Roman" w:hAnsi="Times New Roman"/>
        </w:rPr>
        <w:instrText xml:space="preserve"> AUTONUM </w:instrText>
      </w:r>
      <w:r w:rsidR="00F85676" w:rsidRPr="00FF6942">
        <w:rPr>
          <w:rFonts w:ascii="Times New Roman" w:hAnsi="Times New Roman"/>
        </w:rPr>
        <w:fldChar w:fldCharType="end"/>
      </w:r>
      <w:r w:rsidR="006126E1" w:rsidRPr="00FF6942">
        <w:rPr>
          <w:rFonts w:ascii="Times New Roman" w:hAnsi="Times New Roman"/>
        </w:rPr>
        <w:t>)</w:t>
      </w:r>
    </w:p>
    <w:p w:rsidR="00C85B0B" w:rsidRPr="00FF6942" w:rsidRDefault="00D40F15" w:rsidP="00D40F15">
      <w:pPr>
        <w:pStyle w:val="afff"/>
        <w:spacing w:before="120" w:after="120"/>
        <w:rPr>
          <w:rFonts w:ascii="Times New Roman"/>
        </w:rPr>
      </w:pPr>
      <w:r w:rsidRPr="00FF6942">
        <w:rPr>
          <w:rFonts w:ascii="Times New Roman"/>
        </w:rPr>
        <w:lastRenderedPageBreak/>
        <w:t>河流湿地治理修复</w:t>
      </w:r>
      <w:r w:rsidR="00E76340" w:rsidRPr="00FF6942">
        <w:rPr>
          <w:rFonts w:ascii="Times New Roman"/>
        </w:rPr>
        <w:t>工程</w:t>
      </w:r>
      <w:r w:rsidR="00C85B0B" w:rsidRPr="00FF6942">
        <w:rPr>
          <w:rFonts w:ascii="Times New Roman"/>
        </w:rPr>
        <w:t>环境质量指数</w:t>
      </w:r>
      <w:r w:rsidR="00A7094A" w:rsidRPr="00FF6942">
        <w:rPr>
          <w:rFonts w:ascii="Times New Roman"/>
        </w:rPr>
        <w:t>计算方法</w:t>
      </w:r>
    </w:p>
    <w:p w:rsidR="00C85B0B" w:rsidRPr="00FF6942" w:rsidRDefault="00C85B0B" w:rsidP="00221507">
      <w:pPr>
        <w:pStyle w:val="afff0"/>
        <w:spacing w:before="120" w:after="120"/>
        <w:rPr>
          <w:rFonts w:ascii="Times New Roman"/>
        </w:rPr>
      </w:pPr>
      <w:r w:rsidRPr="00FF6942">
        <w:rPr>
          <w:rFonts w:ascii="Times New Roman"/>
        </w:rPr>
        <w:t>权重</w:t>
      </w:r>
    </w:p>
    <w:p w:rsidR="00C85B0B" w:rsidRPr="00FF6942" w:rsidRDefault="00D40F15" w:rsidP="00AB3B1D">
      <w:pPr>
        <w:pStyle w:val="affff6"/>
        <w:ind w:firstLine="420"/>
        <w:rPr>
          <w:rFonts w:ascii="Times New Roman"/>
        </w:rPr>
      </w:pPr>
      <w:r w:rsidRPr="00FF6942">
        <w:rPr>
          <w:rFonts w:ascii="Times New Roman"/>
        </w:rPr>
        <w:t>河流湿地治理修复工程</w:t>
      </w:r>
      <w:r w:rsidR="00C85B0B" w:rsidRPr="00FF6942">
        <w:rPr>
          <w:rFonts w:ascii="Times New Roman"/>
        </w:rPr>
        <w:t>环境质量指数分权重见表</w:t>
      </w:r>
      <w:r w:rsidR="00E55BD8" w:rsidRPr="00FF6942">
        <w:rPr>
          <w:rFonts w:ascii="Times New Roman"/>
        </w:rPr>
        <w:t>31</w:t>
      </w:r>
      <w:r w:rsidR="00C85B0B" w:rsidRPr="00FF6942">
        <w:rPr>
          <w:rFonts w:ascii="Times New Roman"/>
        </w:rPr>
        <w:t>。</w:t>
      </w:r>
    </w:p>
    <w:p w:rsidR="00C85B0B" w:rsidRPr="00FF6942" w:rsidRDefault="00D40F15" w:rsidP="00D40F15">
      <w:pPr>
        <w:pStyle w:val="aff2"/>
        <w:spacing w:before="120" w:after="120"/>
        <w:rPr>
          <w:rFonts w:ascii="Times New Roman"/>
        </w:rPr>
      </w:pPr>
      <w:r w:rsidRPr="00FF6942">
        <w:rPr>
          <w:rFonts w:ascii="Times New Roman"/>
        </w:rPr>
        <w:t>河流湿地治理修复工程</w:t>
      </w:r>
      <w:r w:rsidR="00C85B0B" w:rsidRPr="00FF6942">
        <w:rPr>
          <w:rFonts w:ascii="Times New Roman"/>
        </w:rPr>
        <w:t>环境质量指数分权重</w:t>
      </w:r>
    </w:p>
    <w:tbl>
      <w:tblPr>
        <w:tblStyle w:val="afffffffff5"/>
        <w:tblW w:w="0" w:type="dxa"/>
        <w:jc w:val="center"/>
        <w:tblLayout w:type="fixed"/>
        <w:tblLook w:val="04A0" w:firstRow="1" w:lastRow="0" w:firstColumn="1" w:lastColumn="0" w:noHBand="0" w:noVBand="1"/>
      </w:tblPr>
      <w:tblGrid>
        <w:gridCol w:w="1413"/>
        <w:gridCol w:w="2268"/>
      </w:tblGrid>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二级指标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水环境指数</w:t>
            </w:r>
          </w:p>
        </w:tc>
      </w:tr>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1.00</w:t>
            </w:r>
          </w:p>
        </w:tc>
      </w:tr>
    </w:tbl>
    <w:p w:rsidR="00C85B0B" w:rsidRPr="00FF6942" w:rsidRDefault="00E55BD8" w:rsidP="00221507">
      <w:pPr>
        <w:pStyle w:val="afff0"/>
        <w:spacing w:before="120" w:after="120"/>
        <w:rPr>
          <w:rFonts w:ascii="Times New Roman"/>
        </w:rPr>
      </w:pPr>
      <w:r w:rsidRPr="00FF6942">
        <w:rPr>
          <w:rFonts w:ascii="Times New Roman"/>
        </w:rPr>
        <w:t>计算公式</w:t>
      </w:r>
    </w:p>
    <w:p w:rsidR="00C85B0B" w:rsidRPr="00FF6942" w:rsidRDefault="001C7149" w:rsidP="00AB3B1D">
      <w:pPr>
        <w:pStyle w:val="affffff6"/>
        <w:rPr>
          <w:rFonts w:ascii="Times New Roman" w:hAnsi="Times New Roman"/>
        </w:rPr>
      </w:pPr>
      <w:r w:rsidRPr="00FF6942">
        <w:rPr>
          <w:rFonts w:ascii="Times New Roman" w:hAnsi="Times New Roman"/>
        </w:rPr>
        <w:tab/>
      </w:r>
      <w:r w:rsidR="00C85B0B" w:rsidRPr="00FF6942">
        <w:rPr>
          <w:rFonts w:ascii="Times New Roman" w:hAnsi="Times New Roman"/>
        </w:rPr>
        <w:t>环境质量指数</w:t>
      </w:r>
      <w:r w:rsidR="00C85B0B" w:rsidRPr="00FF6942">
        <w:rPr>
          <w:rFonts w:ascii="Times New Roman" w:hAnsi="Times New Roman"/>
        </w:rPr>
        <w:t>=1.00×</w:t>
      </w:r>
      <w:r w:rsidR="00C85B0B" w:rsidRPr="00FF6942">
        <w:rPr>
          <w:rFonts w:ascii="Times New Roman" w:hAnsi="Times New Roman"/>
        </w:rPr>
        <w:t>水环境指数</w:t>
      </w:r>
      <w:r w:rsidRPr="00FF6942">
        <w:rPr>
          <w:rFonts w:ascii="Times New Roman" w:hAnsi="Times New Roman"/>
        </w:rPr>
        <w:tab/>
      </w:r>
      <w:r w:rsidR="006126E1" w:rsidRPr="00FF6942">
        <w:rPr>
          <w:rFonts w:ascii="Times New Roman" w:hAnsi="Times New Roman"/>
        </w:rPr>
        <w:t>(</w:t>
      </w:r>
      <w:r w:rsidR="00F85676" w:rsidRPr="00FF6942">
        <w:rPr>
          <w:rFonts w:ascii="Times New Roman" w:hAnsi="Times New Roman"/>
        </w:rPr>
        <w:fldChar w:fldCharType="begin"/>
      </w:r>
      <w:r w:rsidR="006126E1" w:rsidRPr="00FF6942">
        <w:rPr>
          <w:rFonts w:ascii="Times New Roman" w:hAnsi="Times New Roman"/>
        </w:rPr>
        <w:instrText xml:space="preserve"> AUTONUM </w:instrText>
      </w:r>
      <w:r w:rsidR="00F85676" w:rsidRPr="00FF6942">
        <w:rPr>
          <w:rFonts w:ascii="Times New Roman" w:hAnsi="Times New Roman"/>
        </w:rPr>
        <w:fldChar w:fldCharType="end"/>
      </w:r>
      <w:r w:rsidR="006126E1" w:rsidRPr="00FF6942">
        <w:rPr>
          <w:rFonts w:ascii="Times New Roman" w:hAnsi="Times New Roman"/>
        </w:rPr>
        <w:t>)</w:t>
      </w:r>
    </w:p>
    <w:p w:rsidR="00C85B0B" w:rsidRPr="00FF6942" w:rsidRDefault="00D40F15" w:rsidP="00D40F15">
      <w:pPr>
        <w:pStyle w:val="afff"/>
        <w:spacing w:before="120" w:after="120"/>
        <w:rPr>
          <w:rFonts w:ascii="Times New Roman"/>
        </w:rPr>
      </w:pPr>
      <w:r w:rsidRPr="00FF6942">
        <w:rPr>
          <w:rFonts w:ascii="Times New Roman"/>
        </w:rPr>
        <w:t>河流湿地治理修复工程</w:t>
      </w:r>
      <w:r w:rsidR="00C85B0B" w:rsidRPr="00FF6942">
        <w:rPr>
          <w:rFonts w:ascii="Times New Roman"/>
        </w:rPr>
        <w:t>水域丰沛指数计算方法</w:t>
      </w:r>
    </w:p>
    <w:p w:rsidR="00C85B0B" w:rsidRPr="00FF6942" w:rsidRDefault="00C85B0B" w:rsidP="00221507">
      <w:pPr>
        <w:pStyle w:val="afff0"/>
        <w:spacing w:before="120" w:after="120"/>
        <w:rPr>
          <w:rFonts w:ascii="Times New Roman"/>
        </w:rPr>
      </w:pPr>
      <w:r w:rsidRPr="00FF6942">
        <w:rPr>
          <w:rFonts w:ascii="Times New Roman"/>
        </w:rPr>
        <w:t>权重</w:t>
      </w:r>
    </w:p>
    <w:p w:rsidR="00C85B0B" w:rsidRPr="00FF6942" w:rsidRDefault="00D40F15" w:rsidP="00AB3B1D">
      <w:pPr>
        <w:pStyle w:val="affff6"/>
        <w:ind w:firstLine="420"/>
        <w:rPr>
          <w:rFonts w:ascii="Times New Roman"/>
        </w:rPr>
      </w:pPr>
      <w:r w:rsidRPr="00FF6942">
        <w:rPr>
          <w:rFonts w:ascii="Times New Roman"/>
        </w:rPr>
        <w:t>河流湿地治理修复工程</w:t>
      </w:r>
      <w:r w:rsidR="00C85B0B" w:rsidRPr="00FF6942">
        <w:rPr>
          <w:rFonts w:ascii="Times New Roman"/>
        </w:rPr>
        <w:t>水域丰沛指数分权重见表</w:t>
      </w:r>
      <w:r w:rsidR="00C85B0B" w:rsidRPr="00FF6942">
        <w:rPr>
          <w:rFonts w:ascii="Times New Roman"/>
        </w:rPr>
        <w:t>3</w:t>
      </w:r>
      <w:r w:rsidR="00E55BD8" w:rsidRPr="00FF6942">
        <w:rPr>
          <w:rFonts w:ascii="Times New Roman"/>
        </w:rPr>
        <w:t>2</w:t>
      </w:r>
      <w:r w:rsidR="00C85B0B" w:rsidRPr="00FF6942">
        <w:rPr>
          <w:rFonts w:ascii="Times New Roman"/>
        </w:rPr>
        <w:t>。</w:t>
      </w:r>
    </w:p>
    <w:p w:rsidR="00C85B0B" w:rsidRPr="00FF6942" w:rsidRDefault="00D40F15" w:rsidP="00D40F15">
      <w:pPr>
        <w:pStyle w:val="aff2"/>
        <w:spacing w:before="120" w:after="120"/>
        <w:rPr>
          <w:rFonts w:ascii="Times New Roman"/>
        </w:rPr>
      </w:pPr>
      <w:r w:rsidRPr="00FF6942">
        <w:rPr>
          <w:rFonts w:ascii="Times New Roman"/>
        </w:rPr>
        <w:t>河流湿地治理修复工程</w:t>
      </w:r>
      <w:r w:rsidR="00C85B0B" w:rsidRPr="00FF6942">
        <w:rPr>
          <w:rFonts w:ascii="Times New Roman"/>
        </w:rPr>
        <w:t>水域丰沛指数分权重</w:t>
      </w:r>
    </w:p>
    <w:tbl>
      <w:tblPr>
        <w:tblStyle w:val="afffffffff5"/>
        <w:tblW w:w="0" w:type="dxa"/>
        <w:jc w:val="center"/>
        <w:tblLayout w:type="fixed"/>
        <w:tblLook w:val="04A0" w:firstRow="1" w:lastRow="0" w:firstColumn="1" w:lastColumn="0" w:noHBand="0" w:noVBand="1"/>
      </w:tblPr>
      <w:tblGrid>
        <w:gridCol w:w="1984"/>
        <w:gridCol w:w="1984"/>
        <w:gridCol w:w="2356"/>
      </w:tblGrid>
      <w:tr w:rsidR="00C85B0B" w:rsidRPr="00FF6942" w:rsidTr="00AB3B1D">
        <w:trPr>
          <w:trHeight w:val="261"/>
          <w:jc w:val="center"/>
        </w:trPr>
        <w:tc>
          <w:tcPr>
            <w:tcW w:w="1984" w:type="dxa"/>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二级指标</w:t>
            </w:r>
          </w:p>
        </w:tc>
        <w:tc>
          <w:tcPr>
            <w:tcW w:w="1984" w:type="dxa"/>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水网密度指数</w:t>
            </w:r>
          </w:p>
        </w:tc>
        <w:tc>
          <w:tcPr>
            <w:tcW w:w="2356" w:type="dxa"/>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自然岸线保有率</w:t>
            </w:r>
          </w:p>
        </w:tc>
      </w:tr>
      <w:tr w:rsidR="00C85B0B" w:rsidRPr="00FF6942" w:rsidTr="00666A01">
        <w:trPr>
          <w:trHeight w:val="261"/>
          <w:jc w:val="center"/>
        </w:trPr>
        <w:tc>
          <w:tcPr>
            <w:tcW w:w="1984" w:type="dxa"/>
            <w:vAlign w:val="center"/>
            <w:hideMark/>
          </w:tcPr>
          <w:p w:rsidR="00C85B0B" w:rsidRPr="00FF6942" w:rsidRDefault="00C85B0B" w:rsidP="00666A01">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1984" w:type="dxa"/>
            <w:vAlign w:val="center"/>
            <w:hideMark/>
          </w:tcPr>
          <w:p w:rsidR="00C85B0B" w:rsidRPr="00FF6942" w:rsidRDefault="00C85B0B" w:rsidP="00666A01">
            <w:pPr>
              <w:spacing w:line="240" w:lineRule="auto"/>
              <w:jc w:val="center"/>
              <w:rPr>
                <w:rFonts w:ascii="Times New Roman" w:hAnsi="Times New Roman"/>
                <w:sz w:val="18"/>
                <w:szCs w:val="18"/>
              </w:rPr>
            </w:pPr>
            <w:r w:rsidRPr="00FF6942">
              <w:rPr>
                <w:rFonts w:ascii="Times New Roman" w:hAnsi="Times New Roman"/>
                <w:sz w:val="18"/>
                <w:szCs w:val="18"/>
              </w:rPr>
              <w:t>0.50</w:t>
            </w:r>
          </w:p>
        </w:tc>
        <w:tc>
          <w:tcPr>
            <w:tcW w:w="2356" w:type="dxa"/>
            <w:vAlign w:val="center"/>
            <w:hideMark/>
          </w:tcPr>
          <w:p w:rsidR="00C85B0B" w:rsidRPr="00FF6942" w:rsidRDefault="00C85B0B" w:rsidP="00666A01">
            <w:pPr>
              <w:spacing w:line="240" w:lineRule="auto"/>
              <w:jc w:val="center"/>
              <w:rPr>
                <w:rFonts w:ascii="Times New Roman" w:hAnsi="Times New Roman"/>
                <w:sz w:val="18"/>
                <w:szCs w:val="18"/>
              </w:rPr>
            </w:pPr>
            <w:r w:rsidRPr="00FF6942">
              <w:rPr>
                <w:rFonts w:ascii="Times New Roman" w:hAnsi="Times New Roman"/>
                <w:sz w:val="18"/>
                <w:szCs w:val="18"/>
              </w:rPr>
              <w:t>0.50</w:t>
            </w:r>
          </w:p>
        </w:tc>
      </w:tr>
    </w:tbl>
    <w:p w:rsidR="00C85B0B" w:rsidRPr="00FF6942" w:rsidRDefault="00C85B0B" w:rsidP="00221507">
      <w:pPr>
        <w:pStyle w:val="afff0"/>
        <w:spacing w:before="120" w:after="120"/>
        <w:rPr>
          <w:rFonts w:ascii="Times New Roman"/>
        </w:rPr>
      </w:pPr>
      <w:r w:rsidRPr="00FF6942">
        <w:rPr>
          <w:rFonts w:ascii="Times New Roman"/>
        </w:rPr>
        <w:t>计算</w:t>
      </w:r>
      <w:r w:rsidR="00E927D7" w:rsidRPr="00FF6942">
        <w:rPr>
          <w:rFonts w:ascii="Times New Roman"/>
        </w:rPr>
        <w:t>公式</w:t>
      </w:r>
    </w:p>
    <w:p w:rsidR="00C85B0B" w:rsidRPr="00FF6942" w:rsidRDefault="001C7149" w:rsidP="00AB3B1D">
      <w:pPr>
        <w:pStyle w:val="affffff6"/>
        <w:rPr>
          <w:rFonts w:ascii="Times New Roman" w:hAnsi="Times New Roman"/>
        </w:rPr>
      </w:pPr>
      <w:r w:rsidRPr="00FF6942">
        <w:rPr>
          <w:rFonts w:ascii="Times New Roman" w:hAnsi="Times New Roman"/>
        </w:rPr>
        <w:tab/>
      </w:r>
      <w:r w:rsidR="00C85B0B" w:rsidRPr="00FF6942">
        <w:rPr>
          <w:rFonts w:ascii="Times New Roman" w:hAnsi="Times New Roman"/>
        </w:rPr>
        <w:t>水域丰沛指数</w:t>
      </w:r>
      <w:r w:rsidR="00C85B0B" w:rsidRPr="00FF6942">
        <w:rPr>
          <w:rFonts w:ascii="Times New Roman" w:hAnsi="Times New Roman"/>
        </w:rPr>
        <w:t>=0.50×</w:t>
      </w:r>
      <w:r w:rsidR="00C85B0B" w:rsidRPr="00FF6942">
        <w:rPr>
          <w:rFonts w:ascii="Times New Roman" w:hAnsi="Times New Roman"/>
        </w:rPr>
        <w:t>水网密度指数＋</w:t>
      </w:r>
      <w:r w:rsidR="00C85B0B" w:rsidRPr="00FF6942">
        <w:rPr>
          <w:rFonts w:ascii="Times New Roman" w:hAnsi="Times New Roman"/>
        </w:rPr>
        <w:t>0.50×</w:t>
      </w:r>
      <w:r w:rsidR="00C85B0B" w:rsidRPr="00FF6942">
        <w:rPr>
          <w:rFonts w:ascii="Times New Roman" w:hAnsi="Times New Roman"/>
        </w:rPr>
        <w:t>自然岸线保有率</w:t>
      </w:r>
      <w:r w:rsidRPr="00FF6942">
        <w:rPr>
          <w:rFonts w:ascii="Times New Roman" w:hAnsi="Times New Roman"/>
        </w:rPr>
        <w:tab/>
      </w:r>
      <w:r w:rsidR="006126E1" w:rsidRPr="00FF6942">
        <w:rPr>
          <w:rFonts w:ascii="Times New Roman" w:hAnsi="Times New Roman"/>
        </w:rPr>
        <w:t>(</w:t>
      </w:r>
      <w:r w:rsidR="00F85676" w:rsidRPr="00FF6942">
        <w:rPr>
          <w:rFonts w:ascii="Times New Roman" w:hAnsi="Times New Roman"/>
        </w:rPr>
        <w:fldChar w:fldCharType="begin"/>
      </w:r>
      <w:r w:rsidR="006126E1" w:rsidRPr="00FF6942">
        <w:rPr>
          <w:rFonts w:ascii="Times New Roman" w:hAnsi="Times New Roman"/>
        </w:rPr>
        <w:instrText xml:space="preserve"> AUTONUM </w:instrText>
      </w:r>
      <w:r w:rsidR="00F85676" w:rsidRPr="00FF6942">
        <w:rPr>
          <w:rFonts w:ascii="Times New Roman" w:hAnsi="Times New Roman"/>
        </w:rPr>
        <w:fldChar w:fldCharType="end"/>
      </w:r>
      <w:r w:rsidR="006126E1" w:rsidRPr="00FF6942">
        <w:rPr>
          <w:rFonts w:ascii="Times New Roman" w:hAnsi="Times New Roman"/>
        </w:rPr>
        <w:t>)</w:t>
      </w:r>
    </w:p>
    <w:p w:rsidR="00C85B0B" w:rsidRPr="00FF6942" w:rsidRDefault="00D40F15" w:rsidP="00D40F15">
      <w:pPr>
        <w:pStyle w:val="afff"/>
        <w:spacing w:before="120" w:after="120"/>
        <w:rPr>
          <w:rFonts w:ascii="Times New Roman"/>
        </w:rPr>
      </w:pPr>
      <w:r w:rsidRPr="00FF6942">
        <w:rPr>
          <w:rFonts w:ascii="Times New Roman"/>
        </w:rPr>
        <w:t>河流湿地治理修复工程</w:t>
      </w:r>
      <w:r w:rsidR="00C85B0B" w:rsidRPr="00FF6942">
        <w:rPr>
          <w:rFonts w:ascii="Times New Roman"/>
        </w:rPr>
        <w:t>植被覆盖指数</w:t>
      </w:r>
      <w:r w:rsidR="00A7094A" w:rsidRPr="00FF6942">
        <w:rPr>
          <w:rFonts w:ascii="Times New Roman"/>
        </w:rPr>
        <w:t>计算方法</w:t>
      </w:r>
    </w:p>
    <w:p w:rsidR="00C85B0B" w:rsidRPr="00FF6942" w:rsidRDefault="00C85B0B" w:rsidP="00221507">
      <w:pPr>
        <w:pStyle w:val="afff0"/>
        <w:spacing w:before="120" w:after="120"/>
        <w:rPr>
          <w:rFonts w:ascii="Times New Roman"/>
        </w:rPr>
      </w:pPr>
      <w:r w:rsidRPr="00FF6942">
        <w:rPr>
          <w:rFonts w:ascii="Times New Roman"/>
        </w:rPr>
        <w:t>权重</w:t>
      </w:r>
    </w:p>
    <w:p w:rsidR="00C85B0B" w:rsidRPr="00FF6942" w:rsidRDefault="00D40F15" w:rsidP="00AB3B1D">
      <w:pPr>
        <w:pStyle w:val="affff6"/>
        <w:ind w:firstLine="420"/>
        <w:rPr>
          <w:rFonts w:ascii="Times New Roman"/>
        </w:rPr>
      </w:pPr>
      <w:r w:rsidRPr="00FF6942">
        <w:rPr>
          <w:rFonts w:ascii="Times New Roman"/>
        </w:rPr>
        <w:t>河流湿地治理修复工程</w:t>
      </w:r>
      <w:r w:rsidR="00C85B0B" w:rsidRPr="00FF6942">
        <w:rPr>
          <w:rFonts w:ascii="Times New Roman"/>
        </w:rPr>
        <w:t>植被覆盖指数分权重见表</w:t>
      </w:r>
      <w:r w:rsidR="00E55BD8" w:rsidRPr="00FF6942">
        <w:rPr>
          <w:rFonts w:ascii="Times New Roman"/>
        </w:rPr>
        <w:t>33</w:t>
      </w:r>
      <w:r w:rsidR="00C85B0B" w:rsidRPr="00FF6942">
        <w:rPr>
          <w:rFonts w:ascii="Times New Roman"/>
        </w:rPr>
        <w:t>。</w:t>
      </w:r>
    </w:p>
    <w:p w:rsidR="00C85B0B" w:rsidRPr="00FF6942" w:rsidRDefault="00D40F15" w:rsidP="00D40F15">
      <w:pPr>
        <w:pStyle w:val="aff2"/>
        <w:spacing w:before="120" w:after="120"/>
        <w:rPr>
          <w:rFonts w:ascii="Times New Roman"/>
        </w:rPr>
      </w:pPr>
      <w:r w:rsidRPr="00FF6942">
        <w:rPr>
          <w:rFonts w:ascii="Times New Roman"/>
        </w:rPr>
        <w:t>河流湿地治理修复工程</w:t>
      </w:r>
      <w:r w:rsidR="00C85B0B" w:rsidRPr="00FF6942">
        <w:rPr>
          <w:rFonts w:ascii="Times New Roman"/>
        </w:rPr>
        <w:t>植被覆盖指数分权重</w:t>
      </w:r>
    </w:p>
    <w:tbl>
      <w:tblPr>
        <w:tblStyle w:val="afffffffff5"/>
        <w:tblW w:w="0" w:type="dxa"/>
        <w:jc w:val="center"/>
        <w:tblLayout w:type="fixed"/>
        <w:tblLook w:val="04A0" w:firstRow="1" w:lastRow="0" w:firstColumn="1" w:lastColumn="0" w:noHBand="0" w:noVBand="1"/>
      </w:tblPr>
      <w:tblGrid>
        <w:gridCol w:w="1413"/>
        <w:gridCol w:w="2268"/>
      </w:tblGrid>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二级指标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林地指数</w:t>
            </w:r>
          </w:p>
        </w:tc>
      </w:tr>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1.00</w:t>
            </w:r>
          </w:p>
        </w:tc>
      </w:tr>
    </w:tbl>
    <w:p w:rsidR="00C85B0B" w:rsidRPr="00FF6942" w:rsidRDefault="00C85B0B" w:rsidP="00221507">
      <w:pPr>
        <w:pStyle w:val="afff0"/>
        <w:spacing w:before="120" w:after="120"/>
        <w:rPr>
          <w:rFonts w:ascii="Times New Roman"/>
        </w:rPr>
      </w:pPr>
      <w:r w:rsidRPr="00FF6942">
        <w:rPr>
          <w:rFonts w:ascii="Times New Roman"/>
        </w:rPr>
        <w:t>计算</w:t>
      </w:r>
      <w:r w:rsidR="00E927D7" w:rsidRPr="00FF6942">
        <w:rPr>
          <w:rFonts w:ascii="Times New Roman"/>
        </w:rPr>
        <w:t>公式</w:t>
      </w:r>
    </w:p>
    <w:p w:rsidR="00C85B0B" w:rsidRPr="00FF6942" w:rsidRDefault="001C7149" w:rsidP="00AB3B1D">
      <w:pPr>
        <w:pStyle w:val="affffff6"/>
        <w:rPr>
          <w:rFonts w:ascii="Times New Roman" w:hAnsi="Times New Roman"/>
        </w:rPr>
      </w:pPr>
      <w:r w:rsidRPr="00FF6942">
        <w:rPr>
          <w:rFonts w:ascii="Times New Roman" w:hAnsi="Times New Roman"/>
        </w:rPr>
        <w:tab/>
      </w:r>
      <w:r w:rsidR="00C85B0B" w:rsidRPr="00FF6942">
        <w:rPr>
          <w:rFonts w:ascii="Times New Roman" w:hAnsi="Times New Roman"/>
        </w:rPr>
        <w:t>植被覆盖指数</w:t>
      </w:r>
      <w:r w:rsidR="00C85B0B" w:rsidRPr="00FF6942">
        <w:rPr>
          <w:rFonts w:ascii="Times New Roman" w:hAnsi="Times New Roman"/>
        </w:rPr>
        <w:t>=1.00×</w:t>
      </w:r>
      <w:r w:rsidR="00C85B0B" w:rsidRPr="00FF6942">
        <w:rPr>
          <w:rFonts w:ascii="Times New Roman" w:hAnsi="Times New Roman"/>
        </w:rPr>
        <w:t>林地指数</w:t>
      </w:r>
      <w:r w:rsidRPr="00FF6942">
        <w:rPr>
          <w:rFonts w:ascii="Times New Roman" w:hAnsi="Times New Roman"/>
        </w:rPr>
        <w:tab/>
      </w:r>
      <w:r w:rsidR="006126E1" w:rsidRPr="00FF6942">
        <w:rPr>
          <w:rFonts w:ascii="Times New Roman" w:hAnsi="Times New Roman"/>
        </w:rPr>
        <w:t>(</w:t>
      </w:r>
      <w:r w:rsidR="00F85676" w:rsidRPr="00FF6942">
        <w:rPr>
          <w:rFonts w:ascii="Times New Roman" w:hAnsi="Times New Roman"/>
        </w:rPr>
        <w:fldChar w:fldCharType="begin"/>
      </w:r>
      <w:r w:rsidR="006126E1" w:rsidRPr="00FF6942">
        <w:rPr>
          <w:rFonts w:ascii="Times New Roman" w:hAnsi="Times New Roman"/>
        </w:rPr>
        <w:instrText xml:space="preserve"> AUTONUM </w:instrText>
      </w:r>
      <w:r w:rsidR="00F85676" w:rsidRPr="00FF6942">
        <w:rPr>
          <w:rFonts w:ascii="Times New Roman" w:hAnsi="Times New Roman"/>
        </w:rPr>
        <w:fldChar w:fldCharType="end"/>
      </w:r>
      <w:r w:rsidR="006126E1" w:rsidRPr="00FF6942">
        <w:rPr>
          <w:rFonts w:ascii="Times New Roman" w:hAnsi="Times New Roman"/>
        </w:rPr>
        <w:t>)</w:t>
      </w:r>
    </w:p>
    <w:p w:rsidR="00C85B0B" w:rsidRPr="00FF6942" w:rsidRDefault="00D40F15" w:rsidP="00D40F15">
      <w:pPr>
        <w:pStyle w:val="afff"/>
        <w:spacing w:before="120" w:after="120"/>
        <w:rPr>
          <w:rFonts w:ascii="Times New Roman"/>
        </w:rPr>
      </w:pPr>
      <w:r w:rsidRPr="00FF6942">
        <w:rPr>
          <w:rFonts w:ascii="Times New Roman"/>
        </w:rPr>
        <w:t>河流湿地治理修复工程</w:t>
      </w:r>
      <w:r w:rsidR="00C85B0B" w:rsidRPr="00FF6942">
        <w:rPr>
          <w:rFonts w:ascii="Times New Roman"/>
        </w:rPr>
        <w:t>生物多样性指数</w:t>
      </w:r>
      <w:r w:rsidR="00A7094A" w:rsidRPr="00FF6942">
        <w:rPr>
          <w:rFonts w:ascii="Times New Roman"/>
        </w:rPr>
        <w:t>计算方法</w:t>
      </w:r>
    </w:p>
    <w:p w:rsidR="00C85B0B" w:rsidRPr="00FF6942" w:rsidRDefault="00C85B0B" w:rsidP="00221507">
      <w:pPr>
        <w:pStyle w:val="afff0"/>
        <w:spacing w:before="120" w:after="120"/>
        <w:rPr>
          <w:rFonts w:ascii="Times New Roman"/>
        </w:rPr>
      </w:pPr>
      <w:r w:rsidRPr="00FF6942">
        <w:rPr>
          <w:rFonts w:ascii="Times New Roman"/>
        </w:rPr>
        <w:t>权重</w:t>
      </w:r>
    </w:p>
    <w:p w:rsidR="00C85B0B" w:rsidRPr="00FF6942" w:rsidRDefault="00D40F15" w:rsidP="00AB3B1D">
      <w:pPr>
        <w:pStyle w:val="affff6"/>
        <w:ind w:firstLine="420"/>
        <w:rPr>
          <w:rFonts w:ascii="Times New Roman"/>
        </w:rPr>
      </w:pPr>
      <w:r w:rsidRPr="00FF6942">
        <w:rPr>
          <w:rFonts w:ascii="Times New Roman"/>
        </w:rPr>
        <w:t>河流湿地治理修复工程</w:t>
      </w:r>
      <w:r w:rsidR="00C85B0B" w:rsidRPr="00FF6942">
        <w:rPr>
          <w:rFonts w:ascii="Times New Roman"/>
        </w:rPr>
        <w:t>生物多样性指数分权重见表</w:t>
      </w:r>
      <w:r w:rsidR="00E55BD8" w:rsidRPr="00FF6942">
        <w:rPr>
          <w:rFonts w:ascii="Times New Roman"/>
        </w:rPr>
        <w:t>34</w:t>
      </w:r>
      <w:r w:rsidR="00C85B0B" w:rsidRPr="00FF6942">
        <w:rPr>
          <w:rFonts w:ascii="Times New Roman"/>
        </w:rPr>
        <w:t>。</w:t>
      </w:r>
    </w:p>
    <w:p w:rsidR="00C85B0B" w:rsidRPr="00FF6942" w:rsidRDefault="00D40F15" w:rsidP="00D40F15">
      <w:pPr>
        <w:pStyle w:val="aff2"/>
        <w:spacing w:before="120" w:after="120"/>
        <w:rPr>
          <w:rFonts w:ascii="Times New Roman"/>
        </w:rPr>
      </w:pPr>
      <w:r w:rsidRPr="00FF6942">
        <w:rPr>
          <w:rFonts w:ascii="Times New Roman"/>
        </w:rPr>
        <w:t>河流湿地治理修复工程</w:t>
      </w:r>
      <w:r w:rsidR="00C85B0B" w:rsidRPr="00FF6942">
        <w:rPr>
          <w:rFonts w:ascii="Times New Roman"/>
        </w:rPr>
        <w:t>生物多样性指数分权重</w:t>
      </w:r>
    </w:p>
    <w:tbl>
      <w:tblPr>
        <w:tblStyle w:val="afffffffff5"/>
        <w:tblW w:w="0" w:type="dxa"/>
        <w:jc w:val="center"/>
        <w:tblLayout w:type="fixed"/>
        <w:tblLook w:val="04A0" w:firstRow="1" w:lastRow="0" w:firstColumn="1" w:lastColumn="0" w:noHBand="0" w:noVBand="1"/>
      </w:tblPr>
      <w:tblGrid>
        <w:gridCol w:w="1413"/>
        <w:gridCol w:w="2268"/>
        <w:gridCol w:w="2693"/>
      </w:tblGrid>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二级指标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E103E6" w:rsidP="00B66106">
            <w:pPr>
              <w:spacing w:line="240" w:lineRule="auto"/>
              <w:jc w:val="center"/>
              <w:rPr>
                <w:rFonts w:ascii="Times New Roman" w:hAnsi="Times New Roman"/>
                <w:sz w:val="18"/>
                <w:szCs w:val="18"/>
              </w:rPr>
            </w:pPr>
            <w:r w:rsidRPr="00FF6942">
              <w:rPr>
                <w:rFonts w:ascii="Times New Roman" w:hAnsi="Times New Roman"/>
                <w:sz w:val="18"/>
                <w:szCs w:val="18"/>
              </w:rPr>
              <w:t>乡土</w:t>
            </w:r>
            <w:r w:rsidR="00C85B0B" w:rsidRPr="00FF6942">
              <w:rPr>
                <w:rFonts w:ascii="Times New Roman" w:hAnsi="Times New Roman"/>
                <w:sz w:val="18"/>
                <w:szCs w:val="18"/>
              </w:rPr>
              <w:t>物种多样性指数</w:t>
            </w:r>
          </w:p>
        </w:tc>
        <w:tc>
          <w:tcPr>
            <w:tcW w:w="269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EB2685">
            <w:pPr>
              <w:spacing w:line="240" w:lineRule="auto"/>
              <w:jc w:val="center"/>
              <w:rPr>
                <w:rFonts w:ascii="Times New Roman" w:hAnsi="Times New Roman"/>
                <w:sz w:val="18"/>
                <w:szCs w:val="18"/>
              </w:rPr>
            </w:pPr>
            <w:r w:rsidRPr="00FF6942">
              <w:rPr>
                <w:rFonts w:ascii="Times New Roman" w:hAnsi="Times New Roman"/>
                <w:sz w:val="18"/>
                <w:szCs w:val="18"/>
              </w:rPr>
              <w:t>外来</w:t>
            </w:r>
            <w:r w:rsidR="00EB2685" w:rsidRPr="00FF6942">
              <w:rPr>
                <w:rFonts w:ascii="Times New Roman" w:hAnsi="Times New Roman"/>
                <w:sz w:val="18"/>
                <w:szCs w:val="18"/>
              </w:rPr>
              <w:t>物种</w:t>
            </w:r>
            <w:r w:rsidRPr="00FF6942">
              <w:rPr>
                <w:rFonts w:ascii="Times New Roman" w:hAnsi="Times New Roman"/>
                <w:sz w:val="18"/>
                <w:szCs w:val="18"/>
              </w:rPr>
              <w:t>入侵指数</w:t>
            </w:r>
          </w:p>
        </w:tc>
      </w:tr>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0.85</w:t>
            </w:r>
          </w:p>
        </w:tc>
        <w:tc>
          <w:tcPr>
            <w:tcW w:w="269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0.15</w:t>
            </w:r>
          </w:p>
        </w:tc>
      </w:tr>
    </w:tbl>
    <w:p w:rsidR="00C85B0B" w:rsidRPr="00FF6942" w:rsidRDefault="00C85B0B" w:rsidP="00221507">
      <w:pPr>
        <w:pStyle w:val="afff0"/>
        <w:spacing w:before="120" w:after="120"/>
        <w:rPr>
          <w:rFonts w:ascii="Times New Roman"/>
        </w:rPr>
      </w:pPr>
      <w:r w:rsidRPr="00FF6942">
        <w:rPr>
          <w:rFonts w:ascii="Times New Roman"/>
        </w:rPr>
        <w:t>计算</w:t>
      </w:r>
      <w:r w:rsidR="00E927D7" w:rsidRPr="00FF6942">
        <w:rPr>
          <w:rFonts w:ascii="Times New Roman"/>
        </w:rPr>
        <w:t>公式</w:t>
      </w:r>
    </w:p>
    <w:p w:rsidR="00C85B0B" w:rsidRPr="00FF6942" w:rsidRDefault="001C7149" w:rsidP="00AB3B1D">
      <w:pPr>
        <w:pStyle w:val="affffff6"/>
        <w:rPr>
          <w:rFonts w:ascii="Times New Roman" w:hAnsi="Times New Roman"/>
        </w:rPr>
      </w:pPr>
      <w:r w:rsidRPr="00FF6942">
        <w:rPr>
          <w:rFonts w:ascii="Times New Roman" w:hAnsi="Times New Roman"/>
        </w:rPr>
        <w:tab/>
      </w:r>
      <w:r w:rsidR="00C85B0B" w:rsidRPr="00FF6942">
        <w:rPr>
          <w:rFonts w:ascii="Times New Roman" w:hAnsi="Times New Roman"/>
        </w:rPr>
        <w:t>生物多样性指数</w:t>
      </w:r>
      <w:r w:rsidR="00C85B0B" w:rsidRPr="00FF6942">
        <w:rPr>
          <w:rFonts w:ascii="Times New Roman" w:hAnsi="Times New Roman"/>
        </w:rPr>
        <w:t>=0.85×</w:t>
      </w:r>
      <w:r w:rsidR="00E103E6" w:rsidRPr="00FF6942">
        <w:rPr>
          <w:rFonts w:ascii="Times New Roman" w:hAnsi="Times New Roman"/>
        </w:rPr>
        <w:t>乡土</w:t>
      </w:r>
      <w:r w:rsidR="00C85B0B" w:rsidRPr="00FF6942">
        <w:rPr>
          <w:rFonts w:ascii="Times New Roman" w:hAnsi="Times New Roman"/>
        </w:rPr>
        <w:t>物种多样性指数＋</w:t>
      </w:r>
      <w:r w:rsidR="00C85B0B" w:rsidRPr="00FF6942">
        <w:rPr>
          <w:rFonts w:ascii="Times New Roman" w:hAnsi="Times New Roman"/>
        </w:rPr>
        <w:t>0.15×</w:t>
      </w:r>
      <w:r w:rsidR="00C85B0B" w:rsidRPr="00FF6942">
        <w:rPr>
          <w:rFonts w:ascii="Times New Roman" w:hAnsi="Times New Roman"/>
        </w:rPr>
        <w:t>（</w:t>
      </w:r>
      <w:r w:rsidR="00C85B0B" w:rsidRPr="00FF6942">
        <w:rPr>
          <w:rFonts w:ascii="Times New Roman" w:hAnsi="Times New Roman"/>
        </w:rPr>
        <w:t>100-</w:t>
      </w:r>
      <w:r w:rsidR="00C85B0B" w:rsidRPr="00FF6942">
        <w:rPr>
          <w:rFonts w:ascii="Times New Roman" w:hAnsi="Times New Roman"/>
        </w:rPr>
        <w:t>外来</w:t>
      </w:r>
      <w:r w:rsidR="00EB2685" w:rsidRPr="00FF6942">
        <w:rPr>
          <w:rFonts w:ascii="Times New Roman" w:hAnsi="Times New Roman"/>
        </w:rPr>
        <w:t>物种</w:t>
      </w:r>
      <w:r w:rsidR="00C85B0B" w:rsidRPr="00FF6942">
        <w:rPr>
          <w:rFonts w:ascii="Times New Roman" w:hAnsi="Times New Roman"/>
        </w:rPr>
        <w:t>入侵指数）</w:t>
      </w:r>
      <w:r w:rsidRPr="00FF6942">
        <w:rPr>
          <w:rFonts w:ascii="Times New Roman" w:hAnsi="Times New Roman"/>
        </w:rPr>
        <w:tab/>
      </w:r>
      <w:r w:rsidR="006126E1" w:rsidRPr="00FF6942">
        <w:rPr>
          <w:rFonts w:ascii="Times New Roman" w:hAnsi="Times New Roman"/>
        </w:rPr>
        <w:t>(</w:t>
      </w:r>
      <w:r w:rsidR="00F85676" w:rsidRPr="00FF6942">
        <w:rPr>
          <w:rFonts w:ascii="Times New Roman" w:hAnsi="Times New Roman"/>
        </w:rPr>
        <w:fldChar w:fldCharType="begin"/>
      </w:r>
      <w:r w:rsidR="006126E1" w:rsidRPr="00FF6942">
        <w:rPr>
          <w:rFonts w:ascii="Times New Roman" w:hAnsi="Times New Roman"/>
        </w:rPr>
        <w:instrText xml:space="preserve"> AUTONUM </w:instrText>
      </w:r>
      <w:r w:rsidR="00F85676" w:rsidRPr="00FF6942">
        <w:rPr>
          <w:rFonts w:ascii="Times New Roman" w:hAnsi="Times New Roman"/>
        </w:rPr>
        <w:fldChar w:fldCharType="end"/>
      </w:r>
      <w:r w:rsidR="006126E1" w:rsidRPr="00FF6942">
        <w:rPr>
          <w:rFonts w:ascii="Times New Roman" w:hAnsi="Times New Roman"/>
        </w:rPr>
        <w:t>)</w:t>
      </w:r>
    </w:p>
    <w:p w:rsidR="00C85B0B" w:rsidRPr="00FF6942" w:rsidRDefault="00D40F15" w:rsidP="00D40F15">
      <w:pPr>
        <w:pStyle w:val="afff"/>
        <w:spacing w:before="120" w:after="120"/>
        <w:rPr>
          <w:rFonts w:ascii="Times New Roman"/>
        </w:rPr>
      </w:pPr>
      <w:r w:rsidRPr="00FF6942">
        <w:rPr>
          <w:rFonts w:ascii="Times New Roman"/>
        </w:rPr>
        <w:t>矿山治理修复工程</w:t>
      </w:r>
      <w:r w:rsidR="00C85B0B" w:rsidRPr="00FF6942">
        <w:rPr>
          <w:rFonts w:ascii="Times New Roman"/>
        </w:rPr>
        <w:t>生态环境质量</w:t>
      </w:r>
      <w:r w:rsidR="00A7094A" w:rsidRPr="00FF6942">
        <w:rPr>
          <w:rFonts w:ascii="Times New Roman"/>
        </w:rPr>
        <w:t>计算方法</w:t>
      </w:r>
    </w:p>
    <w:p w:rsidR="00C85B0B" w:rsidRPr="00FF6942" w:rsidRDefault="00C85B0B" w:rsidP="00221507">
      <w:pPr>
        <w:pStyle w:val="afff0"/>
        <w:spacing w:before="120" w:after="120"/>
        <w:rPr>
          <w:rFonts w:ascii="Times New Roman"/>
        </w:rPr>
      </w:pPr>
      <w:r w:rsidRPr="00FF6942">
        <w:rPr>
          <w:rFonts w:ascii="Times New Roman"/>
        </w:rPr>
        <w:t>权重</w:t>
      </w:r>
    </w:p>
    <w:p w:rsidR="00C85B0B" w:rsidRPr="00FF6942" w:rsidRDefault="00D40F15" w:rsidP="00AB3B1D">
      <w:pPr>
        <w:pStyle w:val="affff6"/>
        <w:ind w:firstLine="420"/>
        <w:rPr>
          <w:rFonts w:ascii="Times New Roman"/>
        </w:rPr>
      </w:pPr>
      <w:r w:rsidRPr="00FF6942">
        <w:rPr>
          <w:rFonts w:ascii="Times New Roman"/>
        </w:rPr>
        <w:t>矿山治理修复工程</w:t>
      </w:r>
      <w:r w:rsidR="00E55BD8" w:rsidRPr="00FF6942">
        <w:rPr>
          <w:rFonts w:ascii="Times New Roman"/>
        </w:rPr>
        <w:t>生态环境质量评价各项评价指标的权重见表</w:t>
      </w:r>
      <w:r w:rsidR="00E55BD8" w:rsidRPr="00FF6942">
        <w:rPr>
          <w:rFonts w:ascii="Times New Roman"/>
        </w:rPr>
        <w:t>35</w:t>
      </w:r>
      <w:r w:rsidR="00C85B0B" w:rsidRPr="00FF6942">
        <w:rPr>
          <w:rFonts w:ascii="Times New Roman"/>
        </w:rPr>
        <w:t>。</w:t>
      </w:r>
    </w:p>
    <w:p w:rsidR="00C85B0B" w:rsidRPr="00FF6942" w:rsidRDefault="00D40F15" w:rsidP="00D40F15">
      <w:pPr>
        <w:pStyle w:val="aff2"/>
        <w:spacing w:before="120" w:after="120"/>
        <w:rPr>
          <w:rFonts w:ascii="Times New Roman"/>
        </w:rPr>
      </w:pPr>
      <w:r w:rsidRPr="00FF6942">
        <w:rPr>
          <w:rFonts w:ascii="Times New Roman"/>
        </w:rPr>
        <w:t>矿山治理修复工程</w:t>
      </w:r>
      <w:r w:rsidR="00E55BD8" w:rsidRPr="00FF6942">
        <w:rPr>
          <w:rFonts w:ascii="Times New Roman"/>
        </w:rPr>
        <w:t>生态环境质量评价各项评价</w:t>
      </w:r>
      <w:r w:rsidR="00C85B0B" w:rsidRPr="00FF6942">
        <w:rPr>
          <w:rFonts w:ascii="Times New Roman"/>
        </w:rPr>
        <w:t>指标权重</w:t>
      </w:r>
    </w:p>
    <w:tbl>
      <w:tblPr>
        <w:tblStyle w:val="afffffffff5"/>
        <w:tblW w:w="6516" w:type="dxa"/>
        <w:jc w:val="center"/>
        <w:tblLayout w:type="fixed"/>
        <w:tblLook w:val="04A0" w:firstRow="1" w:lastRow="0" w:firstColumn="1" w:lastColumn="0" w:noHBand="0" w:noVBand="1"/>
      </w:tblPr>
      <w:tblGrid>
        <w:gridCol w:w="1413"/>
        <w:gridCol w:w="1701"/>
        <w:gridCol w:w="1559"/>
        <w:gridCol w:w="1843"/>
      </w:tblGrid>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lastRenderedPageBreak/>
              <w:t>一级指标</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植被覆盖指数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土地修复指数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生物多样性指数</w:t>
            </w:r>
          </w:p>
        </w:tc>
      </w:tr>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0.25</w:t>
            </w:r>
          </w:p>
        </w:tc>
      </w:tr>
    </w:tbl>
    <w:p w:rsidR="00C85B0B" w:rsidRPr="00FF6942" w:rsidRDefault="009C60EF" w:rsidP="009C60EF">
      <w:pPr>
        <w:pStyle w:val="afff0"/>
        <w:spacing w:before="120" w:after="120"/>
        <w:rPr>
          <w:rFonts w:ascii="Times New Roman"/>
        </w:rPr>
      </w:pPr>
      <w:r w:rsidRPr="00FF6942">
        <w:rPr>
          <w:rFonts w:ascii="Times New Roman"/>
        </w:rPr>
        <w:t>矿山治理修复工程生态环境质量指数</w:t>
      </w:r>
      <w:r w:rsidR="00C85B0B" w:rsidRPr="00FF6942">
        <w:rPr>
          <w:rFonts w:ascii="Times New Roman"/>
        </w:rPr>
        <w:t>计算</w:t>
      </w:r>
      <w:r w:rsidR="00E927D7" w:rsidRPr="00FF6942">
        <w:rPr>
          <w:rFonts w:ascii="Times New Roman"/>
        </w:rPr>
        <w:t>公式</w:t>
      </w:r>
    </w:p>
    <w:p w:rsidR="007D58ED" w:rsidRPr="00FF6942" w:rsidRDefault="00CB49D5" w:rsidP="00AB3B1D">
      <w:pPr>
        <w:pStyle w:val="affffff6"/>
        <w:rPr>
          <w:rFonts w:ascii="Times New Roman" w:hAnsi="Times New Roman"/>
        </w:rPr>
      </w:pPr>
      <w:r w:rsidRPr="00FF6942">
        <w:rPr>
          <w:rFonts w:ascii="Times New Roman" w:hAnsi="Times New Roman"/>
        </w:rPr>
        <w:tab/>
      </w:r>
      <w:r w:rsidR="00C85B0B" w:rsidRPr="00FF6942">
        <w:rPr>
          <w:rFonts w:ascii="Times New Roman" w:hAnsi="Times New Roman"/>
        </w:rPr>
        <w:t>生态环境质量指数</w:t>
      </w:r>
      <w:r w:rsidR="00C85B0B" w:rsidRPr="00FF6942">
        <w:rPr>
          <w:rFonts w:ascii="Times New Roman" w:hAnsi="Times New Roman"/>
        </w:rPr>
        <w:t>=0.50×</w:t>
      </w:r>
      <w:r w:rsidR="00C85B0B" w:rsidRPr="00FF6942">
        <w:rPr>
          <w:rFonts w:ascii="Times New Roman" w:hAnsi="Times New Roman"/>
        </w:rPr>
        <w:t>植被覆盖指数＋</w:t>
      </w:r>
      <w:r w:rsidR="00C85B0B" w:rsidRPr="00FF6942">
        <w:rPr>
          <w:rFonts w:ascii="Times New Roman" w:hAnsi="Times New Roman"/>
        </w:rPr>
        <w:t>0.25×</w:t>
      </w:r>
      <w:r w:rsidR="00C85B0B" w:rsidRPr="00FF6942">
        <w:rPr>
          <w:rFonts w:ascii="Times New Roman" w:hAnsi="Times New Roman"/>
        </w:rPr>
        <w:t>土地修复指数＋</w:t>
      </w:r>
    </w:p>
    <w:p w:rsidR="00C85B0B" w:rsidRPr="00FF6942" w:rsidRDefault="007D58ED" w:rsidP="00AB3B1D">
      <w:pPr>
        <w:pStyle w:val="affffff6"/>
        <w:rPr>
          <w:rFonts w:ascii="Times New Roman" w:hAnsi="Times New Roman"/>
        </w:rPr>
      </w:pPr>
      <w:r w:rsidRPr="00FF6942">
        <w:rPr>
          <w:rFonts w:ascii="Times New Roman" w:hAnsi="Times New Roman"/>
        </w:rPr>
        <w:tab/>
      </w:r>
      <w:r w:rsidR="00C85B0B" w:rsidRPr="00FF6942">
        <w:rPr>
          <w:rFonts w:ascii="Times New Roman" w:hAnsi="Times New Roman"/>
        </w:rPr>
        <w:t>0.25×</w:t>
      </w:r>
      <w:r w:rsidR="00C85B0B" w:rsidRPr="00FF6942">
        <w:rPr>
          <w:rFonts w:ascii="Times New Roman" w:hAnsi="Times New Roman"/>
        </w:rPr>
        <w:t>生物多样性指数</w:t>
      </w:r>
      <w:r w:rsidR="00CB49D5" w:rsidRPr="00FF6942">
        <w:rPr>
          <w:rFonts w:ascii="Times New Roman" w:hAnsi="Times New Roman"/>
        </w:rPr>
        <w:tab/>
      </w:r>
      <w:r w:rsidR="006126E1" w:rsidRPr="00FF6942">
        <w:rPr>
          <w:rFonts w:ascii="Times New Roman" w:hAnsi="Times New Roman"/>
        </w:rPr>
        <w:t>(</w:t>
      </w:r>
      <w:r w:rsidR="00F85676" w:rsidRPr="00FF6942">
        <w:rPr>
          <w:rFonts w:ascii="Times New Roman" w:hAnsi="Times New Roman"/>
        </w:rPr>
        <w:fldChar w:fldCharType="begin"/>
      </w:r>
      <w:r w:rsidR="006126E1" w:rsidRPr="00FF6942">
        <w:rPr>
          <w:rFonts w:ascii="Times New Roman" w:hAnsi="Times New Roman"/>
        </w:rPr>
        <w:instrText xml:space="preserve"> AUTONUM </w:instrText>
      </w:r>
      <w:r w:rsidR="00F85676" w:rsidRPr="00FF6942">
        <w:rPr>
          <w:rFonts w:ascii="Times New Roman" w:hAnsi="Times New Roman"/>
        </w:rPr>
        <w:fldChar w:fldCharType="end"/>
      </w:r>
      <w:r w:rsidR="006126E1" w:rsidRPr="00FF6942">
        <w:rPr>
          <w:rFonts w:ascii="Times New Roman" w:hAnsi="Times New Roman"/>
        </w:rPr>
        <w:t>)</w:t>
      </w:r>
    </w:p>
    <w:p w:rsidR="00C85B0B" w:rsidRPr="00FF6942" w:rsidRDefault="00D40F15" w:rsidP="00D40F15">
      <w:pPr>
        <w:pStyle w:val="afff"/>
        <w:spacing w:before="120" w:after="120"/>
        <w:rPr>
          <w:rFonts w:ascii="Times New Roman"/>
        </w:rPr>
      </w:pPr>
      <w:r w:rsidRPr="00FF6942">
        <w:rPr>
          <w:rFonts w:ascii="Times New Roman"/>
        </w:rPr>
        <w:t>矿山治理修复工程</w:t>
      </w:r>
      <w:r w:rsidR="00C85B0B" w:rsidRPr="00FF6942">
        <w:rPr>
          <w:rFonts w:ascii="Times New Roman"/>
        </w:rPr>
        <w:t>植被覆盖指数</w:t>
      </w:r>
      <w:r w:rsidR="00A7094A" w:rsidRPr="00FF6942">
        <w:rPr>
          <w:rFonts w:ascii="Times New Roman"/>
        </w:rPr>
        <w:t>计算方法</w:t>
      </w:r>
    </w:p>
    <w:p w:rsidR="00C85B0B" w:rsidRPr="00FF6942" w:rsidRDefault="00C85B0B" w:rsidP="00221507">
      <w:pPr>
        <w:pStyle w:val="afff0"/>
        <w:spacing w:before="120" w:after="120"/>
        <w:rPr>
          <w:rFonts w:ascii="Times New Roman"/>
        </w:rPr>
      </w:pPr>
      <w:r w:rsidRPr="00FF6942">
        <w:rPr>
          <w:rFonts w:ascii="Times New Roman"/>
        </w:rPr>
        <w:t>权重</w:t>
      </w:r>
    </w:p>
    <w:p w:rsidR="00C85B0B" w:rsidRPr="00FF6942" w:rsidRDefault="00E55BD8" w:rsidP="00AB3B1D">
      <w:pPr>
        <w:pStyle w:val="affff6"/>
        <w:ind w:firstLine="420"/>
        <w:rPr>
          <w:rFonts w:ascii="Times New Roman"/>
        </w:rPr>
      </w:pPr>
      <w:r w:rsidRPr="00FF6942">
        <w:rPr>
          <w:rFonts w:ascii="Times New Roman"/>
        </w:rPr>
        <w:t>矿山治理修复工程</w:t>
      </w:r>
      <w:r w:rsidR="00C85B0B" w:rsidRPr="00FF6942">
        <w:rPr>
          <w:rFonts w:ascii="Times New Roman"/>
        </w:rPr>
        <w:t>植被覆盖指数分权重见表</w:t>
      </w:r>
      <w:r w:rsidRPr="00FF6942">
        <w:rPr>
          <w:rFonts w:ascii="Times New Roman"/>
        </w:rPr>
        <w:t>36</w:t>
      </w:r>
      <w:r w:rsidR="00C85B0B" w:rsidRPr="00FF6942">
        <w:rPr>
          <w:rFonts w:ascii="Times New Roman"/>
        </w:rPr>
        <w:t>。</w:t>
      </w:r>
    </w:p>
    <w:p w:rsidR="00C85B0B" w:rsidRPr="00FF6942" w:rsidRDefault="00E55BD8" w:rsidP="00221507">
      <w:pPr>
        <w:pStyle w:val="aff2"/>
        <w:spacing w:before="120" w:after="120"/>
        <w:rPr>
          <w:rFonts w:ascii="Times New Roman"/>
        </w:rPr>
      </w:pPr>
      <w:r w:rsidRPr="00FF6942">
        <w:rPr>
          <w:rFonts w:ascii="Times New Roman"/>
        </w:rPr>
        <w:t>矿山治理修复工程</w:t>
      </w:r>
      <w:r w:rsidR="00C85B0B" w:rsidRPr="00FF6942">
        <w:rPr>
          <w:rFonts w:ascii="Times New Roman"/>
        </w:rPr>
        <w:t>植被覆盖指数分权重</w:t>
      </w:r>
    </w:p>
    <w:tbl>
      <w:tblPr>
        <w:tblStyle w:val="afffffffff5"/>
        <w:tblW w:w="5807" w:type="dxa"/>
        <w:jc w:val="center"/>
        <w:tblLayout w:type="fixed"/>
        <w:tblLook w:val="04A0" w:firstRow="1" w:lastRow="0" w:firstColumn="1" w:lastColumn="0" w:noHBand="0" w:noVBand="1"/>
      </w:tblPr>
      <w:tblGrid>
        <w:gridCol w:w="1129"/>
        <w:gridCol w:w="1851"/>
        <w:gridCol w:w="1410"/>
        <w:gridCol w:w="1417"/>
      </w:tblGrid>
      <w:tr w:rsidR="00C85B0B" w:rsidRPr="00FF6942" w:rsidTr="00211298">
        <w:trPr>
          <w:trHeight w:val="261"/>
          <w:jc w:val="center"/>
        </w:trPr>
        <w:tc>
          <w:tcPr>
            <w:tcW w:w="1129" w:type="dxa"/>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二级指标</w:t>
            </w:r>
          </w:p>
        </w:tc>
        <w:tc>
          <w:tcPr>
            <w:tcW w:w="1851" w:type="dxa"/>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林地指数</w:t>
            </w:r>
          </w:p>
        </w:tc>
        <w:tc>
          <w:tcPr>
            <w:tcW w:w="1410" w:type="dxa"/>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草地指数</w:t>
            </w:r>
          </w:p>
        </w:tc>
        <w:tc>
          <w:tcPr>
            <w:tcW w:w="1417" w:type="dxa"/>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耕地指数</w:t>
            </w:r>
          </w:p>
        </w:tc>
      </w:tr>
      <w:tr w:rsidR="00C85B0B" w:rsidRPr="00FF6942" w:rsidTr="00666A01">
        <w:trPr>
          <w:trHeight w:val="261"/>
          <w:jc w:val="center"/>
        </w:trPr>
        <w:tc>
          <w:tcPr>
            <w:tcW w:w="1129" w:type="dxa"/>
            <w:vAlign w:val="center"/>
            <w:hideMark/>
          </w:tcPr>
          <w:p w:rsidR="00C85B0B" w:rsidRPr="00FF6942" w:rsidRDefault="00C85B0B" w:rsidP="00666A01">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1851" w:type="dxa"/>
            <w:vAlign w:val="center"/>
            <w:hideMark/>
          </w:tcPr>
          <w:p w:rsidR="00C85B0B" w:rsidRPr="00FF6942" w:rsidRDefault="00C85B0B" w:rsidP="00666A01">
            <w:pPr>
              <w:spacing w:line="240" w:lineRule="auto"/>
              <w:jc w:val="center"/>
              <w:rPr>
                <w:rFonts w:ascii="Times New Roman" w:hAnsi="Times New Roman"/>
                <w:sz w:val="18"/>
                <w:szCs w:val="18"/>
              </w:rPr>
            </w:pPr>
            <w:r w:rsidRPr="00FF6942">
              <w:rPr>
                <w:rFonts w:ascii="Times New Roman" w:hAnsi="Times New Roman"/>
                <w:sz w:val="18"/>
                <w:szCs w:val="18"/>
              </w:rPr>
              <w:t>0.40</w:t>
            </w:r>
          </w:p>
        </w:tc>
        <w:tc>
          <w:tcPr>
            <w:tcW w:w="1410" w:type="dxa"/>
            <w:vAlign w:val="center"/>
            <w:hideMark/>
          </w:tcPr>
          <w:p w:rsidR="00C85B0B" w:rsidRPr="00FF6942" w:rsidRDefault="00C85B0B" w:rsidP="00666A01">
            <w:pPr>
              <w:spacing w:line="240" w:lineRule="auto"/>
              <w:jc w:val="center"/>
              <w:rPr>
                <w:rFonts w:ascii="Times New Roman" w:hAnsi="Times New Roman"/>
                <w:sz w:val="18"/>
                <w:szCs w:val="18"/>
              </w:rPr>
            </w:pPr>
            <w:r w:rsidRPr="00FF6942">
              <w:rPr>
                <w:rFonts w:ascii="Times New Roman" w:hAnsi="Times New Roman"/>
                <w:sz w:val="18"/>
                <w:szCs w:val="18"/>
              </w:rPr>
              <w:t>0.30</w:t>
            </w:r>
          </w:p>
        </w:tc>
        <w:tc>
          <w:tcPr>
            <w:tcW w:w="1417" w:type="dxa"/>
            <w:vAlign w:val="center"/>
            <w:hideMark/>
          </w:tcPr>
          <w:p w:rsidR="00C85B0B" w:rsidRPr="00FF6942" w:rsidRDefault="00C85B0B" w:rsidP="00666A01">
            <w:pPr>
              <w:spacing w:line="240" w:lineRule="auto"/>
              <w:jc w:val="center"/>
              <w:rPr>
                <w:rFonts w:ascii="Times New Roman" w:hAnsi="Times New Roman"/>
                <w:sz w:val="18"/>
                <w:szCs w:val="18"/>
              </w:rPr>
            </w:pPr>
            <w:r w:rsidRPr="00FF6942">
              <w:rPr>
                <w:rFonts w:ascii="Times New Roman" w:hAnsi="Times New Roman"/>
                <w:sz w:val="18"/>
                <w:szCs w:val="18"/>
              </w:rPr>
              <w:t>0.30</w:t>
            </w:r>
          </w:p>
        </w:tc>
      </w:tr>
    </w:tbl>
    <w:p w:rsidR="00C85B0B" w:rsidRPr="00FF6942" w:rsidRDefault="00C85B0B" w:rsidP="00221507">
      <w:pPr>
        <w:pStyle w:val="afff0"/>
        <w:spacing w:before="120" w:after="120"/>
        <w:rPr>
          <w:rFonts w:ascii="Times New Roman"/>
        </w:rPr>
      </w:pPr>
      <w:r w:rsidRPr="00FF6942">
        <w:rPr>
          <w:rFonts w:ascii="Times New Roman"/>
        </w:rPr>
        <w:t>计算</w:t>
      </w:r>
      <w:r w:rsidR="00E927D7" w:rsidRPr="00FF6942">
        <w:rPr>
          <w:rFonts w:ascii="Times New Roman"/>
        </w:rPr>
        <w:t>公式</w:t>
      </w:r>
    </w:p>
    <w:p w:rsidR="00C85B0B" w:rsidRPr="00FF6942" w:rsidRDefault="00CB49D5" w:rsidP="00AB3B1D">
      <w:pPr>
        <w:pStyle w:val="affffff6"/>
        <w:rPr>
          <w:rFonts w:ascii="Times New Roman" w:hAnsi="Times New Roman"/>
        </w:rPr>
      </w:pPr>
      <w:r w:rsidRPr="00FF6942">
        <w:rPr>
          <w:rFonts w:ascii="Times New Roman" w:hAnsi="Times New Roman"/>
        </w:rPr>
        <w:tab/>
      </w:r>
      <w:r w:rsidR="00C85B0B" w:rsidRPr="00FF6942">
        <w:rPr>
          <w:rFonts w:ascii="Times New Roman" w:hAnsi="Times New Roman"/>
        </w:rPr>
        <w:t>植被覆盖指数</w:t>
      </w:r>
      <w:r w:rsidR="00C85B0B" w:rsidRPr="00FF6942">
        <w:rPr>
          <w:rFonts w:ascii="Times New Roman" w:hAnsi="Times New Roman"/>
        </w:rPr>
        <w:t>=0.40×</w:t>
      </w:r>
      <w:r w:rsidR="00C85B0B" w:rsidRPr="00FF6942">
        <w:rPr>
          <w:rFonts w:ascii="Times New Roman" w:hAnsi="Times New Roman"/>
        </w:rPr>
        <w:t>林地指数＋</w:t>
      </w:r>
      <w:r w:rsidR="00C85B0B" w:rsidRPr="00FF6942">
        <w:rPr>
          <w:rFonts w:ascii="Times New Roman" w:hAnsi="Times New Roman"/>
        </w:rPr>
        <w:t>0.30×</w:t>
      </w:r>
      <w:r w:rsidR="00C85B0B" w:rsidRPr="00FF6942">
        <w:rPr>
          <w:rFonts w:ascii="Times New Roman" w:hAnsi="Times New Roman"/>
        </w:rPr>
        <w:t>草地指数＋</w:t>
      </w:r>
      <w:r w:rsidR="00C85B0B" w:rsidRPr="00FF6942">
        <w:rPr>
          <w:rFonts w:ascii="Times New Roman" w:hAnsi="Times New Roman"/>
        </w:rPr>
        <w:t>0.30×</w:t>
      </w:r>
      <w:r w:rsidR="00C85B0B" w:rsidRPr="00FF6942">
        <w:rPr>
          <w:rFonts w:ascii="Times New Roman" w:hAnsi="Times New Roman"/>
        </w:rPr>
        <w:t>耕地指数</w:t>
      </w:r>
      <w:r w:rsidRPr="00FF6942">
        <w:rPr>
          <w:rFonts w:ascii="Times New Roman" w:hAnsi="Times New Roman"/>
        </w:rPr>
        <w:tab/>
      </w:r>
      <w:r w:rsidR="006126E1" w:rsidRPr="00FF6942">
        <w:rPr>
          <w:rFonts w:ascii="Times New Roman" w:hAnsi="Times New Roman"/>
        </w:rPr>
        <w:t>(</w:t>
      </w:r>
      <w:r w:rsidR="00F85676" w:rsidRPr="00FF6942">
        <w:rPr>
          <w:rFonts w:ascii="Times New Roman" w:hAnsi="Times New Roman"/>
        </w:rPr>
        <w:fldChar w:fldCharType="begin"/>
      </w:r>
      <w:r w:rsidR="006126E1" w:rsidRPr="00FF6942">
        <w:rPr>
          <w:rFonts w:ascii="Times New Roman" w:hAnsi="Times New Roman"/>
        </w:rPr>
        <w:instrText xml:space="preserve"> AUTONUM </w:instrText>
      </w:r>
      <w:r w:rsidR="00F85676" w:rsidRPr="00FF6942">
        <w:rPr>
          <w:rFonts w:ascii="Times New Roman" w:hAnsi="Times New Roman"/>
        </w:rPr>
        <w:fldChar w:fldCharType="end"/>
      </w:r>
      <w:r w:rsidR="006126E1" w:rsidRPr="00FF6942">
        <w:rPr>
          <w:rFonts w:ascii="Times New Roman" w:hAnsi="Times New Roman"/>
        </w:rPr>
        <w:t>)</w:t>
      </w:r>
    </w:p>
    <w:p w:rsidR="00C85B0B" w:rsidRPr="00FF6942" w:rsidRDefault="00D41F94" w:rsidP="00221507">
      <w:pPr>
        <w:pStyle w:val="afff"/>
        <w:spacing w:before="120" w:after="120"/>
        <w:rPr>
          <w:rFonts w:ascii="Times New Roman"/>
        </w:rPr>
      </w:pPr>
      <w:r w:rsidRPr="00FF6942">
        <w:rPr>
          <w:rFonts w:ascii="Times New Roman"/>
        </w:rPr>
        <w:t>矿山治理修复工程</w:t>
      </w:r>
      <w:r w:rsidR="00C85B0B" w:rsidRPr="00FF6942">
        <w:rPr>
          <w:rFonts w:ascii="Times New Roman"/>
        </w:rPr>
        <w:t>土地修复指数计算方法</w:t>
      </w:r>
    </w:p>
    <w:p w:rsidR="00C85B0B" w:rsidRPr="00FF6942" w:rsidRDefault="00C85B0B" w:rsidP="00221507">
      <w:pPr>
        <w:pStyle w:val="afff0"/>
        <w:spacing w:before="120" w:after="120"/>
        <w:rPr>
          <w:rFonts w:ascii="Times New Roman"/>
        </w:rPr>
      </w:pPr>
      <w:r w:rsidRPr="00FF6942">
        <w:rPr>
          <w:rFonts w:ascii="Times New Roman"/>
        </w:rPr>
        <w:t>权重</w:t>
      </w:r>
    </w:p>
    <w:p w:rsidR="00C85B0B" w:rsidRPr="00FF6942" w:rsidRDefault="00E55BD8" w:rsidP="00AB3B1D">
      <w:pPr>
        <w:pStyle w:val="affff6"/>
        <w:ind w:firstLine="420"/>
        <w:rPr>
          <w:rFonts w:ascii="Times New Roman"/>
        </w:rPr>
      </w:pPr>
      <w:r w:rsidRPr="00FF6942">
        <w:rPr>
          <w:rFonts w:ascii="Times New Roman"/>
        </w:rPr>
        <w:t>矿山治理修复工程</w:t>
      </w:r>
      <w:r w:rsidR="00C85B0B" w:rsidRPr="00FF6942">
        <w:rPr>
          <w:rFonts w:ascii="Times New Roman"/>
        </w:rPr>
        <w:t>土地修复指数分权重见表</w:t>
      </w:r>
      <w:r w:rsidR="00C85B0B" w:rsidRPr="00FF6942">
        <w:rPr>
          <w:rFonts w:ascii="Times New Roman"/>
        </w:rPr>
        <w:t>3</w:t>
      </w:r>
      <w:r w:rsidRPr="00FF6942">
        <w:rPr>
          <w:rFonts w:ascii="Times New Roman"/>
        </w:rPr>
        <w:t>7</w:t>
      </w:r>
      <w:r w:rsidR="00C85B0B" w:rsidRPr="00FF6942">
        <w:rPr>
          <w:rFonts w:ascii="Times New Roman"/>
        </w:rPr>
        <w:t>。</w:t>
      </w:r>
    </w:p>
    <w:p w:rsidR="00C85B0B" w:rsidRPr="00FF6942" w:rsidRDefault="00E55BD8" w:rsidP="00221507">
      <w:pPr>
        <w:pStyle w:val="aff2"/>
        <w:spacing w:before="120" w:after="120"/>
        <w:rPr>
          <w:rFonts w:ascii="Times New Roman"/>
        </w:rPr>
      </w:pPr>
      <w:r w:rsidRPr="00FF6942">
        <w:rPr>
          <w:rFonts w:ascii="Times New Roman"/>
        </w:rPr>
        <w:t>矿山治理修复工程</w:t>
      </w:r>
      <w:r w:rsidR="00C85B0B" w:rsidRPr="00FF6942">
        <w:rPr>
          <w:rFonts w:ascii="Times New Roman"/>
        </w:rPr>
        <w:t>地修复指数分权重</w:t>
      </w:r>
    </w:p>
    <w:tbl>
      <w:tblPr>
        <w:tblStyle w:val="afffffffff5"/>
        <w:tblW w:w="0" w:type="dxa"/>
        <w:jc w:val="center"/>
        <w:tblLayout w:type="fixed"/>
        <w:tblLook w:val="04A0" w:firstRow="1" w:lastRow="0" w:firstColumn="1" w:lastColumn="0" w:noHBand="0" w:noVBand="1"/>
      </w:tblPr>
      <w:tblGrid>
        <w:gridCol w:w="1984"/>
        <w:gridCol w:w="2264"/>
        <w:gridCol w:w="2126"/>
      </w:tblGrid>
      <w:tr w:rsidR="00C85B0B" w:rsidRPr="00FF6942" w:rsidTr="00211298">
        <w:trPr>
          <w:trHeight w:val="261"/>
          <w:jc w:val="center"/>
        </w:trPr>
        <w:tc>
          <w:tcPr>
            <w:tcW w:w="1984" w:type="dxa"/>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二级指标</w:t>
            </w:r>
          </w:p>
        </w:tc>
        <w:tc>
          <w:tcPr>
            <w:tcW w:w="2264" w:type="dxa"/>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退化土地修复率</w:t>
            </w:r>
          </w:p>
        </w:tc>
        <w:tc>
          <w:tcPr>
            <w:tcW w:w="2126" w:type="dxa"/>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土壤恢复指数</w:t>
            </w:r>
          </w:p>
        </w:tc>
      </w:tr>
      <w:tr w:rsidR="00C85B0B" w:rsidRPr="00FF6942" w:rsidTr="00666A01">
        <w:trPr>
          <w:trHeight w:val="261"/>
          <w:jc w:val="center"/>
        </w:trPr>
        <w:tc>
          <w:tcPr>
            <w:tcW w:w="1984" w:type="dxa"/>
            <w:vAlign w:val="center"/>
            <w:hideMark/>
          </w:tcPr>
          <w:p w:rsidR="00C85B0B" w:rsidRPr="00FF6942" w:rsidRDefault="00C85B0B" w:rsidP="00666A01">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2264" w:type="dxa"/>
            <w:vAlign w:val="center"/>
            <w:hideMark/>
          </w:tcPr>
          <w:p w:rsidR="00C85B0B" w:rsidRPr="00FF6942" w:rsidRDefault="00C85B0B" w:rsidP="00666A01">
            <w:pPr>
              <w:spacing w:line="240" w:lineRule="auto"/>
              <w:jc w:val="center"/>
              <w:rPr>
                <w:rFonts w:ascii="Times New Roman" w:hAnsi="Times New Roman"/>
                <w:sz w:val="18"/>
                <w:szCs w:val="18"/>
              </w:rPr>
            </w:pPr>
            <w:r w:rsidRPr="00FF6942">
              <w:rPr>
                <w:rFonts w:ascii="Times New Roman" w:hAnsi="Times New Roman"/>
                <w:sz w:val="18"/>
                <w:szCs w:val="18"/>
              </w:rPr>
              <w:t>0.50</w:t>
            </w:r>
          </w:p>
        </w:tc>
        <w:tc>
          <w:tcPr>
            <w:tcW w:w="2126" w:type="dxa"/>
            <w:vAlign w:val="center"/>
            <w:hideMark/>
          </w:tcPr>
          <w:p w:rsidR="00C85B0B" w:rsidRPr="00FF6942" w:rsidRDefault="00C85B0B" w:rsidP="00666A01">
            <w:pPr>
              <w:spacing w:line="240" w:lineRule="auto"/>
              <w:jc w:val="center"/>
              <w:rPr>
                <w:rFonts w:ascii="Times New Roman" w:hAnsi="Times New Roman"/>
                <w:sz w:val="18"/>
                <w:szCs w:val="18"/>
              </w:rPr>
            </w:pPr>
            <w:r w:rsidRPr="00FF6942">
              <w:rPr>
                <w:rFonts w:ascii="Times New Roman" w:hAnsi="Times New Roman"/>
                <w:sz w:val="18"/>
                <w:szCs w:val="18"/>
              </w:rPr>
              <w:t>0.50</w:t>
            </w:r>
          </w:p>
        </w:tc>
      </w:tr>
    </w:tbl>
    <w:p w:rsidR="00C85B0B" w:rsidRPr="00FF6942" w:rsidRDefault="00C85B0B" w:rsidP="00221507">
      <w:pPr>
        <w:pStyle w:val="afff0"/>
        <w:spacing w:before="120" w:after="120"/>
        <w:rPr>
          <w:rFonts w:ascii="Times New Roman"/>
        </w:rPr>
      </w:pPr>
      <w:r w:rsidRPr="00FF6942">
        <w:rPr>
          <w:rFonts w:ascii="Times New Roman"/>
        </w:rPr>
        <w:t>计算</w:t>
      </w:r>
      <w:r w:rsidR="00E927D7" w:rsidRPr="00FF6942">
        <w:rPr>
          <w:rFonts w:ascii="Times New Roman"/>
        </w:rPr>
        <w:t>公式</w:t>
      </w:r>
    </w:p>
    <w:p w:rsidR="00C85B0B" w:rsidRPr="00FF6942" w:rsidRDefault="00CB49D5" w:rsidP="00AB3B1D">
      <w:pPr>
        <w:pStyle w:val="affffff6"/>
        <w:rPr>
          <w:rFonts w:ascii="Times New Roman" w:hAnsi="Times New Roman"/>
        </w:rPr>
      </w:pPr>
      <w:r w:rsidRPr="00FF6942">
        <w:rPr>
          <w:rFonts w:ascii="Times New Roman" w:hAnsi="Times New Roman"/>
        </w:rPr>
        <w:tab/>
      </w:r>
      <w:r w:rsidR="00C85B0B" w:rsidRPr="00FF6942">
        <w:rPr>
          <w:rFonts w:ascii="Times New Roman" w:hAnsi="Times New Roman"/>
        </w:rPr>
        <w:t>土地修复指数</w:t>
      </w:r>
      <w:r w:rsidR="00C85B0B" w:rsidRPr="00FF6942">
        <w:rPr>
          <w:rFonts w:ascii="Times New Roman" w:hAnsi="Times New Roman"/>
        </w:rPr>
        <w:t>=0.50×</w:t>
      </w:r>
      <w:r w:rsidR="00C85B0B" w:rsidRPr="00FF6942">
        <w:rPr>
          <w:rFonts w:ascii="Times New Roman" w:hAnsi="Times New Roman"/>
        </w:rPr>
        <w:t>退化土地</w:t>
      </w:r>
      <w:r w:rsidR="00666A01" w:rsidRPr="00FF6942">
        <w:rPr>
          <w:rFonts w:ascii="Times New Roman" w:hAnsi="Times New Roman"/>
        </w:rPr>
        <w:t>修复指数</w:t>
      </w:r>
      <w:r w:rsidR="00C85B0B" w:rsidRPr="00FF6942">
        <w:rPr>
          <w:rFonts w:ascii="Times New Roman" w:hAnsi="Times New Roman"/>
        </w:rPr>
        <w:t>＋</w:t>
      </w:r>
      <w:r w:rsidR="00C85B0B" w:rsidRPr="00FF6942">
        <w:rPr>
          <w:rFonts w:ascii="Times New Roman" w:hAnsi="Times New Roman"/>
        </w:rPr>
        <w:t>0.50×</w:t>
      </w:r>
      <w:r w:rsidR="00C85B0B" w:rsidRPr="00FF6942">
        <w:rPr>
          <w:rFonts w:ascii="Times New Roman" w:hAnsi="Times New Roman"/>
        </w:rPr>
        <w:t>土壤恢复指数</w:t>
      </w:r>
      <w:r w:rsidRPr="00FF6942">
        <w:rPr>
          <w:rFonts w:ascii="Times New Roman" w:hAnsi="Times New Roman"/>
        </w:rPr>
        <w:tab/>
      </w:r>
      <w:r w:rsidR="006126E1" w:rsidRPr="00FF6942">
        <w:rPr>
          <w:rFonts w:ascii="Times New Roman" w:hAnsi="Times New Roman"/>
        </w:rPr>
        <w:t>(</w:t>
      </w:r>
      <w:r w:rsidR="00F85676" w:rsidRPr="00FF6942">
        <w:rPr>
          <w:rFonts w:ascii="Times New Roman" w:hAnsi="Times New Roman"/>
        </w:rPr>
        <w:fldChar w:fldCharType="begin"/>
      </w:r>
      <w:r w:rsidR="006126E1" w:rsidRPr="00FF6942">
        <w:rPr>
          <w:rFonts w:ascii="Times New Roman" w:hAnsi="Times New Roman"/>
        </w:rPr>
        <w:instrText xml:space="preserve"> AUTONUM </w:instrText>
      </w:r>
      <w:r w:rsidR="00F85676" w:rsidRPr="00FF6942">
        <w:rPr>
          <w:rFonts w:ascii="Times New Roman" w:hAnsi="Times New Roman"/>
        </w:rPr>
        <w:fldChar w:fldCharType="end"/>
      </w:r>
      <w:r w:rsidR="006126E1" w:rsidRPr="00FF6942">
        <w:rPr>
          <w:rFonts w:ascii="Times New Roman" w:hAnsi="Times New Roman"/>
        </w:rPr>
        <w:t>)</w:t>
      </w:r>
    </w:p>
    <w:p w:rsidR="00C85B0B" w:rsidRPr="00FF6942" w:rsidRDefault="00D41F94" w:rsidP="00221507">
      <w:pPr>
        <w:pStyle w:val="afff"/>
        <w:spacing w:before="120" w:after="120"/>
        <w:rPr>
          <w:rFonts w:ascii="Times New Roman"/>
        </w:rPr>
      </w:pPr>
      <w:r w:rsidRPr="00FF6942">
        <w:rPr>
          <w:rFonts w:ascii="Times New Roman"/>
        </w:rPr>
        <w:t>矿山治理修复工程</w:t>
      </w:r>
      <w:r w:rsidR="00C85B0B" w:rsidRPr="00FF6942">
        <w:rPr>
          <w:rFonts w:ascii="Times New Roman"/>
        </w:rPr>
        <w:t>生物多样性指数</w:t>
      </w:r>
      <w:r w:rsidR="00A7094A" w:rsidRPr="00FF6942">
        <w:rPr>
          <w:rFonts w:ascii="Times New Roman"/>
        </w:rPr>
        <w:t>计算方法</w:t>
      </w:r>
    </w:p>
    <w:p w:rsidR="00C85B0B" w:rsidRPr="00FF6942" w:rsidRDefault="00C85B0B" w:rsidP="00221507">
      <w:pPr>
        <w:pStyle w:val="afff0"/>
        <w:spacing w:before="120" w:after="120"/>
        <w:rPr>
          <w:rFonts w:ascii="Times New Roman"/>
        </w:rPr>
      </w:pPr>
      <w:r w:rsidRPr="00FF6942">
        <w:rPr>
          <w:rFonts w:ascii="Times New Roman"/>
        </w:rPr>
        <w:t>权重</w:t>
      </w:r>
    </w:p>
    <w:p w:rsidR="00C85B0B" w:rsidRPr="00FF6942" w:rsidRDefault="00E55BD8" w:rsidP="00AB3B1D">
      <w:pPr>
        <w:pStyle w:val="affff6"/>
        <w:ind w:firstLine="420"/>
        <w:rPr>
          <w:rFonts w:ascii="Times New Roman"/>
        </w:rPr>
      </w:pPr>
      <w:r w:rsidRPr="00FF6942">
        <w:rPr>
          <w:rFonts w:ascii="Times New Roman"/>
        </w:rPr>
        <w:t>矿山治理修复工程</w:t>
      </w:r>
      <w:r w:rsidR="00C85B0B" w:rsidRPr="00FF6942">
        <w:rPr>
          <w:rFonts w:ascii="Times New Roman"/>
        </w:rPr>
        <w:t>生物多样性指数分权重见表</w:t>
      </w:r>
      <w:r w:rsidRPr="00FF6942">
        <w:rPr>
          <w:rFonts w:ascii="Times New Roman"/>
        </w:rPr>
        <w:t>38</w:t>
      </w:r>
      <w:r w:rsidR="00C85B0B" w:rsidRPr="00FF6942">
        <w:rPr>
          <w:rFonts w:ascii="Times New Roman"/>
        </w:rPr>
        <w:t>。</w:t>
      </w:r>
    </w:p>
    <w:p w:rsidR="00C85B0B" w:rsidRPr="00FF6942" w:rsidRDefault="00E55BD8" w:rsidP="00221507">
      <w:pPr>
        <w:pStyle w:val="aff2"/>
        <w:spacing w:before="120" w:after="120"/>
        <w:rPr>
          <w:rFonts w:ascii="Times New Roman"/>
        </w:rPr>
      </w:pPr>
      <w:r w:rsidRPr="00FF6942">
        <w:rPr>
          <w:rFonts w:ascii="Times New Roman"/>
        </w:rPr>
        <w:t>矿山治理修复工程</w:t>
      </w:r>
      <w:r w:rsidR="00C85B0B" w:rsidRPr="00FF6942">
        <w:rPr>
          <w:rFonts w:ascii="Times New Roman"/>
        </w:rPr>
        <w:t>生物多样性指数分权重</w:t>
      </w:r>
    </w:p>
    <w:tbl>
      <w:tblPr>
        <w:tblStyle w:val="afffffffff5"/>
        <w:tblW w:w="0" w:type="dxa"/>
        <w:jc w:val="center"/>
        <w:tblLayout w:type="fixed"/>
        <w:tblLook w:val="04A0" w:firstRow="1" w:lastRow="0" w:firstColumn="1" w:lastColumn="0" w:noHBand="0" w:noVBand="1"/>
      </w:tblPr>
      <w:tblGrid>
        <w:gridCol w:w="1413"/>
        <w:gridCol w:w="2268"/>
        <w:gridCol w:w="2693"/>
      </w:tblGrid>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二级指标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666A01" w:rsidP="00B66106">
            <w:pPr>
              <w:spacing w:line="240" w:lineRule="auto"/>
              <w:jc w:val="center"/>
              <w:rPr>
                <w:rFonts w:ascii="Times New Roman" w:hAnsi="Times New Roman"/>
                <w:sz w:val="18"/>
                <w:szCs w:val="18"/>
              </w:rPr>
            </w:pPr>
            <w:r w:rsidRPr="00FF6942">
              <w:rPr>
                <w:rFonts w:ascii="Times New Roman" w:hAnsi="Times New Roman"/>
                <w:sz w:val="18"/>
                <w:szCs w:val="18"/>
              </w:rPr>
              <w:t>乡土</w:t>
            </w:r>
            <w:r w:rsidR="00C85B0B" w:rsidRPr="00FF6942">
              <w:rPr>
                <w:rFonts w:ascii="Times New Roman" w:hAnsi="Times New Roman"/>
                <w:sz w:val="18"/>
                <w:szCs w:val="18"/>
              </w:rPr>
              <w:t>物种多样性指数</w:t>
            </w:r>
          </w:p>
        </w:tc>
        <w:tc>
          <w:tcPr>
            <w:tcW w:w="269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EB2685">
            <w:pPr>
              <w:spacing w:line="240" w:lineRule="auto"/>
              <w:jc w:val="center"/>
              <w:rPr>
                <w:rFonts w:ascii="Times New Roman" w:hAnsi="Times New Roman"/>
                <w:sz w:val="18"/>
                <w:szCs w:val="18"/>
              </w:rPr>
            </w:pPr>
            <w:r w:rsidRPr="00FF6942">
              <w:rPr>
                <w:rFonts w:ascii="Times New Roman" w:hAnsi="Times New Roman"/>
                <w:sz w:val="18"/>
                <w:szCs w:val="18"/>
              </w:rPr>
              <w:t>外来</w:t>
            </w:r>
            <w:r w:rsidR="00EB2685" w:rsidRPr="00FF6942">
              <w:rPr>
                <w:rFonts w:ascii="Times New Roman" w:hAnsi="Times New Roman"/>
                <w:sz w:val="18"/>
                <w:szCs w:val="18"/>
              </w:rPr>
              <w:t>物种</w:t>
            </w:r>
            <w:r w:rsidRPr="00FF6942">
              <w:rPr>
                <w:rFonts w:ascii="Times New Roman" w:hAnsi="Times New Roman"/>
                <w:sz w:val="18"/>
                <w:szCs w:val="18"/>
              </w:rPr>
              <w:t>入侵指数</w:t>
            </w:r>
          </w:p>
        </w:tc>
      </w:tr>
      <w:tr w:rsidR="00C85B0B" w:rsidRPr="00FF6942" w:rsidTr="0022150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权重</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0.85</w:t>
            </w:r>
          </w:p>
        </w:tc>
        <w:tc>
          <w:tcPr>
            <w:tcW w:w="2693"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0.15</w:t>
            </w:r>
          </w:p>
        </w:tc>
      </w:tr>
    </w:tbl>
    <w:p w:rsidR="00C85B0B" w:rsidRPr="00FF6942" w:rsidRDefault="00C85B0B" w:rsidP="00221507">
      <w:pPr>
        <w:pStyle w:val="afff0"/>
        <w:spacing w:before="120" w:after="120"/>
        <w:rPr>
          <w:rFonts w:ascii="Times New Roman"/>
        </w:rPr>
      </w:pPr>
      <w:r w:rsidRPr="00FF6942">
        <w:rPr>
          <w:rFonts w:ascii="Times New Roman"/>
        </w:rPr>
        <w:t>计算</w:t>
      </w:r>
      <w:r w:rsidR="00E927D7" w:rsidRPr="00FF6942">
        <w:rPr>
          <w:rFonts w:ascii="Times New Roman"/>
        </w:rPr>
        <w:t>公式</w:t>
      </w:r>
    </w:p>
    <w:p w:rsidR="00C85B0B" w:rsidRPr="00FF6942" w:rsidRDefault="00CB49D5" w:rsidP="00AB3B1D">
      <w:pPr>
        <w:pStyle w:val="affffff6"/>
        <w:rPr>
          <w:rFonts w:ascii="Times New Roman" w:hAnsi="Times New Roman"/>
        </w:rPr>
      </w:pPr>
      <w:r w:rsidRPr="00FF6942">
        <w:rPr>
          <w:rFonts w:ascii="Times New Roman" w:hAnsi="Times New Roman"/>
        </w:rPr>
        <w:tab/>
      </w:r>
      <w:r w:rsidR="00C85B0B" w:rsidRPr="00FF6942">
        <w:rPr>
          <w:rFonts w:ascii="Times New Roman" w:hAnsi="Times New Roman"/>
        </w:rPr>
        <w:t>生物多样性指数</w:t>
      </w:r>
      <w:r w:rsidR="00C85B0B" w:rsidRPr="00FF6942">
        <w:rPr>
          <w:rFonts w:ascii="Times New Roman" w:hAnsi="Times New Roman"/>
        </w:rPr>
        <w:t>=0.85×</w:t>
      </w:r>
      <w:r w:rsidR="00666A01" w:rsidRPr="00FF6942">
        <w:rPr>
          <w:rFonts w:ascii="Times New Roman" w:hAnsi="Times New Roman"/>
        </w:rPr>
        <w:t>乡土</w:t>
      </w:r>
      <w:r w:rsidR="00C85B0B" w:rsidRPr="00FF6942">
        <w:rPr>
          <w:rFonts w:ascii="Times New Roman" w:hAnsi="Times New Roman"/>
        </w:rPr>
        <w:t>物种多样性指数＋</w:t>
      </w:r>
      <w:r w:rsidR="00C85B0B" w:rsidRPr="00FF6942">
        <w:rPr>
          <w:rFonts w:ascii="Times New Roman" w:hAnsi="Times New Roman"/>
        </w:rPr>
        <w:t>0.15×</w:t>
      </w:r>
      <w:r w:rsidR="00C85B0B" w:rsidRPr="00FF6942">
        <w:rPr>
          <w:rFonts w:ascii="Times New Roman" w:hAnsi="Times New Roman"/>
        </w:rPr>
        <w:t>（</w:t>
      </w:r>
      <w:r w:rsidR="00C85B0B" w:rsidRPr="00FF6942">
        <w:rPr>
          <w:rFonts w:ascii="Times New Roman" w:hAnsi="Times New Roman"/>
        </w:rPr>
        <w:t>100-</w:t>
      </w:r>
      <w:r w:rsidR="00C85B0B" w:rsidRPr="00FF6942">
        <w:rPr>
          <w:rFonts w:ascii="Times New Roman" w:hAnsi="Times New Roman"/>
        </w:rPr>
        <w:t>外来</w:t>
      </w:r>
      <w:r w:rsidR="00EB2685" w:rsidRPr="00FF6942">
        <w:rPr>
          <w:rFonts w:ascii="Times New Roman" w:hAnsi="Times New Roman"/>
        </w:rPr>
        <w:t>物种</w:t>
      </w:r>
      <w:r w:rsidR="00C85B0B" w:rsidRPr="00FF6942">
        <w:rPr>
          <w:rFonts w:ascii="Times New Roman" w:hAnsi="Times New Roman"/>
        </w:rPr>
        <w:t>入侵指数）</w:t>
      </w:r>
      <w:r w:rsidRPr="00FF6942">
        <w:rPr>
          <w:rFonts w:ascii="Times New Roman" w:hAnsi="Times New Roman"/>
        </w:rPr>
        <w:tab/>
      </w:r>
      <w:r w:rsidR="006126E1" w:rsidRPr="00FF6942">
        <w:rPr>
          <w:rFonts w:ascii="Times New Roman" w:hAnsi="Times New Roman"/>
        </w:rPr>
        <w:t>(</w:t>
      </w:r>
      <w:r w:rsidR="00F85676" w:rsidRPr="00FF6942">
        <w:rPr>
          <w:rFonts w:ascii="Times New Roman" w:hAnsi="Times New Roman"/>
        </w:rPr>
        <w:fldChar w:fldCharType="begin"/>
      </w:r>
      <w:r w:rsidR="006126E1" w:rsidRPr="00FF6942">
        <w:rPr>
          <w:rFonts w:ascii="Times New Roman" w:hAnsi="Times New Roman"/>
        </w:rPr>
        <w:instrText xml:space="preserve"> AUTONUM </w:instrText>
      </w:r>
      <w:r w:rsidR="00F85676" w:rsidRPr="00FF6942">
        <w:rPr>
          <w:rFonts w:ascii="Times New Roman" w:hAnsi="Times New Roman"/>
        </w:rPr>
        <w:fldChar w:fldCharType="end"/>
      </w:r>
      <w:r w:rsidR="006126E1" w:rsidRPr="00FF6942">
        <w:rPr>
          <w:rFonts w:ascii="Times New Roman" w:hAnsi="Times New Roman"/>
        </w:rPr>
        <w:t>)</w:t>
      </w:r>
    </w:p>
    <w:p w:rsidR="00C85B0B" w:rsidRPr="00FF6942" w:rsidRDefault="00565A74" w:rsidP="00221507">
      <w:pPr>
        <w:pStyle w:val="afff"/>
        <w:spacing w:before="120" w:after="120"/>
        <w:rPr>
          <w:rFonts w:ascii="Times New Roman"/>
        </w:rPr>
      </w:pPr>
      <w:r w:rsidRPr="00FF6942">
        <w:rPr>
          <w:rFonts w:ascii="Times New Roman"/>
        </w:rPr>
        <w:t>重点生态工程</w:t>
      </w:r>
      <w:r w:rsidR="00C85B0B" w:rsidRPr="00FF6942">
        <w:rPr>
          <w:rFonts w:ascii="Times New Roman"/>
        </w:rPr>
        <w:t>生态环境质量分级</w:t>
      </w:r>
    </w:p>
    <w:p w:rsidR="00C85B0B" w:rsidRPr="00FF6942" w:rsidRDefault="00C85B0B" w:rsidP="00AB3B1D">
      <w:pPr>
        <w:pStyle w:val="affff6"/>
        <w:ind w:firstLine="420"/>
        <w:rPr>
          <w:rFonts w:ascii="Times New Roman"/>
        </w:rPr>
      </w:pPr>
      <w:r w:rsidRPr="00FF6942">
        <w:rPr>
          <w:rFonts w:ascii="Times New Roman"/>
        </w:rPr>
        <w:t>根据生态环境质量指数，将生态环境质量分为</w:t>
      </w:r>
      <w:r w:rsidRPr="00FF6942">
        <w:rPr>
          <w:rFonts w:ascii="Times New Roman"/>
        </w:rPr>
        <w:t>5</w:t>
      </w:r>
      <w:r w:rsidRPr="00FF6942">
        <w:rPr>
          <w:rFonts w:ascii="Times New Roman"/>
        </w:rPr>
        <w:t>级，即优、良、一般、较差和差，见表</w:t>
      </w:r>
      <w:r w:rsidR="00574A40" w:rsidRPr="00FF6942">
        <w:rPr>
          <w:rFonts w:ascii="Times New Roman"/>
        </w:rPr>
        <w:t>39</w:t>
      </w:r>
      <w:r w:rsidRPr="00FF6942">
        <w:rPr>
          <w:rFonts w:ascii="Times New Roman"/>
        </w:rPr>
        <w:t>。</w:t>
      </w:r>
    </w:p>
    <w:p w:rsidR="00C85B0B" w:rsidRPr="00FF6942" w:rsidRDefault="00C85B0B" w:rsidP="00221507">
      <w:pPr>
        <w:pStyle w:val="aff2"/>
        <w:spacing w:before="120" w:after="120"/>
        <w:rPr>
          <w:rFonts w:ascii="Times New Roman"/>
        </w:rPr>
      </w:pPr>
      <w:r w:rsidRPr="00FF6942">
        <w:rPr>
          <w:rFonts w:ascii="Times New Roman"/>
        </w:rPr>
        <w:t>生态环境质量分级</w:t>
      </w:r>
    </w:p>
    <w:tbl>
      <w:tblPr>
        <w:tblStyle w:val="afffffffff5"/>
        <w:tblW w:w="9067" w:type="dxa"/>
        <w:jc w:val="center"/>
        <w:tblLook w:val="04A0" w:firstRow="1" w:lastRow="0" w:firstColumn="1" w:lastColumn="0" w:noHBand="0" w:noVBand="1"/>
      </w:tblPr>
      <w:tblGrid>
        <w:gridCol w:w="1147"/>
        <w:gridCol w:w="1116"/>
        <w:gridCol w:w="1276"/>
        <w:gridCol w:w="1134"/>
        <w:gridCol w:w="1134"/>
        <w:gridCol w:w="1134"/>
        <w:gridCol w:w="992"/>
        <w:gridCol w:w="1134"/>
      </w:tblGrid>
      <w:tr w:rsidR="00666A01" w:rsidRPr="00FF6942" w:rsidTr="00666A01">
        <w:trPr>
          <w:jc w:val="center"/>
        </w:trPr>
        <w:tc>
          <w:tcPr>
            <w:tcW w:w="1147"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级别</w:t>
            </w:r>
          </w:p>
        </w:tc>
        <w:tc>
          <w:tcPr>
            <w:tcW w:w="1116"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优</w:t>
            </w:r>
            <w:r w:rsidRPr="00FF6942">
              <w:rPr>
                <w:rFonts w:ascii="Times New Roman" w:hAnsi="Times New Roman"/>
                <w:sz w:val="18"/>
                <w:szCs w:val="18"/>
              </w:rPr>
              <w:t>+</w:t>
            </w:r>
          </w:p>
        </w:tc>
        <w:tc>
          <w:tcPr>
            <w:tcW w:w="1276"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优</w:t>
            </w:r>
          </w:p>
        </w:tc>
        <w:tc>
          <w:tcPr>
            <w:tcW w:w="1134"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优</w:t>
            </w:r>
            <w:r w:rsidRPr="00FF6942">
              <w:rPr>
                <w:rFonts w:ascii="Times New Roman" w:hAnsi="Times New Roman"/>
                <w:sz w:val="18"/>
                <w:szCs w:val="18"/>
              </w:rPr>
              <w:t>-</w:t>
            </w:r>
          </w:p>
        </w:tc>
        <w:tc>
          <w:tcPr>
            <w:tcW w:w="1134"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良</w:t>
            </w:r>
          </w:p>
        </w:tc>
        <w:tc>
          <w:tcPr>
            <w:tcW w:w="1134"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一般</w:t>
            </w:r>
          </w:p>
        </w:tc>
        <w:tc>
          <w:tcPr>
            <w:tcW w:w="992"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较差</w:t>
            </w:r>
          </w:p>
        </w:tc>
        <w:tc>
          <w:tcPr>
            <w:tcW w:w="1134"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差</w:t>
            </w:r>
          </w:p>
        </w:tc>
      </w:tr>
      <w:tr w:rsidR="00666A01" w:rsidRPr="00FF6942" w:rsidTr="00666A01">
        <w:trPr>
          <w:jc w:val="center"/>
        </w:trPr>
        <w:tc>
          <w:tcPr>
            <w:tcW w:w="1147"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生态环境质量指数</w:t>
            </w:r>
          </w:p>
        </w:tc>
        <w:tc>
          <w:tcPr>
            <w:tcW w:w="1116"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生态环境质量指数</w:t>
            </w:r>
            <w:r w:rsidRPr="00FF6942">
              <w:rPr>
                <w:rFonts w:ascii="Times New Roman" w:hAnsi="Times New Roman"/>
                <w:sz w:val="18"/>
                <w:szCs w:val="18"/>
              </w:rPr>
              <w:t>≥80</w:t>
            </w:r>
          </w:p>
        </w:tc>
        <w:tc>
          <w:tcPr>
            <w:tcW w:w="1276"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75≤</w:t>
            </w:r>
            <w:r w:rsidRPr="00FF6942">
              <w:rPr>
                <w:rFonts w:ascii="Times New Roman" w:hAnsi="Times New Roman"/>
                <w:sz w:val="18"/>
                <w:szCs w:val="18"/>
              </w:rPr>
              <w:t>生态环境质量指数＜</w:t>
            </w:r>
            <w:r w:rsidRPr="00FF6942">
              <w:rPr>
                <w:rFonts w:ascii="Times New Roman" w:hAnsi="Times New Roman"/>
                <w:sz w:val="18"/>
                <w:szCs w:val="18"/>
              </w:rPr>
              <w:t>80</w:t>
            </w:r>
          </w:p>
        </w:tc>
        <w:tc>
          <w:tcPr>
            <w:tcW w:w="1134"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70≤</w:t>
            </w:r>
            <w:r w:rsidRPr="00FF6942">
              <w:rPr>
                <w:rFonts w:ascii="Times New Roman" w:hAnsi="Times New Roman"/>
                <w:sz w:val="18"/>
                <w:szCs w:val="18"/>
              </w:rPr>
              <w:t>生态环境质量指数＜</w:t>
            </w:r>
            <w:r w:rsidRPr="00FF6942">
              <w:rPr>
                <w:rFonts w:ascii="Times New Roman" w:hAnsi="Times New Roman"/>
                <w:sz w:val="18"/>
                <w:szCs w:val="18"/>
              </w:rPr>
              <w:t>75</w:t>
            </w:r>
          </w:p>
        </w:tc>
        <w:tc>
          <w:tcPr>
            <w:tcW w:w="1134"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55≤</w:t>
            </w:r>
            <w:r w:rsidRPr="00FF6942">
              <w:rPr>
                <w:rFonts w:ascii="Times New Roman" w:hAnsi="Times New Roman"/>
                <w:sz w:val="18"/>
                <w:szCs w:val="18"/>
              </w:rPr>
              <w:t>生态环境质量指数＜</w:t>
            </w:r>
            <w:r w:rsidRPr="00FF6942">
              <w:rPr>
                <w:rFonts w:ascii="Times New Roman" w:hAnsi="Times New Roman"/>
                <w:sz w:val="18"/>
                <w:szCs w:val="18"/>
              </w:rPr>
              <w:t>70</w:t>
            </w:r>
          </w:p>
        </w:tc>
        <w:tc>
          <w:tcPr>
            <w:tcW w:w="1134"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35≤</w:t>
            </w:r>
            <w:r w:rsidRPr="00FF6942">
              <w:rPr>
                <w:rFonts w:ascii="Times New Roman" w:hAnsi="Times New Roman"/>
                <w:sz w:val="18"/>
                <w:szCs w:val="18"/>
              </w:rPr>
              <w:t>生态环境质量指数＜</w:t>
            </w:r>
            <w:r w:rsidRPr="00FF6942">
              <w:rPr>
                <w:rFonts w:ascii="Times New Roman" w:hAnsi="Times New Roman"/>
                <w:sz w:val="18"/>
                <w:szCs w:val="18"/>
              </w:rPr>
              <w:t>55</w:t>
            </w:r>
          </w:p>
        </w:tc>
        <w:tc>
          <w:tcPr>
            <w:tcW w:w="992"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20≤</w:t>
            </w:r>
            <w:r w:rsidRPr="00FF6942">
              <w:rPr>
                <w:rFonts w:ascii="Times New Roman" w:hAnsi="Times New Roman"/>
                <w:sz w:val="18"/>
                <w:szCs w:val="18"/>
              </w:rPr>
              <w:t>生态环境质量指数＜</w:t>
            </w:r>
            <w:r w:rsidRPr="00FF6942">
              <w:rPr>
                <w:rFonts w:ascii="Times New Roman" w:hAnsi="Times New Roman"/>
                <w:sz w:val="18"/>
                <w:szCs w:val="18"/>
              </w:rPr>
              <w:t>35</w:t>
            </w:r>
          </w:p>
        </w:tc>
        <w:tc>
          <w:tcPr>
            <w:tcW w:w="1134"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生态环境质量指数</w:t>
            </w:r>
            <w:r w:rsidRPr="00FF6942">
              <w:rPr>
                <w:rFonts w:ascii="Times New Roman" w:hAnsi="Times New Roman"/>
                <w:sz w:val="18"/>
                <w:szCs w:val="18"/>
              </w:rPr>
              <w:t>&lt;20</w:t>
            </w:r>
          </w:p>
        </w:tc>
      </w:tr>
      <w:tr w:rsidR="00666A01" w:rsidRPr="00FF6942" w:rsidTr="00666A01">
        <w:trPr>
          <w:jc w:val="center"/>
        </w:trPr>
        <w:tc>
          <w:tcPr>
            <w:tcW w:w="1147"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描述</w:t>
            </w:r>
          </w:p>
        </w:tc>
        <w:tc>
          <w:tcPr>
            <w:tcW w:w="3526" w:type="dxa"/>
            <w:gridSpan w:val="3"/>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植被覆盖高，环境质量优，生物多样性丰富，生态系统稳定</w:t>
            </w:r>
          </w:p>
        </w:tc>
        <w:tc>
          <w:tcPr>
            <w:tcW w:w="1134"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t>植被覆盖较高，环境质量良好，生</w:t>
            </w:r>
            <w:r w:rsidRPr="00FF6942">
              <w:rPr>
                <w:rFonts w:ascii="Times New Roman" w:hAnsi="Times New Roman"/>
                <w:sz w:val="18"/>
                <w:szCs w:val="18"/>
              </w:rPr>
              <w:lastRenderedPageBreak/>
              <w:t>物多样性较丰富</w:t>
            </w:r>
          </w:p>
        </w:tc>
        <w:tc>
          <w:tcPr>
            <w:tcW w:w="1134"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lastRenderedPageBreak/>
              <w:t>植被覆盖中等，环境质量一般，生</w:t>
            </w:r>
            <w:r w:rsidRPr="00FF6942">
              <w:rPr>
                <w:rFonts w:ascii="Times New Roman" w:hAnsi="Times New Roman"/>
                <w:sz w:val="18"/>
                <w:szCs w:val="18"/>
              </w:rPr>
              <w:lastRenderedPageBreak/>
              <w:t>物多样性一般水平</w:t>
            </w:r>
          </w:p>
        </w:tc>
        <w:tc>
          <w:tcPr>
            <w:tcW w:w="992"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lastRenderedPageBreak/>
              <w:t>植被覆盖较差，环境质量较</w:t>
            </w:r>
            <w:r w:rsidRPr="00FF6942">
              <w:rPr>
                <w:rFonts w:ascii="Times New Roman" w:hAnsi="Times New Roman"/>
                <w:sz w:val="18"/>
                <w:szCs w:val="18"/>
              </w:rPr>
              <w:lastRenderedPageBreak/>
              <w:t>差，物种较少</w:t>
            </w:r>
          </w:p>
        </w:tc>
        <w:tc>
          <w:tcPr>
            <w:tcW w:w="1134" w:type="dxa"/>
            <w:vAlign w:val="center"/>
          </w:tcPr>
          <w:p w:rsidR="00666A01" w:rsidRPr="00FF6942" w:rsidRDefault="00666A01" w:rsidP="00666A01">
            <w:pPr>
              <w:spacing w:line="240" w:lineRule="auto"/>
              <w:jc w:val="center"/>
              <w:rPr>
                <w:rFonts w:ascii="Times New Roman" w:hAnsi="Times New Roman"/>
                <w:sz w:val="18"/>
                <w:szCs w:val="18"/>
              </w:rPr>
            </w:pPr>
            <w:r w:rsidRPr="00FF6942">
              <w:rPr>
                <w:rFonts w:ascii="Times New Roman" w:hAnsi="Times New Roman"/>
                <w:sz w:val="18"/>
                <w:szCs w:val="18"/>
              </w:rPr>
              <w:lastRenderedPageBreak/>
              <w:t>条件较恶劣，生态环境恶劣</w:t>
            </w:r>
          </w:p>
        </w:tc>
      </w:tr>
    </w:tbl>
    <w:p w:rsidR="00C85B0B" w:rsidRPr="00FF6942" w:rsidRDefault="00565A74" w:rsidP="00221507">
      <w:pPr>
        <w:pStyle w:val="afff"/>
        <w:spacing w:before="120" w:after="120"/>
        <w:rPr>
          <w:rFonts w:ascii="Times New Roman"/>
        </w:rPr>
      </w:pPr>
      <w:r w:rsidRPr="00FF6942">
        <w:rPr>
          <w:rFonts w:ascii="Times New Roman"/>
        </w:rPr>
        <w:lastRenderedPageBreak/>
        <w:t>重点生态工程</w:t>
      </w:r>
      <w:r w:rsidR="00C85B0B" w:rsidRPr="00FF6942">
        <w:rPr>
          <w:rFonts w:ascii="Times New Roman"/>
        </w:rPr>
        <w:t>生态环境质量变化分析</w:t>
      </w:r>
    </w:p>
    <w:p w:rsidR="00C85B0B" w:rsidRPr="00FF6942" w:rsidRDefault="00C85B0B" w:rsidP="00AB3B1D">
      <w:pPr>
        <w:pStyle w:val="affff6"/>
        <w:ind w:firstLine="420"/>
        <w:rPr>
          <w:rFonts w:ascii="Times New Roman"/>
        </w:rPr>
      </w:pPr>
      <w:r w:rsidRPr="00FF6942">
        <w:rPr>
          <w:rFonts w:ascii="Times New Roman"/>
        </w:rPr>
        <w:t>根据生态环境质量指数与基准值的变化情况，将生态环境质量变化幅度分为</w:t>
      </w:r>
      <w:r w:rsidRPr="00FF6942">
        <w:rPr>
          <w:rFonts w:ascii="Times New Roman"/>
        </w:rPr>
        <w:t>4</w:t>
      </w:r>
      <w:r w:rsidRPr="00FF6942">
        <w:rPr>
          <w:rFonts w:ascii="Times New Roman"/>
        </w:rPr>
        <w:t>级，即无明显变化、略微变化（包括略微变好</w:t>
      </w:r>
      <w:bookmarkStart w:id="92" w:name="OLE_LINK31"/>
      <w:bookmarkStart w:id="93" w:name="OLE_LINK30"/>
      <w:r w:rsidRPr="00FF6942">
        <w:rPr>
          <w:rFonts w:ascii="Times New Roman"/>
        </w:rPr>
        <w:t>和略微变差</w:t>
      </w:r>
      <w:bookmarkEnd w:id="92"/>
      <w:bookmarkEnd w:id="93"/>
      <w:r w:rsidRPr="00FF6942">
        <w:rPr>
          <w:rFonts w:ascii="Times New Roman"/>
        </w:rPr>
        <w:t>）、明显变化（</w:t>
      </w:r>
      <w:bookmarkStart w:id="94" w:name="OLE_LINK32"/>
      <w:r w:rsidRPr="00FF6942">
        <w:rPr>
          <w:rFonts w:ascii="Times New Roman"/>
        </w:rPr>
        <w:t>包括明显变好和明显变差</w:t>
      </w:r>
      <w:bookmarkEnd w:id="94"/>
      <w:r w:rsidRPr="00FF6942">
        <w:rPr>
          <w:rFonts w:ascii="Times New Roman"/>
        </w:rPr>
        <w:t>）、显著变化（</w:t>
      </w:r>
      <w:bookmarkStart w:id="95" w:name="OLE_LINK34"/>
      <w:bookmarkStart w:id="96" w:name="OLE_LINK33"/>
      <w:r w:rsidRPr="00FF6942">
        <w:rPr>
          <w:rFonts w:ascii="Times New Roman"/>
        </w:rPr>
        <w:t>包括显著变好和显著变差</w:t>
      </w:r>
      <w:bookmarkEnd w:id="95"/>
      <w:bookmarkEnd w:id="96"/>
      <w:r w:rsidRPr="00FF6942">
        <w:rPr>
          <w:rFonts w:ascii="Times New Roman"/>
        </w:rPr>
        <w:t>）。根据生态环境质量变化幅度，</w:t>
      </w:r>
      <w:bookmarkStart w:id="97" w:name="OLE_LINK38"/>
      <w:bookmarkStart w:id="98" w:name="OLE_LINK37"/>
      <w:r w:rsidRPr="00FF6942">
        <w:rPr>
          <w:rFonts w:ascii="Times New Roman"/>
        </w:rPr>
        <w:t>将生态环境质量变化状况分为稳</w:t>
      </w:r>
      <w:bookmarkEnd w:id="97"/>
      <w:bookmarkEnd w:id="98"/>
      <w:r w:rsidRPr="00FF6942">
        <w:rPr>
          <w:rFonts w:ascii="Times New Roman"/>
        </w:rPr>
        <w:t>定、波动、较大波动和剧烈波动，见表</w:t>
      </w:r>
      <w:r w:rsidR="00574A40" w:rsidRPr="00FF6942">
        <w:rPr>
          <w:rFonts w:ascii="Times New Roman"/>
        </w:rPr>
        <w:t>40</w:t>
      </w:r>
      <w:r w:rsidRPr="00FF6942">
        <w:rPr>
          <w:rFonts w:ascii="Times New Roman"/>
        </w:rPr>
        <w:t>。</w:t>
      </w:r>
    </w:p>
    <w:p w:rsidR="00C85B0B" w:rsidRPr="00221507" w:rsidRDefault="00C85B0B" w:rsidP="00221507">
      <w:pPr>
        <w:pStyle w:val="aff2"/>
        <w:spacing w:before="120" w:after="120"/>
        <w:rPr>
          <w:rFonts w:ascii="Times New Roman"/>
        </w:rPr>
      </w:pPr>
      <w:r w:rsidRPr="00221507">
        <w:rPr>
          <w:rFonts w:ascii="Times New Roman" w:hint="eastAsia"/>
        </w:rPr>
        <w:t>生态环境质量变化分级</w:t>
      </w:r>
    </w:p>
    <w:tbl>
      <w:tblPr>
        <w:tblStyle w:val="afffffffff5"/>
        <w:tblW w:w="0" w:type="auto"/>
        <w:jc w:val="center"/>
        <w:tblLook w:val="04A0" w:firstRow="1" w:lastRow="0" w:firstColumn="1" w:lastColumn="0" w:noHBand="0" w:noVBand="1"/>
      </w:tblPr>
      <w:tblGrid>
        <w:gridCol w:w="1659"/>
        <w:gridCol w:w="1659"/>
        <w:gridCol w:w="1659"/>
        <w:gridCol w:w="1659"/>
        <w:gridCol w:w="1660"/>
      </w:tblGrid>
      <w:tr w:rsidR="00C85B0B" w:rsidRPr="00AD52AE" w:rsidTr="00221507">
        <w:trPr>
          <w:jc w:val="center"/>
        </w:trPr>
        <w:tc>
          <w:tcPr>
            <w:tcW w:w="16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级别</w:t>
            </w:r>
          </w:p>
        </w:tc>
        <w:tc>
          <w:tcPr>
            <w:tcW w:w="16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无明显变化</w:t>
            </w:r>
          </w:p>
        </w:tc>
        <w:tc>
          <w:tcPr>
            <w:tcW w:w="16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略微变化</w:t>
            </w:r>
          </w:p>
        </w:tc>
        <w:tc>
          <w:tcPr>
            <w:tcW w:w="16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明显变化</w:t>
            </w:r>
          </w:p>
        </w:tc>
        <w:tc>
          <w:tcPr>
            <w:tcW w:w="1660"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显著变化</w:t>
            </w:r>
          </w:p>
        </w:tc>
      </w:tr>
      <w:tr w:rsidR="00C85B0B" w:rsidRPr="00AD52AE" w:rsidTr="00221507">
        <w:trPr>
          <w:jc w:val="center"/>
        </w:trPr>
        <w:tc>
          <w:tcPr>
            <w:tcW w:w="16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生态环境质量指数变化值的绝对值</w:t>
            </w:r>
          </w:p>
        </w:tc>
        <w:tc>
          <w:tcPr>
            <w:tcW w:w="16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绝对值</w:t>
            </w:r>
            <w:r w:rsidRPr="00FF6942">
              <w:rPr>
                <w:rFonts w:ascii="Times New Roman" w:hAnsi="Times New Roman"/>
                <w:sz w:val="18"/>
                <w:szCs w:val="18"/>
              </w:rPr>
              <w:t>&lt;1</w:t>
            </w:r>
          </w:p>
        </w:tc>
        <w:tc>
          <w:tcPr>
            <w:tcW w:w="16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1≤</w:t>
            </w:r>
            <w:r w:rsidRPr="00FF6942">
              <w:rPr>
                <w:rFonts w:ascii="Times New Roman" w:hAnsi="Times New Roman"/>
                <w:sz w:val="18"/>
                <w:szCs w:val="18"/>
              </w:rPr>
              <w:t>绝对值＜</w:t>
            </w:r>
            <w:r w:rsidRPr="00FF6942">
              <w:rPr>
                <w:rFonts w:ascii="Times New Roman" w:hAnsi="Times New Roman"/>
                <w:sz w:val="18"/>
                <w:szCs w:val="18"/>
              </w:rPr>
              <w:t>3</w:t>
            </w:r>
          </w:p>
        </w:tc>
        <w:tc>
          <w:tcPr>
            <w:tcW w:w="16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3≤</w:t>
            </w:r>
            <w:r w:rsidRPr="00FF6942">
              <w:rPr>
                <w:rFonts w:ascii="Times New Roman" w:hAnsi="Times New Roman"/>
                <w:sz w:val="18"/>
                <w:szCs w:val="18"/>
              </w:rPr>
              <w:t>绝对值＜</w:t>
            </w:r>
            <w:r w:rsidRPr="00FF6942">
              <w:rPr>
                <w:rFonts w:ascii="Times New Roman" w:hAnsi="Times New Roman"/>
                <w:sz w:val="18"/>
                <w:szCs w:val="18"/>
              </w:rPr>
              <w:t>8</w:t>
            </w:r>
          </w:p>
        </w:tc>
        <w:tc>
          <w:tcPr>
            <w:tcW w:w="1660"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≥8</w:t>
            </w:r>
          </w:p>
        </w:tc>
      </w:tr>
      <w:tr w:rsidR="00C85B0B" w:rsidRPr="00AD52AE" w:rsidTr="00221507">
        <w:trPr>
          <w:jc w:val="center"/>
        </w:trPr>
        <w:tc>
          <w:tcPr>
            <w:tcW w:w="16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描述</w:t>
            </w:r>
          </w:p>
        </w:tc>
        <w:tc>
          <w:tcPr>
            <w:tcW w:w="1659" w:type="dxa"/>
            <w:tcBorders>
              <w:top w:val="single" w:sz="4" w:space="0" w:color="auto"/>
              <w:left w:val="single" w:sz="4" w:space="0" w:color="auto"/>
              <w:bottom w:val="single" w:sz="4" w:space="0" w:color="auto"/>
              <w:right w:val="single" w:sz="4" w:space="0" w:color="auto"/>
            </w:tcBorders>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生态环境质量无明显变化。</w:t>
            </w:r>
          </w:p>
        </w:tc>
        <w:tc>
          <w:tcPr>
            <w:tcW w:w="1659" w:type="dxa"/>
            <w:tcBorders>
              <w:top w:val="single" w:sz="4" w:space="0" w:color="auto"/>
              <w:left w:val="single" w:sz="4" w:space="0" w:color="auto"/>
              <w:bottom w:val="single" w:sz="4" w:space="0" w:color="auto"/>
              <w:right w:val="single" w:sz="4" w:space="0" w:color="auto"/>
            </w:tcBorders>
            <w:hideMark/>
          </w:tcPr>
          <w:p w:rsidR="00C85B0B" w:rsidRPr="00FF6942" w:rsidRDefault="00C85B0B" w:rsidP="008D762E">
            <w:pPr>
              <w:spacing w:line="240" w:lineRule="auto"/>
              <w:jc w:val="center"/>
              <w:rPr>
                <w:rFonts w:ascii="Times New Roman" w:hAnsi="Times New Roman"/>
                <w:sz w:val="18"/>
                <w:szCs w:val="18"/>
              </w:rPr>
            </w:pPr>
            <w:r w:rsidRPr="00FF6942">
              <w:rPr>
                <w:rFonts w:ascii="Times New Roman" w:hAnsi="Times New Roman"/>
                <w:sz w:val="18"/>
                <w:szCs w:val="18"/>
              </w:rPr>
              <w:t>如果变化值为</w:t>
            </w:r>
            <w:r w:rsidRPr="00FF6942">
              <w:rPr>
                <w:rFonts w:ascii="Times New Roman" w:hAnsi="Times New Roman"/>
                <w:sz w:val="18"/>
                <w:szCs w:val="18"/>
              </w:rPr>
              <w:t>1</w:t>
            </w:r>
            <w:r w:rsidR="008D762E" w:rsidRPr="00FF6942">
              <w:rPr>
                <w:rFonts w:ascii="Times New Roman" w:hAnsi="Times New Roman"/>
                <w:sz w:val="18"/>
                <w:szCs w:val="18"/>
              </w:rPr>
              <w:t>~</w:t>
            </w:r>
            <w:r w:rsidRPr="00FF6942">
              <w:rPr>
                <w:rFonts w:ascii="Times New Roman" w:hAnsi="Times New Roman"/>
                <w:sz w:val="18"/>
                <w:szCs w:val="18"/>
              </w:rPr>
              <w:t>3</w:t>
            </w:r>
            <w:r w:rsidRPr="00FF6942">
              <w:rPr>
                <w:rFonts w:ascii="Times New Roman" w:hAnsi="Times New Roman"/>
                <w:sz w:val="18"/>
                <w:szCs w:val="18"/>
              </w:rPr>
              <w:t>，则生态环境质量略微变好；如果变化值为</w:t>
            </w:r>
            <w:r w:rsidRPr="00FF6942">
              <w:rPr>
                <w:rFonts w:ascii="Times New Roman" w:hAnsi="Times New Roman"/>
                <w:sz w:val="18"/>
                <w:szCs w:val="18"/>
              </w:rPr>
              <w:t>-3</w:t>
            </w:r>
            <w:r w:rsidR="008D762E" w:rsidRPr="00FF6942">
              <w:rPr>
                <w:rFonts w:ascii="Times New Roman" w:hAnsi="Times New Roman"/>
                <w:sz w:val="18"/>
                <w:szCs w:val="18"/>
              </w:rPr>
              <w:t xml:space="preserve">~ </w:t>
            </w:r>
            <w:r w:rsidRPr="00FF6942">
              <w:rPr>
                <w:rFonts w:ascii="Times New Roman" w:hAnsi="Times New Roman"/>
                <w:sz w:val="18"/>
                <w:szCs w:val="18"/>
              </w:rPr>
              <w:t>-1</w:t>
            </w:r>
            <w:r w:rsidRPr="00FF6942">
              <w:rPr>
                <w:rFonts w:ascii="Times New Roman" w:hAnsi="Times New Roman"/>
                <w:sz w:val="18"/>
                <w:szCs w:val="18"/>
              </w:rPr>
              <w:t>，则生态环境质量略微变差。</w:t>
            </w:r>
          </w:p>
        </w:tc>
        <w:tc>
          <w:tcPr>
            <w:tcW w:w="1659" w:type="dxa"/>
            <w:tcBorders>
              <w:top w:val="single" w:sz="4" w:space="0" w:color="auto"/>
              <w:left w:val="single" w:sz="4" w:space="0" w:color="auto"/>
              <w:bottom w:val="single" w:sz="4" w:space="0" w:color="auto"/>
              <w:right w:val="single" w:sz="4" w:space="0" w:color="auto"/>
            </w:tcBorders>
            <w:hideMark/>
          </w:tcPr>
          <w:p w:rsidR="00C85B0B" w:rsidRPr="00FF6942" w:rsidRDefault="00C85B0B" w:rsidP="008D762E">
            <w:pPr>
              <w:spacing w:line="240" w:lineRule="auto"/>
              <w:jc w:val="center"/>
              <w:rPr>
                <w:rFonts w:ascii="Times New Roman" w:hAnsi="Times New Roman"/>
                <w:sz w:val="18"/>
                <w:szCs w:val="18"/>
              </w:rPr>
            </w:pPr>
            <w:r w:rsidRPr="00FF6942">
              <w:rPr>
                <w:rFonts w:ascii="Times New Roman" w:hAnsi="Times New Roman"/>
                <w:sz w:val="18"/>
                <w:szCs w:val="18"/>
              </w:rPr>
              <w:t>如果变化值为</w:t>
            </w:r>
            <w:r w:rsidRPr="00FF6942">
              <w:rPr>
                <w:rFonts w:ascii="Times New Roman" w:hAnsi="Times New Roman"/>
                <w:sz w:val="18"/>
                <w:szCs w:val="18"/>
              </w:rPr>
              <w:t>3</w:t>
            </w:r>
            <w:r w:rsidR="008D762E" w:rsidRPr="00FF6942">
              <w:rPr>
                <w:rFonts w:ascii="Times New Roman" w:hAnsi="Times New Roman"/>
                <w:sz w:val="18"/>
                <w:szCs w:val="18"/>
              </w:rPr>
              <w:t>~</w:t>
            </w:r>
            <w:r w:rsidRPr="00FF6942">
              <w:rPr>
                <w:rFonts w:ascii="Times New Roman" w:hAnsi="Times New Roman"/>
                <w:sz w:val="18"/>
                <w:szCs w:val="18"/>
              </w:rPr>
              <w:t>8</w:t>
            </w:r>
            <w:r w:rsidRPr="00FF6942">
              <w:rPr>
                <w:rFonts w:ascii="Times New Roman" w:hAnsi="Times New Roman"/>
                <w:sz w:val="18"/>
                <w:szCs w:val="18"/>
              </w:rPr>
              <w:t>，则生态环境质量明显变好；如果变化值为</w:t>
            </w:r>
            <w:r w:rsidRPr="00FF6942">
              <w:rPr>
                <w:rFonts w:ascii="Times New Roman" w:hAnsi="Times New Roman"/>
                <w:sz w:val="18"/>
                <w:szCs w:val="18"/>
              </w:rPr>
              <w:t>-8</w:t>
            </w:r>
            <w:r w:rsidR="008D762E" w:rsidRPr="00FF6942">
              <w:rPr>
                <w:rFonts w:ascii="Times New Roman" w:hAnsi="Times New Roman"/>
                <w:sz w:val="18"/>
                <w:szCs w:val="18"/>
              </w:rPr>
              <w:t xml:space="preserve">~ </w:t>
            </w:r>
            <w:r w:rsidRPr="00FF6942">
              <w:rPr>
                <w:rFonts w:ascii="Times New Roman" w:hAnsi="Times New Roman"/>
                <w:sz w:val="18"/>
                <w:szCs w:val="18"/>
              </w:rPr>
              <w:t>-3</w:t>
            </w:r>
            <w:r w:rsidRPr="00FF6942">
              <w:rPr>
                <w:rFonts w:ascii="Times New Roman" w:hAnsi="Times New Roman"/>
                <w:sz w:val="18"/>
                <w:szCs w:val="18"/>
              </w:rPr>
              <w:t>，则生态环境质量明显变差。</w:t>
            </w:r>
          </w:p>
        </w:tc>
        <w:tc>
          <w:tcPr>
            <w:tcW w:w="1660" w:type="dxa"/>
            <w:tcBorders>
              <w:top w:val="single" w:sz="4" w:space="0" w:color="auto"/>
              <w:left w:val="single" w:sz="4" w:space="0" w:color="auto"/>
              <w:bottom w:val="single" w:sz="4" w:space="0" w:color="auto"/>
              <w:right w:val="single" w:sz="4" w:space="0" w:color="auto"/>
            </w:tcBorders>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如果</w:t>
            </w:r>
            <w:r w:rsidRPr="00FF6942">
              <w:rPr>
                <w:rFonts w:ascii="Times New Roman" w:hAnsi="Times New Roman"/>
                <w:sz w:val="18"/>
                <w:szCs w:val="18"/>
              </w:rPr>
              <w:t>≥8</w:t>
            </w:r>
            <w:r w:rsidRPr="00FF6942">
              <w:rPr>
                <w:rFonts w:ascii="Times New Roman" w:hAnsi="Times New Roman"/>
                <w:sz w:val="18"/>
                <w:szCs w:val="18"/>
              </w:rPr>
              <w:t>，则生态环境质量显著变好；如果</w:t>
            </w:r>
            <w:r w:rsidRPr="00FF6942">
              <w:rPr>
                <w:rFonts w:ascii="Times New Roman" w:hAnsi="Times New Roman"/>
                <w:sz w:val="18"/>
                <w:szCs w:val="18"/>
              </w:rPr>
              <w:t>≤-8</w:t>
            </w:r>
            <w:r w:rsidRPr="00FF6942">
              <w:rPr>
                <w:rFonts w:ascii="Times New Roman" w:hAnsi="Times New Roman"/>
                <w:sz w:val="18"/>
                <w:szCs w:val="18"/>
              </w:rPr>
              <w:t>，则生态环境质量显著变差。</w:t>
            </w:r>
          </w:p>
        </w:tc>
      </w:tr>
      <w:tr w:rsidR="00C85B0B" w:rsidRPr="00FF6942" w:rsidTr="00221507">
        <w:trPr>
          <w:jc w:val="center"/>
        </w:trPr>
        <w:tc>
          <w:tcPr>
            <w:tcW w:w="1659" w:type="dxa"/>
            <w:tcBorders>
              <w:top w:val="single" w:sz="4" w:space="0" w:color="auto"/>
              <w:left w:val="single" w:sz="4" w:space="0" w:color="auto"/>
              <w:bottom w:val="single" w:sz="4" w:space="0" w:color="auto"/>
              <w:right w:val="single" w:sz="4" w:space="0" w:color="auto"/>
            </w:tcBorders>
            <w:vAlign w:val="center"/>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生态环境质量波动变化级别</w:t>
            </w:r>
          </w:p>
        </w:tc>
        <w:tc>
          <w:tcPr>
            <w:tcW w:w="1659" w:type="dxa"/>
            <w:tcBorders>
              <w:top w:val="single" w:sz="4" w:space="0" w:color="auto"/>
              <w:left w:val="single" w:sz="4" w:space="0" w:color="auto"/>
              <w:bottom w:val="single" w:sz="4" w:space="0" w:color="auto"/>
              <w:right w:val="single" w:sz="4" w:space="0" w:color="auto"/>
            </w:tcBorders>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稳定</w:t>
            </w:r>
          </w:p>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生态环境质量变化稳定</w:t>
            </w:r>
          </w:p>
        </w:tc>
        <w:tc>
          <w:tcPr>
            <w:tcW w:w="1659" w:type="dxa"/>
            <w:tcBorders>
              <w:top w:val="single" w:sz="4" w:space="0" w:color="auto"/>
              <w:left w:val="single" w:sz="4" w:space="0" w:color="auto"/>
              <w:bottom w:val="single" w:sz="4" w:space="0" w:color="auto"/>
              <w:right w:val="single" w:sz="4" w:space="0" w:color="auto"/>
            </w:tcBorders>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波动</w:t>
            </w:r>
          </w:p>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生态环境质量波动变化。</w:t>
            </w:r>
          </w:p>
        </w:tc>
        <w:tc>
          <w:tcPr>
            <w:tcW w:w="1659" w:type="dxa"/>
            <w:tcBorders>
              <w:top w:val="single" w:sz="4" w:space="0" w:color="auto"/>
              <w:left w:val="single" w:sz="4" w:space="0" w:color="auto"/>
              <w:bottom w:val="single" w:sz="4" w:space="0" w:color="auto"/>
              <w:right w:val="single" w:sz="4" w:space="0" w:color="auto"/>
            </w:tcBorders>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较大波动</w:t>
            </w:r>
          </w:p>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生态环境质量呈现较大的波动特征。</w:t>
            </w:r>
          </w:p>
        </w:tc>
        <w:tc>
          <w:tcPr>
            <w:tcW w:w="1660" w:type="dxa"/>
            <w:tcBorders>
              <w:top w:val="single" w:sz="4" w:space="0" w:color="auto"/>
              <w:left w:val="single" w:sz="4" w:space="0" w:color="auto"/>
              <w:bottom w:val="single" w:sz="4" w:space="0" w:color="auto"/>
              <w:right w:val="single" w:sz="4" w:space="0" w:color="auto"/>
            </w:tcBorders>
            <w:hideMark/>
          </w:tcPr>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剧烈波动</w:t>
            </w:r>
          </w:p>
          <w:p w:rsidR="00C85B0B" w:rsidRPr="00FF6942" w:rsidRDefault="00C85B0B" w:rsidP="00B66106">
            <w:pPr>
              <w:spacing w:line="240" w:lineRule="auto"/>
              <w:jc w:val="center"/>
              <w:rPr>
                <w:rFonts w:ascii="Times New Roman" w:hAnsi="Times New Roman"/>
                <w:sz w:val="18"/>
                <w:szCs w:val="18"/>
              </w:rPr>
            </w:pPr>
            <w:r w:rsidRPr="00FF6942">
              <w:rPr>
                <w:rFonts w:ascii="Times New Roman" w:hAnsi="Times New Roman"/>
                <w:sz w:val="18"/>
                <w:szCs w:val="18"/>
              </w:rPr>
              <w:t>生态环境质量剧烈波动</w:t>
            </w:r>
          </w:p>
        </w:tc>
      </w:tr>
    </w:tbl>
    <w:p w:rsidR="00C85B0B" w:rsidRPr="00FF6942" w:rsidRDefault="00C85B0B" w:rsidP="00C85B0B">
      <w:pPr>
        <w:rPr>
          <w:rFonts w:ascii="Times New Roman" w:hAnsi="Times New Roman"/>
          <w:szCs w:val="22"/>
        </w:rPr>
      </w:pPr>
    </w:p>
    <w:p w:rsidR="006B44A8" w:rsidRPr="00FF6942" w:rsidRDefault="006B44A8" w:rsidP="006B44A8">
      <w:pPr>
        <w:pStyle w:val="affff6"/>
        <w:ind w:firstLineChars="0" w:firstLine="0"/>
        <w:rPr>
          <w:rFonts w:ascii="Times New Roman"/>
        </w:rPr>
        <w:sectPr w:rsidR="006B44A8" w:rsidRPr="00FF6942" w:rsidSect="007D58ED">
          <w:footerReference w:type="even" r:id="rId25"/>
          <w:footerReference w:type="default" r:id="rId26"/>
          <w:pgSz w:w="11906" w:h="16838" w:code="9"/>
          <w:pgMar w:top="1418" w:right="1418" w:bottom="1134" w:left="1418" w:header="1418" w:footer="1134" w:gutter="284"/>
          <w:pgNumType w:start="1"/>
          <w:cols w:space="425"/>
          <w:formProt w:val="0"/>
          <w:docGrid w:linePitch="312"/>
        </w:sectPr>
      </w:pPr>
    </w:p>
    <w:p w:rsidR="006B44A8" w:rsidRPr="00FF6942" w:rsidRDefault="006B44A8" w:rsidP="006B44A8">
      <w:pPr>
        <w:pStyle w:val="af8"/>
        <w:rPr>
          <w:rFonts w:ascii="Times New Roman" w:hAnsi="Times New Roman"/>
          <w:vanish w:val="0"/>
        </w:rPr>
      </w:pPr>
      <w:bookmarkStart w:id="99" w:name="BookMark5"/>
      <w:bookmarkEnd w:id="36"/>
    </w:p>
    <w:p w:rsidR="006B44A8" w:rsidRPr="00FF6942" w:rsidRDefault="006B44A8" w:rsidP="006B44A8">
      <w:pPr>
        <w:pStyle w:val="afe"/>
        <w:rPr>
          <w:rFonts w:ascii="Times New Roman"/>
          <w:vanish w:val="0"/>
        </w:rPr>
      </w:pPr>
    </w:p>
    <w:p w:rsidR="006B44A8" w:rsidRPr="00FF6942" w:rsidRDefault="006B44A8" w:rsidP="00B2023C">
      <w:pPr>
        <w:pStyle w:val="aff3"/>
        <w:spacing w:beforeLines="0" w:afterLines="0"/>
        <w:rPr>
          <w:rFonts w:ascii="Times New Roman"/>
        </w:rPr>
      </w:pPr>
      <w:r w:rsidRPr="00FF6942">
        <w:rPr>
          <w:rFonts w:ascii="Times New Roman"/>
        </w:rPr>
        <w:br/>
      </w:r>
      <w:bookmarkStart w:id="100" w:name="_Toc63245047"/>
      <w:bookmarkStart w:id="101" w:name="_Toc63429726"/>
      <w:bookmarkStart w:id="102" w:name="_Toc65570464"/>
      <w:bookmarkStart w:id="103" w:name="_Toc65660673"/>
      <w:r w:rsidRPr="00FF6942">
        <w:rPr>
          <w:rFonts w:ascii="Times New Roman"/>
        </w:rPr>
        <w:t>（资料性）</w:t>
      </w:r>
      <w:r w:rsidRPr="00FF6942">
        <w:rPr>
          <w:rFonts w:ascii="Times New Roman"/>
        </w:rPr>
        <w:br/>
      </w:r>
      <w:r w:rsidRPr="00FF6942">
        <w:rPr>
          <w:rFonts w:ascii="Times New Roman"/>
        </w:rPr>
        <w:t>指标含义及数据来源</w:t>
      </w:r>
      <w:bookmarkEnd w:id="100"/>
      <w:bookmarkEnd w:id="101"/>
      <w:bookmarkEnd w:id="102"/>
      <w:bookmarkEnd w:id="103"/>
    </w:p>
    <w:p w:rsidR="006B44A8" w:rsidRPr="00FF6942" w:rsidRDefault="006B44A8" w:rsidP="006B44A8">
      <w:pPr>
        <w:pStyle w:val="aff4"/>
        <w:spacing w:before="120" w:after="120"/>
        <w:rPr>
          <w:rFonts w:ascii="Times New Roman"/>
        </w:rPr>
      </w:pPr>
      <w:r w:rsidRPr="00FF6942">
        <w:rPr>
          <w:rFonts w:ascii="Times New Roman"/>
        </w:rPr>
        <w:t>大气环境指数</w:t>
      </w:r>
    </w:p>
    <w:p w:rsidR="006B44A8" w:rsidRPr="00FF6942" w:rsidRDefault="006B44A8" w:rsidP="00221507">
      <w:pPr>
        <w:pStyle w:val="af2"/>
        <w:rPr>
          <w:rFonts w:ascii="Times New Roman"/>
        </w:rPr>
      </w:pPr>
      <w:r w:rsidRPr="00FF6942">
        <w:rPr>
          <w:rFonts w:ascii="Times New Roman"/>
          <w:b/>
        </w:rPr>
        <w:t>PM</w:t>
      </w:r>
      <w:r w:rsidRPr="00FF6942">
        <w:rPr>
          <w:rFonts w:ascii="Times New Roman"/>
          <w:b/>
          <w:vertAlign w:val="subscript"/>
        </w:rPr>
        <w:t>2.5</w:t>
      </w:r>
      <w:r w:rsidRPr="00FF6942">
        <w:rPr>
          <w:rFonts w:ascii="Times New Roman"/>
          <w:b/>
        </w:rPr>
        <w:t>浓度</w:t>
      </w:r>
      <w:r w:rsidR="003A4382" w:rsidRPr="00FF6942">
        <w:rPr>
          <w:rFonts w:ascii="Times New Roman"/>
          <w:b/>
        </w:rPr>
        <w:t>：</w:t>
      </w:r>
      <w:r w:rsidRPr="00FF6942">
        <w:rPr>
          <w:rFonts w:ascii="Times New Roman"/>
        </w:rPr>
        <w:t>环境空气中空气动力学当量直径小于或等于</w:t>
      </w:r>
      <w:r w:rsidRPr="00FF6942">
        <w:rPr>
          <w:rFonts w:ascii="Times New Roman"/>
        </w:rPr>
        <w:t>2.5</w:t>
      </w:r>
      <w:r w:rsidR="005F7249">
        <w:rPr>
          <w:rFonts w:ascii="Times New Roman" w:hint="eastAsia"/>
        </w:rPr>
        <w:t xml:space="preserve"> </w:t>
      </w:r>
      <w:r w:rsidRPr="00FF6942">
        <w:rPr>
          <w:rFonts w:ascii="Times New Roman"/>
        </w:rPr>
        <w:t>μm</w:t>
      </w:r>
      <w:r w:rsidRPr="00FF6942">
        <w:rPr>
          <w:rFonts w:ascii="Times New Roman"/>
        </w:rPr>
        <w:t>的颗粒物的浓度（季度均值）（</w:t>
      </w:r>
      <w:r w:rsidR="00F07AC3" w:rsidRPr="00FF6942">
        <w:rPr>
          <w:rFonts w:ascii="Times New Roman"/>
        </w:rPr>
        <w:t>GB 3095</w:t>
      </w:r>
      <w:r w:rsidRPr="00FF6942">
        <w:rPr>
          <w:rFonts w:ascii="Times New Roman"/>
        </w:rPr>
        <w:t>）。单位：</w:t>
      </w:r>
      <w:r w:rsidRPr="00FF6942">
        <w:rPr>
          <w:rFonts w:ascii="Times New Roman"/>
        </w:rPr>
        <w:t>μg/m</w:t>
      </w:r>
      <w:r w:rsidRPr="00FF6942">
        <w:rPr>
          <w:rFonts w:ascii="Times New Roman"/>
          <w:vertAlign w:val="superscript"/>
        </w:rPr>
        <w:t>3</w:t>
      </w:r>
      <w:r w:rsidRPr="00FF6942">
        <w:rPr>
          <w:rFonts w:ascii="Times New Roman"/>
        </w:rPr>
        <w:t>。</w:t>
      </w:r>
    </w:p>
    <w:p w:rsidR="001830A3" w:rsidRPr="00FF6942" w:rsidRDefault="00B94C96" w:rsidP="00A7162B">
      <w:pPr>
        <w:pStyle w:val="afff2"/>
        <w:rPr>
          <w:rFonts w:ascii="Times New Roman"/>
        </w:rPr>
      </w:pPr>
      <w:r w:rsidRPr="00FF6942">
        <w:rPr>
          <w:rFonts w:ascii="Times New Roman"/>
        </w:rPr>
        <w:t>环境监测月度考核数据</w:t>
      </w:r>
      <w:r w:rsidR="001830A3" w:rsidRPr="00FF6942">
        <w:rPr>
          <w:rFonts w:ascii="Times New Roman"/>
        </w:rPr>
        <w:t>。</w:t>
      </w:r>
    </w:p>
    <w:p w:rsidR="00071113" w:rsidRPr="00FF6942" w:rsidRDefault="00071113" w:rsidP="00221507">
      <w:pPr>
        <w:pStyle w:val="af2"/>
        <w:rPr>
          <w:rFonts w:ascii="Times New Roman"/>
        </w:rPr>
      </w:pPr>
      <w:r w:rsidRPr="00FF6942">
        <w:rPr>
          <w:rFonts w:ascii="Times New Roman"/>
          <w:b/>
        </w:rPr>
        <w:t>负氧离子浓度：</w:t>
      </w:r>
      <w:r w:rsidRPr="00FF6942">
        <w:rPr>
          <w:rFonts w:ascii="Times New Roman"/>
        </w:rPr>
        <w:t>监测设备的离子迁移率大于或等于</w:t>
      </w:r>
      <w:r w:rsidRPr="00FF6942">
        <w:rPr>
          <w:rFonts w:ascii="Times New Roman"/>
        </w:rPr>
        <w:t>0.4</w:t>
      </w:r>
      <w:r w:rsidR="005F7249">
        <w:rPr>
          <w:rFonts w:ascii="Times New Roman" w:hint="eastAsia"/>
        </w:rPr>
        <w:t xml:space="preserve"> </w:t>
      </w:r>
      <w:r w:rsidRPr="00FF6942">
        <w:rPr>
          <w:rFonts w:ascii="Times New Roman"/>
        </w:rPr>
        <w:t>cm2/(V·s)</w:t>
      </w:r>
      <w:r w:rsidRPr="00FF6942">
        <w:rPr>
          <w:rFonts w:ascii="Times New Roman"/>
        </w:rPr>
        <w:t>时所测定的空气离子浓度为空气负（氧）离子浓度（</w:t>
      </w:r>
      <w:r w:rsidRPr="00FF6942">
        <w:rPr>
          <w:rFonts w:ascii="Times New Roman"/>
        </w:rPr>
        <w:t>LY/T 2586</w:t>
      </w:r>
      <w:r w:rsidRPr="00FF6942">
        <w:rPr>
          <w:rFonts w:ascii="Times New Roman"/>
        </w:rPr>
        <w:t>）。单位：</w:t>
      </w:r>
      <w:proofErr w:type="gramStart"/>
      <w:r w:rsidRPr="00FF6942">
        <w:rPr>
          <w:rFonts w:ascii="Times New Roman"/>
        </w:rPr>
        <w:t>个</w:t>
      </w:r>
      <w:proofErr w:type="gramEnd"/>
      <w:r w:rsidRPr="00FF6942">
        <w:rPr>
          <w:rFonts w:ascii="Times New Roman"/>
        </w:rPr>
        <w:t>/cm</w:t>
      </w:r>
      <w:r w:rsidRPr="00FF6942">
        <w:rPr>
          <w:rFonts w:ascii="Times New Roman"/>
          <w:vertAlign w:val="superscript"/>
        </w:rPr>
        <w:t>3</w:t>
      </w:r>
      <w:r w:rsidRPr="00FF6942">
        <w:rPr>
          <w:rFonts w:ascii="Times New Roman"/>
        </w:rPr>
        <w:t>。</w:t>
      </w:r>
    </w:p>
    <w:p w:rsidR="00071113" w:rsidRPr="00FF6942" w:rsidRDefault="00071113" w:rsidP="00A7162B">
      <w:pPr>
        <w:pStyle w:val="afff2"/>
        <w:rPr>
          <w:rFonts w:ascii="Times New Roman"/>
        </w:rPr>
      </w:pPr>
      <w:r w:rsidRPr="00FF6942">
        <w:rPr>
          <w:rFonts w:ascii="Times New Roman"/>
        </w:rPr>
        <w:t>数据来源于环境监测</w:t>
      </w:r>
      <w:r w:rsidR="00B94C96" w:rsidRPr="00FF6942">
        <w:rPr>
          <w:rFonts w:ascii="Times New Roman"/>
        </w:rPr>
        <w:t>数据</w:t>
      </w:r>
      <w:r w:rsidRPr="00FF6942">
        <w:rPr>
          <w:rFonts w:ascii="Times New Roman"/>
        </w:rPr>
        <w:t>。</w:t>
      </w:r>
    </w:p>
    <w:p w:rsidR="006B44A8" w:rsidRPr="00FF6942" w:rsidRDefault="006B44A8" w:rsidP="006B44A8">
      <w:pPr>
        <w:pStyle w:val="aff4"/>
        <w:spacing w:before="120" w:after="120"/>
        <w:rPr>
          <w:rFonts w:ascii="Times New Roman"/>
        </w:rPr>
      </w:pPr>
      <w:r w:rsidRPr="00FF6942">
        <w:rPr>
          <w:rFonts w:ascii="Times New Roman"/>
        </w:rPr>
        <w:t>水环境指数</w:t>
      </w:r>
    </w:p>
    <w:p w:rsidR="0069286A" w:rsidRPr="00FF6942" w:rsidRDefault="006B44A8" w:rsidP="00221507">
      <w:pPr>
        <w:pStyle w:val="af2"/>
        <w:rPr>
          <w:rFonts w:ascii="Times New Roman"/>
        </w:rPr>
      </w:pPr>
      <w:r w:rsidRPr="00FF6942">
        <w:rPr>
          <w:rFonts w:ascii="Times New Roman"/>
          <w:b/>
        </w:rPr>
        <w:t>水质指数</w:t>
      </w:r>
      <w:r w:rsidR="003A4382" w:rsidRPr="00FF6942">
        <w:rPr>
          <w:rFonts w:ascii="Times New Roman"/>
        </w:rPr>
        <w:t>：</w:t>
      </w:r>
      <w:r w:rsidRPr="00FF6942">
        <w:rPr>
          <w:rFonts w:ascii="Times New Roman"/>
        </w:rPr>
        <w:t>环境水体中</w:t>
      </w:r>
      <w:r w:rsidRPr="00FF6942">
        <w:rPr>
          <w:rFonts w:ascii="Times New Roman"/>
        </w:rPr>
        <w:t>pH</w:t>
      </w:r>
      <w:r w:rsidRPr="00FF6942">
        <w:rPr>
          <w:rFonts w:ascii="Times New Roman"/>
        </w:rPr>
        <w:t>、溶解氧、高锰酸盐指数等</w:t>
      </w:r>
      <w:r w:rsidRPr="00FF6942">
        <w:rPr>
          <w:rFonts w:ascii="Times New Roman"/>
        </w:rPr>
        <w:t>20</w:t>
      </w:r>
      <w:r w:rsidRPr="00FF6942">
        <w:rPr>
          <w:rFonts w:ascii="Times New Roman"/>
        </w:rPr>
        <w:t>项水质指标的平均浓度参考水质标准限值以获得单项水质指数，并计算得到综合水质指数（</w:t>
      </w:r>
      <w:r w:rsidR="00F07AC3" w:rsidRPr="00FF6942">
        <w:rPr>
          <w:rFonts w:ascii="Times New Roman"/>
        </w:rPr>
        <w:t>GB 3838</w:t>
      </w:r>
      <w:r w:rsidRPr="00FF6942">
        <w:rPr>
          <w:rFonts w:ascii="Times New Roman"/>
        </w:rPr>
        <w:t>）。单位：无量纲。</w:t>
      </w:r>
    </w:p>
    <w:p w:rsidR="006B44A8" w:rsidRPr="00FF6942" w:rsidRDefault="00B94C96" w:rsidP="008206C6">
      <w:pPr>
        <w:pStyle w:val="afff2"/>
        <w:rPr>
          <w:rFonts w:ascii="Times New Roman"/>
        </w:rPr>
      </w:pPr>
      <w:r w:rsidRPr="00FF6942">
        <w:rPr>
          <w:rFonts w:ascii="Times New Roman"/>
        </w:rPr>
        <w:t>环境监测月度考核数据。</w:t>
      </w:r>
    </w:p>
    <w:p w:rsidR="00071113" w:rsidRPr="00FF6942" w:rsidRDefault="00071113" w:rsidP="00221507">
      <w:pPr>
        <w:pStyle w:val="af2"/>
        <w:rPr>
          <w:rFonts w:ascii="Times New Roman"/>
        </w:rPr>
      </w:pPr>
      <w:r w:rsidRPr="00FF6942">
        <w:rPr>
          <w:rFonts w:ascii="Times New Roman"/>
          <w:b/>
        </w:rPr>
        <w:t>水质达标率</w:t>
      </w:r>
      <w:r w:rsidRPr="00FF6942">
        <w:rPr>
          <w:rFonts w:ascii="Times New Roman"/>
          <w:b/>
        </w:rPr>
        <w:t>:</w:t>
      </w:r>
      <w:r w:rsidR="00C20CB7" w:rsidRPr="00FF6942">
        <w:rPr>
          <w:rFonts w:ascii="Times New Roman"/>
        </w:rPr>
        <w:t>工程区</w:t>
      </w:r>
      <w:r w:rsidRPr="00FF6942">
        <w:rPr>
          <w:rFonts w:ascii="Times New Roman"/>
        </w:rPr>
        <w:t>水质监测断面中，达到</w:t>
      </w:r>
      <w:r w:rsidRPr="00FF6942">
        <w:rPr>
          <w:rFonts w:hAnsi="宋体" w:cs="宋体" w:hint="eastAsia"/>
        </w:rPr>
        <w:t>Ⅲ</w:t>
      </w:r>
      <w:r w:rsidRPr="00FF6942">
        <w:rPr>
          <w:rFonts w:ascii="Times New Roman"/>
        </w:rPr>
        <w:t>类水质的监测次数占全部断面每个月</w:t>
      </w:r>
      <w:proofErr w:type="gramStart"/>
      <w:r w:rsidRPr="00FF6942">
        <w:rPr>
          <w:rFonts w:ascii="Times New Roman"/>
        </w:rPr>
        <w:t>监测总</w:t>
      </w:r>
      <w:proofErr w:type="gramEnd"/>
      <w:r w:rsidRPr="00FF6942">
        <w:rPr>
          <w:rFonts w:ascii="Times New Roman"/>
        </w:rPr>
        <w:t>次数的比例，评价标准执行</w:t>
      </w:r>
      <w:r w:rsidRPr="00FF6942">
        <w:rPr>
          <w:rFonts w:ascii="Times New Roman"/>
        </w:rPr>
        <w:t>GB</w:t>
      </w:r>
      <w:r w:rsidR="008D762E" w:rsidRPr="00FF6942">
        <w:rPr>
          <w:rFonts w:ascii="Times New Roman"/>
        </w:rPr>
        <w:t xml:space="preserve"> </w:t>
      </w:r>
      <w:r w:rsidRPr="00FF6942">
        <w:rPr>
          <w:rFonts w:ascii="Times New Roman"/>
        </w:rPr>
        <w:t>3838</w:t>
      </w:r>
      <w:r w:rsidRPr="00FF6942">
        <w:rPr>
          <w:rFonts w:ascii="Times New Roman"/>
        </w:rPr>
        <w:t>。单位：</w:t>
      </w:r>
      <w:r w:rsidRPr="00FF6942">
        <w:rPr>
          <w:rFonts w:ascii="Times New Roman"/>
        </w:rPr>
        <w:t>%</w:t>
      </w:r>
      <w:r w:rsidRPr="00FF6942">
        <w:rPr>
          <w:rFonts w:ascii="Times New Roman"/>
        </w:rPr>
        <w:t>。</w:t>
      </w:r>
    </w:p>
    <w:p w:rsidR="00071113" w:rsidRPr="00FF6942" w:rsidRDefault="00071113" w:rsidP="00A7162B">
      <w:pPr>
        <w:pStyle w:val="afff2"/>
        <w:rPr>
          <w:rFonts w:ascii="Times New Roman"/>
        </w:rPr>
      </w:pPr>
      <w:r w:rsidRPr="00FF6942">
        <w:rPr>
          <w:rFonts w:ascii="Times New Roman"/>
        </w:rPr>
        <w:t>数据来源于环境监测。</w:t>
      </w:r>
    </w:p>
    <w:p w:rsidR="006B44A8" w:rsidRPr="00FF6942" w:rsidRDefault="006B44A8" w:rsidP="002E302F">
      <w:pPr>
        <w:pStyle w:val="aff4"/>
        <w:spacing w:before="120" w:after="120"/>
        <w:rPr>
          <w:rFonts w:ascii="Times New Roman"/>
        </w:rPr>
      </w:pPr>
      <w:r w:rsidRPr="00FF6942">
        <w:rPr>
          <w:rFonts w:ascii="Times New Roman"/>
        </w:rPr>
        <w:t>土壤环境指数</w:t>
      </w:r>
    </w:p>
    <w:p w:rsidR="002A6D08" w:rsidRPr="00FF6942" w:rsidRDefault="006B44A8" w:rsidP="00221507">
      <w:pPr>
        <w:pStyle w:val="af2"/>
        <w:rPr>
          <w:rFonts w:ascii="Times New Roman"/>
        </w:rPr>
      </w:pPr>
      <w:r w:rsidRPr="00FF6942">
        <w:rPr>
          <w:rFonts w:ascii="Times New Roman"/>
          <w:b/>
        </w:rPr>
        <w:t>土壤安全利用率</w:t>
      </w:r>
      <w:r w:rsidR="003A4382" w:rsidRPr="00FF6942">
        <w:rPr>
          <w:rFonts w:ascii="Times New Roman"/>
        </w:rPr>
        <w:t>：</w:t>
      </w:r>
      <w:r w:rsidRPr="00FF6942">
        <w:rPr>
          <w:rFonts w:ascii="Times New Roman"/>
        </w:rPr>
        <w:t>包括受污染耕地安全利用率和污染地块安全利用率。其中受污染耕地安全利用率是指实现安全利用的受污染耕地面积</w:t>
      </w:r>
      <w:proofErr w:type="gramStart"/>
      <w:r w:rsidRPr="00FF6942">
        <w:rPr>
          <w:rFonts w:ascii="Times New Roman"/>
        </w:rPr>
        <w:t>占区域</w:t>
      </w:r>
      <w:proofErr w:type="gramEnd"/>
      <w:r w:rsidRPr="00FF6942">
        <w:rPr>
          <w:rFonts w:ascii="Times New Roman"/>
        </w:rPr>
        <w:t>内受污染耕地总面积的比例。污染地块安全利用率是指符合规划用地土壤环境质量要求的再开发利用污染地块面积</w:t>
      </w:r>
      <w:proofErr w:type="gramStart"/>
      <w:r w:rsidRPr="00FF6942">
        <w:rPr>
          <w:rFonts w:ascii="Times New Roman"/>
        </w:rPr>
        <w:t>占区域</w:t>
      </w:r>
      <w:proofErr w:type="gramEnd"/>
      <w:r w:rsidRPr="00FF6942">
        <w:rPr>
          <w:rFonts w:ascii="Times New Roman"/>
        </w:rPr>
        <w:t>内全部再开发利用污染地块面积的百分比。单位：</w:t>
      </w:r>
      <w:r w:rsidRPr="00FF6942">
        <w:rPr>
          <w:rFonts w:ascii="Times New Roman"/>
        </w:rPr>
        <w:t>%</w:t>
      </w:r>
      <w:r w:rsidRPr="00FF6942">
        <w:rPr>
          <w:rFonts w:ascii="Times New Roman"/>
        </w:rPr>
        <w:t>。</w:t>
      </w:r>
    </w:p>
    <w:p w:rsidR="006B44A8" w:rsidRPr="00FF6942" w:rsidRDefault="00B94C96" w:rsidP="00A7162B">
      <w:pPr>
        <w:pStyle w:val="afff2"/>
        <w:rPr>
          <w:rFonts w:ascii="Times New Roman"/>
        </w:rPr>
      </w:pPr>
      <w:r w:rsidRPr="00FF6942">
        <w:rPr>
          <w:rFonts w:ascii="Times New Roman"/>
        </w:rPr>
        <w:t>环境监测月度考核数据。</w:t>
      </w:r>
    </w:p>
    <w:p w:rsidR="00BD4E62" w:rsidRPr="00FF6942" w:rsidRDefault="00BD4E62" w:rsidP="00221507">
      <w:pPr>
        <w:pStyle w:val="af2"/>
        <w:rPr>
          <w:rFonts w:ascii="Times New Roman"/>
        </w:rPr>
      </w:pPr>
      <w:r w:rsidRPr="00FF6942">
        <w:rPr>
          <w:rFonts w:ascii="Times New Roman"/>
          <w:b/>
        </w:rPr>
        <w:t>污染地块安全利用率：</w:t>
      </w:r>
      <w:r w:rsidRPr="00FF6942">
        <w:rPr>
          <w:rFonts w:ascii="Times New Roman"/>
        </w:rPr>
        <w:t>符合规划用地土壤环境质量要求的再开发利用污染地块面积</w:t>
      </w:r>
      <w:proofErr w:type="gramStart"/>
      <w:r w:rsidRPr="00FF6942">
        <w:rPr>
          <w:rFonts w:ascii="Times New Roman"/>
        </w:rPr>
        <w:t>占区域</w:t>
      </w:r>
      <w:proofErr w:type="gramEnd"/>
      <w:r w:rsidRPr="00FF6942">
        <w:rPr>
          <w:rFonts w:ascii="Times New Roman"/>
        </w:rPr>
        <w:t>内全部再开发利用污染地块面积的百分比。单位：</w:t>
      </w:r>
      <w:r w:rsidRPr="00FF6942">
        <w:rPr>
          <w:rFonts w:ascii="Times New Roman"/>
        </w:rPr>
        <w:t>%</w:t>
      </w:r>
      <w:r w:rsidRPr="00FF6942">
        <w:rPr>
          <w:rFonts w:ascii="Times New Roman"/>
        </w:rPr>
        <w:t>。</w:t>
      </w:r>
    </w:p>
    <w:p w:rsidR="00BD4E62" w:rsidRPr="00FF6942" w:rsidRDefault="00B94C96" w:rsidP="00A7162B">
      <w:pPr>
        <w:pStyle w:val="afff2"/>
        <w:rPr>
          <w:rFonts w:ascii="Times New Roman"/>
        </w:rPr>
      </w:pPr>
      <w:r w:rsidRPr="00FF6942">
        <w:rPr>
          <w:rFonts w:ascii="Times New Roman"/>
        </w:rPr>
        <w:t>环境监测月度考核数据。</w:t>
      </w:r>
    </w:p>
    <w:p w:rsidR="002A6D08" w:rsidRPr="00FF6942" w:rsidRDefault="002A6D08" w:rsidP="002A6D08">
      <w:pPr>
        <w:pStyle w:val="aff4"/>
        <w:spacing w:before="120" w:after="120"/>
        <w:rPr>
          <w:rFonts w:ascii="Times New Roman"/>
        </w:rPr>
      </w:pPr>
      <w:r w:rsidRPr="00FF6942">
        <w:rPr>
          <w:rFonts w:ascii="Times New Roman"/>
        </w:rPr>
        <w:t>声环境指数</w:t>
      </w:r>
    </w:p>
    <w:p w:rsidR="002A6D08" w:rsidRPr="00FF6942" w:rsidRDefault="002A6D08" w:rsidP="0071408E">
      <w:pPr>
        <w:pStyle w:val="affff6"/>
        <w:ind w:firstLine="422"/>
        <w:rPr>
          <w:rFonts w:ascii="Times New Roman"/>
        </w:rPr>
      </w:pPr>
      <w:r w:rsidRPr="00FF6942">
        <w:rPr>
          <w:rFonts w:ascii="Times New Roman"/>
          <w:b/>
        </w:rPr>
        <w:t>声环境达标率：</w:t>
      </w:r>
      <w:r w:rsidRPr="00FF6942">
        <w:rPr>
          <w:rFonts w:ascii="Times New Roman"/>
        </w:rPr>
        <w:t>不同的声环境功能区中声环境达标的比例（</w:t>
      </w:r>
      <w:r w:rsidRPr="00FF6942">
        <w:rPr>
          <w:rFonts w:ascii="Times New Roman"/>
        </w:rPr>
        <w:t>GB 3096</w:t>
      </w:r>
      <w:r w:rsidRPr="00FF6942">
        <w:rPr>
          <w:rFonts w:ascii="Times New Roman"/>
        </w:rPr>
        <w:t>）。单位：</w:t>
      </w:r>
      <w:r w:rsidRPr="00FF6942">
        <w:rPr>
          <w:rFonts w:ascii="Times New Roman"/>
        </w:rPr>
        <w:t>%</w:t>
      </w:r>
      <w:r w:rsidRPr="00FF6942">
        <w:rPr>
          <w:rFonts w:ascii="Times New Roman"/>
        </w:rPr>
        <w:t>。</w:t>
      </w:r>
    </w:p>
    <w:p w:rsidR="002A6D08" w:rsidRPr="00FF6942" w:rsidRDefault="00587C0E" w:rsidP="00A7162B">
      <w:pPr>
        <w:pStyle w:val="afff2"/>
        <w:rPr>
          <w:rFonts w:ascii="Times New Roman"/>
        </w:rPr>
      </w:pPr>
      <w:r w:rsidRPr="00FF6942">
        <w:rPr>
          <w:rFonts w:ascii="Times New Roman"/>
        </w:rPr>
        <w:t>数据来源于环境监测。</w:t>
      </w:r>
    </w:p>
    <w:p w:rsidR="002A6D08" w:rsidRPr="00FF6942" w:rsidRDefault="002A6D08" w:rsidP="002A6D08">
      <w:pPr>
        <w:pStyle w:val="aff4"/>
        <w:spacing w:before="120" w:after="120"/>
        <w:rPr>
          <w:rFonts w:ascii="Times New Roman"/>
        </w:rPr>
      </w:pPr>
      <w:r w:rsidRPr="00FF6942">
        <w:rPr>
          <w:rFonts w:ascii="Times New Roman"/>
        </w:rPr>
        <w:t>城市热岛</w:t>
      </w:r>
    </w:p>
    <w:p w:rsidR="002A6D08" w:rsidRPr="00FF6942" w:rsidRDefault="002A6D08" w:rsidP="002A6D08">
      <w:pPr>
        <w:pStyle w:val="affff6"/>
        <w:ind w:firstLine="422"/>
        <w:rPr>
          <w:rFonts w:ascii="Times New Roman"/>
        </w:rPr>
      </w:pPr>
      <w:r w:rsidRPr="00FF6942">
        <w:rPr>
          <w:rFonts w:ascii="Times New Roman"/>
          <w:b/>
        </w:rPr>
        <w:t>城市热岛强度：</w:t>
      </w:r>
      <w:r w:rsidRPr="00FF6942">
        <w:rPr>
          <w:rFonts w:ascii="Times New Roman"/>
        </w:rPr>
        <w:t>基于气象站点气温数据或者遥感卫星提取的地表温度数据，提取的评价单元温度与郊区温度的差值。单位：</w:t>
      </w:r>
      <w:r w:rsidRPr="00FF6942">
        <w:rPr>
          <w:rFonts w:hAnsi="宋体" w:cs="宋体" w:hint="eastAsia"/>
        </w:rPr>
        <w:t>℃</w:t>
      </w:r>
      <w:r w:rsidRPr="00FF6942">
        <w:rPr>
          <w:rFonts w:ascii="Times New Roman"/>
        </w:rPr>
        <w:t>。</w:t>
      </w:r>
    </w:p>
    <w:p w:rsidR="002A6D08" w:rsidRPr="00FF6942" w:rsidRDefault="00B94C96" w:rsidP="00A7162B">
      <w:pPr>
        <w:pStyle w:val="afff2"/>
        <w:rPr>
          <w:rFonts w:ascii="Times New Roman"/>
        </w:rPr>
      </w:pPr>
      <w:r w:rsidRPr="00FF6942">
        <w:rPr>
          <w:rFonts w:ascii="Times New Roman"/>
        </w:rPr>
        <w:t>数据来源于遥感数据</w:t>
      </w:r>
      <w:r w:rsidR="00666A01" w:rsidRPr="00FF6942">
        <w:rPr>
          <w:rFonts w:ascii="Times New Roman"/>
        </w:rPr>
        <w:t>，通过模型</w:t>
      </w:r>
      <w:r w:rsidRPr="00FF6942">
        <w:rPr>
          <w:rFonts w:ascii="Times New Roman"/>
        </w:rPr>
        <w:t>反演</w:t>
      </w:r>
      <w:r w:rsidR="00666A01" w:rsidRPr="00FF6942">
        <w:rPr>
          <w:rFonts w:ascii="Times New Roman"/>
        </w:rPr>
        <w:t>温度参数</w:t>
      </w:r>
      <w:r w:rsidRPr="00FF6942">
        <w:rPr>
          <w:rFonts w:ascii="Times New Roman"/>
        </w:rPr>
        <w:t>。</w:t>
      </w:r>
    </w:p>
    <w:p w:rsidR="006B44A8" w:rsidRPr="00FF6942" w:rsidRDefault="006B44A8" w:rsidP="002E302F">
      <w:pPr>
        <w:pStyle w:val="aff4"/>
        <w:spacing w:before="120" w:after="120"/>
        <w:rPr>
          <w:rFonts w:ascii="Times New Roman"/>
        </w:rPr>
      </w:pPr>
      <w:r w:rsidRPr="00FF6942">
        <w:rPr>
          <w:rFonts w:ascii="Times New Roman"/>
        </w:rPr>
        <w:t>水网密度指数</w:t>
      </w:r>
    </w:p>
    <w:p w:rsidR="0092590F" w:rsidRPr="00FF6942" w:rsidRDefault="006B44A8" w:rsidP="003A4382">
      <w:pPr>
        <w:pStyle w:val="af2"/>
        <w:rPr>
          <w:rFonts w:ascii="Times New Roman"/>
        </w:rPr>
      </w:pPr>
      <w:r w:rsidRPr="00FF6942">
        <w:rPr>
          <w:rFonts w:ascii="Times New Roman"/>
          <w:b/>
        </w:rPr>
        <w:t>有水河流长度指数</w:t>
      </w:r>
      <w:r w:rsidR="003A4382" w:rsidRPr="00FF6942">
        <w:rPr>
          <w:rFonts w:ascii="Times New Roman"/>
        </w:rPr>
        <w:t>：</w:t>
      </w:r>
      <w:r w:rsidRPr="00FF6942">
        <w:rPr>
          <w:rFonts w:ascii="Times New Roman"/>
        </w:rPr>
        <w:t>区域内天然形成或人工开挖的河流及主干渠中实际有水部分长度占河道总长度的百分比。单位：</w:t>
      </w:r>
      <w:r w:rsidRPr="00FF6942">
        <w:rPr>
          <w:rFonts w:ascii="Times New Roman"/>
        </w:rPr>
        <w:t>%</w:t>
      </w:r>
      <w:r w:rsidRPr="00FF6942">
        <w:rPr>
          <w:rFonts w:ascii="Times New Roman"/>
        </w:rPr>
        <w:t>。</w:t>
      </w:r>
    </w:p>
    <w:p w:rsidR="006B44A8" w:rsidRPr="00FF6942" w:rsidRDefault="00666A01" w:rsidP="00A7162B">
      <w:pPr>
        <w:pStyle w:val="afff2"/>
        <w:rPr>
          <w:rFonts w:ascii="Times New Roman"/>
        </w:rPr>
      </w:pPr>
      <w:r w:rsidRPr="00FF6942">
        <w:rPr>
          <w:rFonts w:ascii="Times New Roman"/>
        </w:rPr>
        <w:t>数据来源于高分辨率遥感影像自动分类及智能识别提取</w:t>
      </w:r>
      <w:r w:rsidR="0092590F" w:rsidRPr="00FF6942">
        <w:rPr>
          <w:rFonts w:ascii="Times New Roman"/>
        </w:rPr>
        <w:t>。</w:t>
      </w:r>
    </w:p>
    <w:p w:rsidR="006B44A8" w:rsidRPr="00FF6942" w:rsidRDefault="006B44A8" w:rsidP="003A4382">
      <w:pPr>
        <w:pStyle w:val="af2"/>
        <w:rPr>
          <w:rFonts w:ascii="Times New Roman"/>
        </w:rPr>
      </w:pPr>
      <w:r w:rsidRPr="00FF6942">
        <w:rPr>
          <w:rFonts w:ascii="Times New Roman"/>
          <w:b/>
        </w:rPr>
        <w:t>水域面积指数</w:t>
      </w:r>
      <w:r w:rsidR="003A4382" w:rsidRPr="00FF6942">
        <w:rPr>
          <w:rFonts w:ascii="Times New Roman"/>
        </w:rPr>
        <w:t>：</w:t>
      </w:r>
      <w:r w:rsidRPr="00FF6942">
        <w:rPr>
          <w:rFonts w:ascii="Times New Roman"/>
        </w:rPr>
        <w:t>区域内天然或人工作用下形成的湖泊、水库和池塘等面状水体面积</w:t>
      </w:r>
      <w:proofErr w:type="gramStart"/>
      <w:r w:rsidRPr="00FF6942">
        <w:rPr>
          <w:rFonts w:ascii="Times New Roman"/>
        </w:rPr>
        <w:t>占区域</w:t>
      </w:r>
      <w:proofErr w:type="gramEnd"/>
      <w:r w:rsidRPr="00FF6942">
        <w:rPr>
          <w:rFonts w:ascii="Times New Roman"/>
        </w:rPr>
        <w:t>面积的百分比。单位：</w:t>
      </w:r>
      <w:r w:rsidRPr="00FF6942">
        <w:rPr>
          <w:rFonts w:ascii="Times New Roman"/>
        </w:rPr>
        <w:t>%</w:t>
      </w:r>
      <w:r w:rsidRPr="00FF6942">
        <w:rPr>
          <w:rFonts w:ascii="Times New Roman"/>
        </w:rPr>
        <w:t>。</w:t>
      </w:r>
    </w:p>
    <w:p w:rsidR="001830A3" w:rsidRPr="00FF6942" w:rsidRDefault="00666A01" w:rsidP="00A7162B">
      <w:pPr>
        <w:pStyle w:val="afff2"/>
        <w:rPr>
          <w:rFonts w:ascii="Times New Roman"/>
        </w:rPr>
      </w:pPr>
      <w:r w:rsidRPr="00FF6942">
        <w:rPr>
          <w:rFonts w:ascii="Times New Roman"/>
        </w:rPr>
        <w:t>数据来源于高分辨率遥感影像自动分类及智能识别提取</w:t>
      </w:r>
      <w:r w:rsidR="001830A3" w:rsidRPr="00FF6942">
        <w:rPr>
          <w:rFonts w:ascii="Times New Roman"/>
        </w:rPr>
        <w:t>。</w:t>
      </w:r>
    </w:p>
    <w:p w:rsidR="00343D40" w:rsidRPr="00FF6942" w:rsidRDefault="00343D40" w:rsidP="00221507">
      <w:pPr>
        <w:pStyle w:val="af2"/>
        <w:rPr>
          <w:rFonts w:ascii="Times New Roman"/>
        </w:rPr>
      </w:pPr>
      <w:r w:rsidRPr="00FF6942">
        <w:rPr>
          <w:rFonts w:ascii="Times New Roman"/>
          <w:b/>
        </w:rPr>
        <w:t>湿地面积指数：</w:t>
      </w:r>
      <w:r w:rsidRPr="00FF6942">
        <w:rPr>
          <w:rFonts w:ascii="Times New Roman"/>
        </w:rPr>
        <w:t>区域内地表过湿或经常积水，生长湿地生物的地区面积</w:t>
      </w:r>
      <w:proofErr w:type="gramStart"/>
      <w:r w:rsidRPr="00FF6942">
        <w:rPr>
          <w:rFonts w:ascii="Times New Roman"/>
        </w:rPr>
        <w:t>占区域</w:t>
      </w:r>
      <w:proofErr w:type="gramEnd"/>
      <w:r w:rsidRPr="00FF6942">
        <w:rPr>
          <w:rFonts w:ascii="Times New Roman"/>
        </w:rPr>
        <w:t>面积的百分比。单位：</w:t>
      </w:r>
      <w:r w:rsidRPr="00FF6942">
        <w:rPr>
          <w:rFonts w:ascii="Times New Roman"/>
        </w:rPr>
        <w:t>%</w:t>
      </w:r>
      <w:r w:rsidRPr="00FF6942">
        <w:rPr>
          <w:rFonts w:ascii="Times New Roman"/>
        </w:rPr>
        <w:t>。</w:t>
      </w:r>
    </w:p>
    <w:p w:rsidR="00343D40" w:rsidRPr="00FF6942" w:rsidRDefault="00B94C96" w:rsidP="00A7162B">
      <w:pPr>
        <w:pStyle w:val="afff2"/>
        <w:rPr>
          <w:rFonts w:ascii="Times New Roman"/>
        </w:rPr>
      </w:pPr>
      <w:r w:rsidRPr="00FF6942">
        <w:rPr>
          <w:rFonts w:ascii="Times New Roman"/>
        </w:rPr>
        <w:t>数据来源于高分辨率遥感影像自动分类</w:t>
      </w:r>
      <w:r w:rsidR="00666A01" w:rsidRPr="00FF6942">
        <w:rPr>
          <w:rFonts w:ascii="Times New Roman"/>
        </w:rPr>
        <w:t>及智能识别</w:t>
      </w:r>
      <w:r w:rsidRPr="00FF6942">
        <w:rPr>
          <w:rFonts w:ascii="Times New Roman"/>
        </w:rPr>
        <w:t>提取</w:t>
      </w:r>
      <w:r w:rsidR="00343D40" w:rsidRPr="00FF6942">
        <w:rPr>
          <w:rFonts w:ascii="Times New Roman"/>
        </w:rPr>
        <w:t>。</w:t>
      </w:r>
    </w:p>
    <w:p w:rsidR="006B44A8" w:rsidRPr="00FF6942" w:rsidRDefault="006B44A8" w:rsidP="002E302F">
      <w:pPr>
        <w:pStyle w:val="aff4"/>
        <w:spacing w:before="120" w:after="120"/>
        <w:rPr>
          <w:rFonts w:ascii="Times New Roman"/>
        </w:rPr>
      </w:pPr>
      <w:r w:rsidRPr="00FF6942">
        <w:rPr>
          <w:rFonts w:ascii="Times New Roman"/>
        </w:rPr>
        <w:t>自然岸线保有率</w:t>
      </w:r>
    </w:p>
    <w:p w:rsidR="0092590F" w:rsidRPr="00FF6942" w:rsidRDefault="006B44A8" w:rsidP="003A4382">
      <w:pPr>
        <w:pStyle w:val="af2"/>
        <w:rPr>
          <w:rFonts w:ascii="Times New Roman"/>
        </w:rPr>
      </w:pPr>
      <w:r w:rsidRPr="00FF6942">
        <w:rPr>
          <w:rFonts w:ascii="Times New Roman"/>
          <w:b/>
        </w:rPr>
        <w:lastRenderedPageBreak/>
        <w:t>河流自然岸线保有率</w:t>
      </w:r>
      <w:r w:rsidR="003A4382" w:rsidRPr="00FF6942">
        <w:rPr>
          <w:rFonts w:ascii="Times New Roman"/>
        </w:rPr>
        <w:t>：</w:t>
      </w:r>
      <w:r w:rsidRPr="00FF6942">
        <w:rPr>
          <w:rFonts w:ascii="Times New Roman"/>
        </w:rPr>
        <w:t>河流水体与陆地接壤地带中，保留了天然的岸滩和自然的水陆交互过程的自然岸线长度占河流干流总岸线长度的百分比。单位：</w:t>
      </w:r>
      <w:r w:rsidRPr="00FF6942">
        <w:rPr>
          <w:rFonts w:ascii="Times New Roman"/>
        </w:rPr>
        <w:t>%</w:t>
      </w:r>
      <w:r w:rsidRPr="00FF6942">
        <w:rPr>
          <w:rFonts w:ascii="Times New Roman"/>
        </w:rPr>
        <w:t>。</w:t>
      </w:r>
    </w:p>
    <w:p w:rsidR="006B44A8" w:rsidRPr="00FF6942" w:rsidRDefault="00684C0B" w:rsidP="00A7162B">
      <w:pPr>
        <w:pStyle w:val="afff2"/>
        <w:rPr>
          <w:rFonts w:ascii="Times New Roman"/>
        </w:rPr>
      </w:pPr>
      <w:r w:rsidRPr="00FF6942">
        <w:rPr>
          <w:rFonts w:ascii="Times New Roman"/>
        </w:rPr>
        <w:t>数据来源于</w:t>
      </w:r>
      <w:r w:rsidR="00666A01" w:rsidRPr="00FF6942">
        <w:rPr>
          <w:rFonts w:ascii="Times New Roman"/>
        </w:rPr>
        <w:t>国土三调</w:t>
      </w:r>
      <w:r w:rsidRPr="00FF6942">
        <w:rPr>
          <w:rFonts w:ascii="Times New Roman"/>
        </w:rPr>
        <w:t>，通过</w:t>
      </w:r>
      <w:r w:rsidR="00666A01" w:rsidRPr="00FF6942">
        <w:rPr>
          <w:rFonts w:ascii="Times New Roman"/>
        </w:rPr>
        <w:t>无人船智能识别</w:t>
      </w:r>
      <w:r w:rsidRPr="00FF6942">
        <w:rPr>
          <w:rFonts w:ascii="Times New Roman"/>
        </w:rPr>
        <w:t>结合</w:t>
      </w:r>
      <w:r w:rsidR="00666A01" w:rsidRPr="00FF6942">
        <w:rPr>
          <w:rFonts w:ascii="Times New Roman"/>
        </w:rPr>
        <w:t>实地核查</w:t>
      </w:r>
      <w:r w:rsidR="0092590F" w:rsidRPr="00FF6942">
        <w:rPr>
          <w:rFonts w:ascii="Times New Roman"/>
        </w:rPr>
        <w:t>。</w:t>
      </w:r>
    </w:p>
    <w:p w:rsidR="001830A3" w:rsidRPr="00FF6942" w:rsidRDefault="006B44A8" w:rsidP="003A4382">
      <w:pPr>
        <w:pStyle w:val="af2"/>
        <w:rPr>
          <w:rFonts w:ascii="Times New Roman"/>
        </w:rPr>
      </w:pPr>
      <w:r w:rsidRPr="00FF6942">
        <w:rPr>
          <w:rFonts w:ascii="Times New Roman"/>
          <w:b/>
        </w:rPr>
        <w:t>湖库自然岸线保有率</w:t>
      </w:r>
      <w:r w:rsidR="003A4382" w:rsidRPr="00FF6942">
        <w:rPr>
          <w:rFonts w:ascii="Times New Roman"/>
        </w:rPr>
        <w:t>：</w:t>
      </w:r>
      <w:r w:rsidRPr="00FF6942">
        <w:rPr>
          <w:rFonts w:ascii="Times New Roman"/>
        </w:rPr>
        <w:t>湖泊、水库水体与陆地接壤地带中，保留了天然的岸滩和自然的水陆交互过程的自然岸线长度占湖泊、水库总岸线长度的百分比。单位：</w:t>
      </w:r>
      <w:r w:rsidRPr="00FF6942">
        <w:rPr>
          <w:rFonts w:ascii="Times New Roman"/>
        </w:rPr>
        <w:t>%</w:t>
      </w:r>
      <w:r w:rsidRPr="00FF6942">
        <w:rPr>
          <w:rFonts w:ascii="Times New Roman"/>
        </w:rPr>
        <w:t>。</w:t>
      </w:r>
    </w:p>
    <w:p w:rsidR="006B44A8" w:rsidRPr="00FF6942" w:rsidRDefault="00684C0B" w:rsidP="00A7162B">
      <w:pPr>
        <w:pStyle w:val="afff2"/>
        <w:rPr>
          <w:rFonts w:ascii="Times New Roman"/>
        </w:rPr>
      </w:pPr>
      <w:r w:rsidRPr="00FF6942">
        <w:rPr>
          <w:rFonts w:ascii="Times New Roman"/>
        </w:rPr>
        <w:t>数据来源于国土三调，通过无人船智能识别结合实地核查</w:t>
      </w:r>
      <w:r w:rsidR="006B44A8" w:rsidRPr="00FF6942">
        <w:rPr>
          <w:rFonts w:ascii="Times New Roman"/>
        </w:rPr>
        <w:t>。</w:t>
      </w:r>
    </w:p>
    <w:p w:rsidR="00DF24A6" w:rsidRPr="00FF6942" w:rsidRDefault="00AD7E3A" w:rsidP="00D40F15">
      <w:pPr>
        <w:pStyle w:val="af2"/>
        <w:rPr>
          <w:rFonts w:ascii="Times New Roman"/>
          <w:b/>
        </w:rPr>
      </w:pPr>
      <w:r w:rsidRPr="00FF6942">
        <w:rPr>
          <w:rFonts w:ascii="Times New Roman"/>
          <w:b/>
        </w:rPr>
        <w:t>河流湿地自然岸线保有率</w:t>
      </w:r>
      <w:r w:rsidR="00DF24A6" w:rsidRPr="00FF6942">
        <w:rPr>
          <w:rFonts w:ascii="Times New Roman"/>
          <w:b/>
        </w:rPr>
        <w:t>：</w:t>
      </w:r>
      <w:r w:rsidR="00D40F15" w:rsidRPr="00FF6942">
        <w:rPr>
          <w:rFonts w:ascii="Times New Roman"/>
        </w:rPr>
        <w:t>河流湿地治理修复工程</w:t>
      </w:r>
      <w:r w:rsidR="00506A76" w:rsidRPr="00FF6942">
        <w:rPr>
          <w:rFonts w:ascii="Times New Roman"/>
        </w:rPr>
        <w:t>区域内，天然岸线基本得到保留、动态平衡未受到人工构筑物明显影响，或整治修复后具有岸线自然形态特征和生态功能的岸线占总岸线长度的百分比。单位：</w:t>
      </w:r>
      <w:r w:rsidR="00506A76" w:rsidRPr="00FF6942">
        <w:rPr>
          <w:rFonts w:ascii="Times New Roman"/>
        </w:rPr>
        <w:t>%</w:t>
      </w:r>
      <w:r w:rsidR="00506A76" w:rsidRPr="00FF6942">
        <w:rPr>
          <w:rFonts w:ascii="Times New Roman"/>
        </w:rPr>
        <w:t>。</w:t>
      </w:r>
    </w:p>
    <w:p w:rsidR="00DF24A6" w:rsidRPr="00FF6942" w:rsidRDefault="00684C0B" w:rsidP="00A7162B">
      <w:pPr>
        <w:pStyle w:val="afff2"/>
        <w:rPr>
          <w:rFonts w:ascii="Times New Roman"/>
        </w:rPr>
      </w:pPr>
      <w:r w:rsidRPr="00FF6942">
        <w:rPr>
          <w:rFonts w:ascii="Times New Roman"/>
        </w:rPr>
        <w:t>数据来源于国土三调，通过无人船智能识别结合实地核查</w:t>
      </w:r>
      <w:r w:rsidR="00B94C96" w:rsidRPr="00FF6942">
        <w:rPr>
          <w:rFonts w:ascii="Times New Roman"/>
        </w:rPr>
        <w:t>。</w:t>
      </w:r>
    </w:p>
    <w:p w:rsidR="006B44A8" w:rsidRPr="00FF6942" w:rsidRDefault="006B44A8" w:rsidP="002E302F">
      <w:pPr>
        <w:pStyle w:val="aff4"/>
        <w:spacing w:before="120" w:after="120"/>
        <w:rPr>
          <w:rFonts w:ascii="Times New Roman"/>
        </w:rPr>
      </w:pPr>
      <w:r w:rsidRPr="00FF6942">
        <w:rPr>
          <w:rFonts w:ascii="Times New Roman"/>
        </w:rPr>
        <w:t>林地指数</w:t>
      </w:r>
    </w:p>
    <w:p w:rsidR="001830A3" w:rsidRPr="00FF6942" w:rsidRDefault="006B44A8" w:rsidP="003A4382">
      <w:pPr>
        <w:pStyle w:val="af2"/>
        <w:rPr>
          <w:rFonts w:ascii="Times New Roman"/>
        </w:rPr>
      </w:pPr>
      <w:r w:rsidRPr="00FF6942">
        <w:rPr>
          <w:rFonts w:ascii="Times New Roman"/>
          <w:b/>
        </w:rPr>
        <w:t>森林指数</w:t>
      </w:r>
      <w:r w:rsidR="003A4382" w:rsidRPr="00FF6942">
        <w:rPr>
          <w:rFonts w:ascii="Times New Roman"/>
        </w:rPr>
        <w:t>：</w:t>
      </w:r>
      <w:r w:rsidRPr="00FF6942">
        <w:rPr>
          <w:rFonts w:ascii="Times New Roman"/>
        </w:rPr>
        <w:t>区域内森林覆盖面积占比和森林生物量密度的加权综合指数。单位：无。</w:t>
      </w:r>
    </w:p>
    <w:p w:rsidR="006B44A8" w:rsidRPr="00FF6942" w:rsidRDefault="00B94C96" w:rsidP="00A7162B">
      <w:pPr>
        <w:pStyle w:val="afff2"/>
        <w:rPr>
          <w:rFonts w:ascii="Times New Roman"/>
        </w:rPr>
      </w:pPr>
      <w:r w:rsidRPr="00FF6942">
        <w:rPr>
          <w:rFonts w:ascii="Times New Roman"/>
        </w:rPr>
        <w:t>数据来源于高分辨率遥感影像自动分类提取，并结合</w:t>
      </w:r>
      <w:r w:rsidR="00684C0B" w:rsidRPr="00FF6942">
        <w:rPr>
          <w:rFonts w:ascii="Times New Roman"/>
        </w:rPr>
        <w:t>三维激光雷达扫描、</w:t>
      </w:r>
      <w:r w:rsidRPr="00FF6942">
        <w:rPr>
          <w:rFonts w:ascii="Times New Roman"/>
        </w:rPr>
        <w:t>地面调查利用大数据分析技术构建生物量估算模型</w:t>
      </w:r>
      <w:r w:rsidR="001830A3" w:rsidRPr="00FF6942">
        <w:rPr>
          <w:rFonts w:ascii="Times New Roman"/>
        </w:rPr>
        <w:t>。</w:t>
      </w:r>
    </w:p>
    <w:p w:rsidR="00343D40" w:rsidRPr="00FF6942" w:rsidRDefault="00343D40" w:rsidP="00343D40">
      <w:pPr>
        <w:pStyle w:val="af2"/>
        <w:rPr>
          <w:rFonts w:ascii="Times New Roman"/>
        </w:rPr>
      </w:pPr>
      <w:r w:rsidRPr="00FF6942">
        <w:rPr>
          <w:rFonts w:ascii="Times New Roman"/>
          <w:b/>
        </w:rPr>
        <w:t>林冠指数：</w:t>
      </w:r>
      <w:r w:rsidRPr="00FF6942">
        <w:rPr>
          <w:rFonts w:ascii="Times New Roman"/>
        </w:rPr>
        <w:t>区域内林冠覆盖面积占比和林冠生物量密度的加权综合指数。单位：无。</w:t>
      </w:r>
    </w:p>
    <w:p w:rsidR="00B94C96" w:rsidRPr="00FF6942" w:rsidRDefault="00684C0B" w:rsidP="00A7162B">
      <w:pPr>
        <w:pStyle w:val="afff2"/>
        <w:rPr>
          <w:rFonts w:ascii="Times New Roman"/>
        </w:rPr>
      </w:pPr>
      <w:r w:rsidRPr="00FF6942">
        <w:rPr>
          <w:rFonts w:ascii="Times New Roman"/>
        </w:rPr>
        <w:t>数据来源于高分辨率遥感影像自动分类提取，并结合三维激光雷达扫描、地面调查利用大数据分析技术构建生物量估算模型。</w:t>
      </w:r>
    </w:p>
    <w:p w:rsidR="001830A3" w:rsidRPr="00FF6942" w:rsidRDefault="006B44A8" w:rsidP="003A4382">
      <w:pPr>
        <w:pStyle w:val="af2"/>
        <w:rPr>
          <w:rFonts w:ascii="Times New Roman"/>
        </w:rPr>
      </w:pPr>
      <w:r w:rsidRPr="00FF6942">
        <w:rPr>
          <w:rFonts w:ascii="Times New Roman"/>
          <w:b/>
        </w:rPr>
        <w:t>灌丛指数</w:t>
      </w:r>
      <w:r w:rsidR="003A4382" w:rsidRPr="00FF6942">
        <w:rPr>
          <w:rFonts w:ascii="Times New Roman"/>
        </w:rPr>
        <w:t>：</w:t>
      </w:r>
      <w:r w:rsidRPr="00FF6942">
        <w:rPr>
          <w:rFonts w:ascii="Times New Roman"/>
        </w:rPr>
        <w:t>区域内灌丛覆盖面积占比和灌丛生物量密度的加权综合指数。单位：无。</w:t>
      </w:r>
    </w:p>
    <w:p w:rsidR="00B94C96" w:rsidRPr="00FF6942" w:rsidRDefault="00684C0B" w:rsidP="00A7162B">
      <w:pPr>
        <w:pStyle w:val="afff2"/>
        <w:rPr>
          <w:rFonts w:ascii="Times New Roman"/>
        </w:rPr>
      </w:pPr>
      <w:r w:rsidRPr="00FF6942">
        <w:rPr>
          <w:rFonts w:ascii="Times New Roman"/>
        </w:rPr>
        <w:t>数据来源于高分辨率遥感影像自动分类提取，并结合三维激光雷达扫描、地面调查利用大数据分析技术构建生物量估算模型。</w:t>
      </w:r>
    </w:p>
    <w:p w:rsidR="00003B0B" w:rsidRPr="00FF6942" w:rsidRDefault="00003B0B" w:rsidP="00221507">
      <w:pPr>
        <w:pStyle w:val="af2"/>
        <w:rPr>
          <w:rFonts w:ascii="Times New Roman"/>
        </w:rPr>
      </w:pPr>
      <w:r w:rsidRPr="00FF6942">
        <w:rPr>
          <w:rFonts w:ascii="Times New Roman"/>
          <w:b/>
        </w:rPr>
        <w:t>混交林指数：</w:t>
      </w:r>
      <w:r w:rsidR="00506A76" w:rsidRPr="00FF6942">
        <w:rPr>
          <w:rFonts w:ascii="Times New Roman"/>
        </w:rPr>
        <w:t>指造林工程区域内混交林覆盖面积占比和生物量密度的加权综合指数。单位：无。</w:t>
      </w:r>
    </w:p>
    <w:p w:rsidR="00B94C96" w:rsidRPr="00FF6942" w:rsidRDefault="00684C0B" w:rsidP="00A7162B">
      <w:pPr>
        <w:pStyle w:val="afff2"/>
        <w:rPr>
          <w:rFonts w:ascii="Times New Roman"/>
        </w:rPr>
      </w:pPr>
      <w:r w:rsidRPr="00FF6942">
        <w:rPr>
          <w:rFonts w:ascii="Times New Roman"/>
        </w:rPr>
        <w:t>数据来源于高分辨率遥感影像自动分类提取，并结合三维激光雷达扫描、地面调查利用大数据分析技术构建生物量估算模型。</w:t>
      </w:r>
    </w:p>
    <w:p w:rsidR="002534B2" w:rsidRPr="00FF6942" w:rsidRDefault="002534B2" w:rsidP="00221507">
      <w:pPr>
        <w:pStyle w:val="af2"/>
        <w:rPr>
          <w:rFonts w:ascii="Times New Roman"/>
        </w:rPr>
      </w:pPr>
      <w:r w:rsidRPr="00FF6942">
        <w:rPr>
          <w:rFonts w:ascii="Times New Roman"/>
          <w:b/>
        </w:rPr>
        <w:t>单一林指数：</w:t>
      </w:r>
      <w:r w:rsidR="00506A76" w:rsidRPr="00FF6942">
        <w:rPr>
          <w:rFonts w:ascii="Times New Roman"/>
        </w:rPr>
        <w:t>指造林工程区域内单一林覆盖面积占比和生物量密度的加权综合指数。单位：无。</w:t>
      </w:r>
    </w:p>
    <w:p w:rsidR="00B94C96" w:rsidRPr="00FF6942" w:rsidRDefault="00684C0B" w:rsidP="00A7162B">
      <w:pPr>
        <w:pStyle w:val="afff2"/>
        <w:rPr>
          <w:rFonts w:ascii="Times New Roman"/>
        </w:rPr>
      </w:pPr>
      <w:r w:rsidRPr="00FF6942">
        <w:rPr>
          <w:rFonts w:ascii="Times New Roman"/>
        </w:rPr>
        <w:t>数据来源于高分辨率遥感影像自动分类提取，并结合三维激光雷达扫描、地面调查利用大数据分析技术构建生物量估算模型。</w:t>
      </w:r>
    </w:p>
    <w:p w:rsidR="00BD4E62" w:rsidRPr="00FF6942" w:rsidRDefault="00BD4E62" w:rsidP="00BD4E62">
      <w:pPr>
        <w:pStyle w:val="af2"/>
        <w:rPr>
          <w:rFonts w:ascii="Times New Roman"/>
          <w:kern w:val="2"/>
        </w:rPr>
      </w:pPr>
      <w:r w:rsidRPr="00FF6942">
        <w:rPr>
          <w:rFonts w:ascii="Times New Roman"/>
          <w:b/>
        </w:rPr>
        <w:t>河岸带林地指数：</w:t>
      </w:r>
      <w:r w:rsidRPr="00FF6942">
        <w:rPr>
          <w:rFonts w:ascii="Times New Roman"/>
        </w:rPr>
        <w:t>河岸带林地覆盖面积占比和林地生物量密度的加权综合指数。单位：无。</w:t>
      </w:r>
    </w:p>
    <w:p w:rsidR="00B94C96" w:rsidRPr="00FF6942" w:rsidRDefault="00684C0B" w:rsidP="00A7162B">
      <w:pPr>
        <w:pStyle w:val="afff2"/>
        <w:rPr>
          <w:rFonts w:ascii="Times New Roman"/>
        </w:rPr>
      </w:pPr>
      <w:r w:rsidRPr="00FF6942">
        <w:rPr>
          <w:rFonts w:ascii="Times New Roman"/>
        </w:rPr>
        <w:t>数据来源于高分辨率遥感影像自动分类提取，并结合三维激光雷达扫描、地面调查利用大数据分析技术构建生物量估算模型。</w:t>
      </w:r>
    </w:p>
    <w:p w:rsidR="00003B0B" w:rsidRPr="00FF6942" w:rsidRDefault="00003B0B" w:rsidP="00003B0B">
      <w:pPr>
        <w:pStyle w:val="aff4"/>
        <w:spacing w:before="120" w:after="120"/>
        <w:rPr>
          <w:rFonts w:ascii="Times New Roman"/>
        </w:rPr>
      </w:pPr>
      <w:r w:rsidRPr="00FF6942">
        <w:rPr>
          <w:rFonts w:ascii="Times New Roman"/>
        </w:rPr>
        <w:t>草地指数</w:t>
      </w:r>
    </w:p>
    <w:p w:rsidR="00003B0B" w:rsidRPr="00FF6942" w:rsidRDefault="00003B0B" w:rsidP="0071408E">
      <w:pPr>
        <w:pStyle w:val="affff6"/>
        <w:ind w:firstLine="420"/>
        <w:rPr>
          <w:rFonts w:ascii="Times New Roman"/>
        </w:rPr>
      </w:pPr>
      <w:r w:rsidRPr="00FF6942">
        <w:rPr>
          <w:rFonts w:ascii="Times New Roman"/>
        </w:rPr>
        <w:t>区域内草地覆盖面积占比和草地生物量密度的加权综合指数。单位：无。</w:t>
      </w:r>
    </w:p>
    <w:p w:rsidR="00003B0B" w:rsidRPr="00FF6942" w:rsidRDefault="00805FC4" w:rsidP="00A7162B">
      <w:pPr>
        <w:pStyle w:val="afff2"/>
        <w:rPr>
          <w:rFonts w:ascii="Times New Roman"/>
        </w:rPr>
      </w:pPr>
      <w:r w:rsidRPr="00FF6942">
        <w:rPr>
          <w:rFonts w:ascii="Times New Roman"/>
        </w:rPr>
        <w:t>数据来源于高分辨率遥感影像自动分类提取，并结合三维激光雷达扫描、地面调查利用大数据分析技术构建生物量估算模型。</w:t>
      </w:r>
    </w:p>
    <w:p w:rsidR="00003B0B" w:rsidRPr="00FF6942" w:rsidRDefault="00003B0B" w:rsidP="00003B0B">
      <w:pPr>
        <w:pStyle w:val="aff4"/>
        <w:spacing w:before="120" w:after="120"/>
        <w:rPr>
          <w:rFonts w:ascii="Times New Roman"/>
        </w:rPr>
      </w:pPr>
      <w:r w:rsidRPr="00FF6942">
        <w:rPr>
          <w:rFonts w:ascii="Times New Roman"/>
        </w:rPr>
        <w:t>耕地指数</w:t>
      </w:r>
    </w:p>
    <w:p w:rsidR="00003B0B" w:rsidRPr="00FF6942" w:rsidRDefault="00BD4E62" w:rsidP="00221507">
      <w:pPr>
        <w:pStyle w:val="af2"/>
        <w:rPr>
          <w:rFonts w:ascii="Times New Roman"/>
        </w:rPr>
      </w:pPr>
      <w:r w:rsidRPr="00FF6942">
        <w:rPr>
          <w:rFonts w:ascii="Times New Roman"/>
          <w:b/>
        </w:rPr>
        <w:t>耕地指数：</w:t>
      </w:r>
      <w:r w:rsidR="00003B0B" w:rsidRPr="00FF6942">
        <w:rPr>
          <w:rFonts w:ascii="Times New Roman"/>
        </w:rPr>
        <w:t>区域内耕地覆盖面积占比和耕地生物量密度的加权综合指数。单位：无。</w:t>
      </w:r>
    </w:p>
    <w:p w:rsidR="00003B0B" w:rsidRPr="00FF6942" w:rsidRDefault="00805FC4" w:rsidP="00A7162B">
      <w:pPr>
        <w:pStyle w:val="afff2"/>
        <w:rPr>
          <w:rFonts w:ascii="Times New Roman"/>
        </w:rPr>
      </w:pPr>
      <w:r w:rsidRPr="00FF6942">
        <w:rPr>
          <w:rFonts w:ascii="Times New Roman"/>
        </w:rPr>
        <w:t>数据来源于高分辨率遥感影像自动分类提取，并结合三维激光雷达扫描、地面调查利用大数据分析技术构建生物量估算模型。</w:t>
      </w:r>
    </w:p>
    <w:p w:rsidR="00BD4E62" w:rsidRPr="00FF6942" w:rsidRDefault="00B94C96" w:rsidP="00221507">
      <w:pPr>
        <w:pStyle w:val="af2"/>
        <w:rPr>
          <w:rFonts w:ascii="Times New Roman"/>
        </w:rPr>
      </w:pPr>
      <w:r w:rsidRPr="00FF6942">
        <w:rPr>
          <w:rFonts w:ascii="Times New Roman"/>
          <w:b/>
        </w:rPr>
        <w:t>耕地</w:t>
      </w:r>
      <w:r w:rsidR="00DF75D8" w:rsidRPr="00FF6942">
        <w:rPr>
          <w:rFonts w:ascii="Times New Roman"/>
          <w:b/>
        </w:rPr>
        <w:t>面积</w:t>
      </w:r>
      <w:r w:rsidRPr="00FF6942">
        <w:rPr>
          <w:rFonts w:ascii="Times New Roman"/>
          <w:b/>
        </w:rPr>
        <w:t>指数</w:t>
      </w:r>
      <w:r w:rsidR="00BD4E62" w:rsidRPr="00FF6942">
        <w:rPr>
          <w:rFonts w:ascii="Times New Roman"/>
          <w:b/>
        </w:rPr>
        <w:t>：</w:t>
      </w:r>
      <w:r w:rsidR="00BD4E62" w:rsidRPr="00FF6942">
        <w:rPr>
          <w:rFonts w:ascii="Times New Roman"/>
        </w:rPr>
        <w:t>生态保护红线及其他生态空间范围内的耕地覆盖面积</w:t>
      </w:r>
      <w:proofErr w:type="gramStart"/>
      <w:r w:rsidR="00BD4E62" w:rsidRPr="00FF6942">
        <w:rPr>
          <w:rFonts w:ascii="Times New Roman"/>
        </w:rPr>
        <w:t>占区域</w:t>
      </w:r>
      <w:proofErr w:type="gramEnd"/>
      <w:r w:rsidR="00BD4E62" w:rsidRPr="00FF6942">
        <w:rPr>
          <w:rFonts w:ascii="Times New Roman"/>
        </w:rPr>
        <w:t>生态保护红线及其他生态空间总面积的百分比。单位：</w:t>
      </w:r>
      <w:r w:rsidR="00BD4E62" w:rsidRPr="00FF6942">
        <w:rPr>
          <w:rFonts w:ascii="Times New Roman"/>
        </w:rPr>
        <w:t>%</w:t>
      </w:r>
      <w:r w:rsidR="00BD4E62" w:rsidRPr="00FF6942">
        <w:rPr>
          <w:rFonts w:ascii="Times New Roman"/>
        </w:rPr>
        <w:t>。</w:t>
      </w:r>
    </w:p>
    <w:p w:rsidR="00BD4E62" w:rsidRPr="00FF6942" w:rsidRDefault="00805FC4" w:rsidP="00A7162B">
      <w:pPr>
        <w:pStyle w:val="afff2"/>
        <w:rPr>
          <w:rFonts w:ascii="Times New Roman"/>
        </w:rPr>
      </w:pPr>
      <w:r w:rsidRPr="00FF6942">
        <w:rPr>
          <w:rFonts w:ascii="Times New Roman"/>
        </w:rPr>
        <w:t>数据来源于高分辨率遥感影像自动分类及智能识别提取</w:t>
      </w:r>
      <w:r w:rsidR="00BD4E62" w:rsidRPr="00FF6942">
        <w:rPr>
          <w:rFonts w:ascii="Times New Roman"/>
        </w:rPr>
        <w:t>。</w:t>
      </w:r>
    </w:p>
    <w:p w:rsidR="00BD4E62" w:rsidRPr="00FF6942" w:rsidRDefault="00BD4E62" w:rsidP="00221507">
      <w:pPr>
        <w:pStyle w:val="af2"/>
        <w:rPr>
          <w:rFonts w:ascii="Times New Roman"/>
        </w:rPr>
      </w:pPr>
      <w:r w:rsidRPr="00FF6942">
        <w:rPr>
          <w:rFonts w:ascii="Times New Roman"/>
          <w:b/>
        </w:rPr>
        <w:t>果园面积指数：</w:t>
      </w:r>
      <w:r w:rsidRPr="00FF6942">
        <w:rPr>
          <w:rFonts w:ascii="Times New Roman"/>
        </w:rPr>
        <w:t>区域内果园</w:t>
      </w:r>
      <w:r w:rsidRPr="00FF6942">
        <w:rPr>
          <w:rFonts w:ascii="Times New Roman"/>
        </w:rPr>
        <w:t>/</w:t>
      </w:r>
      <w:r w:rsidRPr="00FF6942">
        <w:rPr>
          <w:rFonts w:ascii="Times New Roman"/>
        </w:rPr>
        <w:t>苗圃覆盖面积占比。单位：</w:t>
      </w:r>
      <w:r w:rsidRPr="00FF6942">
        <w:rPr>
          <w:rFonts w:ascii="Times New Roman"/>
        </w:rPr>
        <w:t>%</w:t>
      </w:r>
      <w:r w:rsidRPr="00FF6942">
        <w:rPr>
          <w:rFonts w:ascii="Times New Roman"/>
        </w:rPr>
        <w:t>。</w:t>
      </w:r>
    </w:p>
    <w:p w:rsidR="00BD4E62" w:rsidRPr="00FF6942" w:rsidRDefault="00805FC4" w:rsidP="00A7162B">
      <w:pPr>
        <w:pStyle w:val="afff2"/>
        <w:rPr>
          <w:rFonts w:ascii="Times New Roman"/>
        </w:rPr>
      </w:pPr>
      <w:r w:rsidRPr="00FF6942">
        <w:rPr>
          <w:rFonts w:ascii="Times New Roman"/>
        </w:rPr>
        <w:t>数据来源于高分辨率遥感影像自动分类及智能识别提取</w:t>
      </w:r>
      <w:r w:rsidR="00BD4E62" w:rsidRPr="00FF6942">
        <w:rPr>
          <w:rFonts w:ascii="Times New Roman"/>
        </w:rPr>
        <w:t>。</w:t>
      </w:r>
    </w:p>
    <w:p w:rsidR="00506A76" w:rsidRPr="00FF6942" w:rsidRDefault="00506A76" w:rsidP="00506A76">
      <w:pPr>
        <w:pStyle w:val="aff4"/>
        <w:spacing w:before="120" w:after="120"/>
        <w:rPr>
          <w:rFonts w:ascii="Times New Roman"/>
        </w:rPr>
      </w:pPr>
      <w:r w:rsidRPr="00FF6942">
        <w:rPr>
          <w:rFonts w:ascii="Times New Roman"/>
        </w:rPr>
        <w:t>绿视率</w:t>
      </w:r>
    </w:p>
    <w:p w:rsidR="00506A76" w:rsidRPr="00FF6942" w:rsidRDefault="00506A76" w:rsidP="0071408E">
      <w:pPr>
        <w:pStyle w:val="affff6"/>
        <w:ind w:firstLine="420"/>
        <w:rPr>
          <w:rFonts w:ascii="Times New Roman"/>
        </w:rPr>
      </w:pPr>
      <w:r w:rsidRPr="00FF6942">
        <w:rPr>
          <w:rFonts w:ascii="Times New Roman"/>
        </w:rPr>
        <w:t>人的视野范围内绿色植物所占的百分比，在三维空间衡量城市绿化的效果。单位：</w:t>
      </w:r>
      <w:r w:rsidR="00FF6942" w:rsidRPr="00FF6942">
        <w:rPr>
          <w:rFonts w:ascii="Times New Roman"/>
        </w:rPr>
        <w:t>%</w:t>
      </w:r>
      <w:r w:rsidRPr="00FF6942">
        <w:rPr>
          <w:rFonts w:ascii="Times New Roman"/>
        </w:rPr>
        <w:t>。</w:t>
      </w:r>
    </w:p>
    <w:p w:rsidR="00506A76" w:rsidRPr="00FF6942" w:rsidRDefault="00B94C96" w:rsidP="00A7162B">
      <w:pPr>
        <w:pStyle w:val="afff2"/>
        <w:rPr>
          <w:rFonts w:ascii="Times New Roman"/>
        </w:rPr>
      </w:pPr>
      <w:r w:rsidRPr="00FF6942">
        <w:rPr>
          <w:rFonts w:ascii="Times New Roman"/>
        </w:rPr>
        <w:t>通过街景数据机器学习智能识别</w:t>
      </w:r>
      <w:r w:rsidR="00805FC4" w:rsidRPr="00FF6942">
        <w:rPr>
          <w:rFonts w:ascii="Times New Roman"/>
        </w:rPr>
        <w:t>，并结合三维激光雷达扫描、实地调查、大数据建模等提取。</w:t>
      </w:r>
    </w:p>
    <w:p w:rsidR="00506A76" w:rsidRPr="00FF6942" w:rsidRDefault="00506A76" w:rsidP="00506A76">
      <w:pPr>
        <w:pStyle w:val="aff4"/>
        <w:spacing w:before="120" w:after="120"/>
        <w:rPr>
          <w:rFonts w:ascii="Times New Roman"/>
        </w:rPr>
      </w:pPr>
      <w:r w:rsidRPr="00FF6942">
        <w:rPr>
          <w:rFonts w:ascii="Times New Roman"/>
        </w:rPr>
        <w:t>绿地服务指数</w:t>
      </w:r>
    </w:p>
    <w:p w:rsidR="00506A76" w:rsidRPr="00FF6942" w:rsidRDefault="00506A76" w:rsidP="00506A76">
      <w:pPr>
        <w:pStyle w:val="af2"/>
        <w:rPr>
          <w:rFonts w:ascii="Times New Roman"/>
        </w:rPr>
      </w:pPr>
      <w:r w:rsidRPr="00FF6942">
        <w:rPr>
          <w:rFonts w:ascii="Times New Roman"/>
          <w:b/>
        </w:rPr>
        <w:lastRenderedPageBreak/>
        <w:t>人均公园绿地面积</w:t>
      </w:r>
      <w:r w:rsidRPr="00FF6942">
        <w:rPr>
          <w:rFonts w:ascii="Times New Roman"/>
        </w:rPr>
        <w:t>：公园绿地面积的人均占有量。单位：</w:t>
      </w:r>
      <w:r w:rsidRPr="00FF6942">
        <w:rPr>
          <w:rFonts w:ascii="Times New Roman"/>
        </w:rPr>
        <w:t>m</w:t>
      </w:r>
      <w:r w:rsidRPr="00FF6942">
        <w:rPr>
          <w:rFonts w:ascii="Times New Roman"/>
          <w:vertAlign w:val="superscript"/>
        </w:rPr>
        <w:t>2</w:t>
      </w:r>
      <w:r w:rsidRPr="00FF6942">
        <w:rPr>
          <w:rFonts w:ascii="Times New Roman"/>
        </w:rPr>
        <w:t>/</w:t>
      </w:r>
      <w:r w:rsidRPr="00FF6942">
        <w:rPr>
          <w:rFonts w:ascii="Times New Roman"/>
        </w:rPr>
        <w:t>人。</w:t>
      </w:r>
    </w:p>
    <w:p w:rsidR="00506A76" w:rsidRPr="00FF6942" w:rsidRDefault="00805FC4" w:rsidP="00A7162B">
      <w:pPr>
        <w:pStyle w:val="afff2"/>
        <w:rPr>
          <w:rFonts w:ascii="Times New Roman"/>
        </w:rPr>
      </w:pPr>
      <w:r w:rsidRPr="00FF6942">
        <w:rPr>
          <w:rFonts w:ascii="Times New Roman"/>
        </w:rPr>
        <w:t>数据来源于高分辨率遥感影像自动分类及智能识别提取。</w:t>
      </w:r>
    </w:p>
    <w:p w:rsidR="00506A76" w:rsidRPr="00FF6942" w:rsidRDefault="00506A76" w:rsidP="00506A76">
      <w:pPr>
        <w:pStyle w:val="af2"/>
        <w:rPr>
          <w:rFonts w:ascii="Times New Roman"/>
        </w:rPr>
      </w:pPr>
      <w:r w:rsidRPr="00FF6942">
        <w:rPr>
          <w:rFonts w:ascii="Times New Roman"/>
          <w:b/>
        </w:rPr>
        <w:t>公园绿地</w:t>
      </w:r>
      <w:r w:rsidRPr="00FF6942">
        <w:rPr>
          <w:rFonts w:ascii="Times New Roman"/>
          <w:b/>
        </w:rPr>
        <w:t>15</w:t>
      </w:r>
      <w:r w:rsidRPr="00FF6942">
        <w:rPr>
          <w:rFonts w:ascii="Times New Roman"/>
          <w:b/>
        </w:rPr>
        <w:t>分钟到达覆盖率</w:t>
      </w:r>
      <w:r w:rsidRPr="00FF6942">
        <w:rPr>
          <w:rFonts w:ascii="Times New Roman"/>
        </w:rPr>
        <w:t>：</w:t>
      </w:r>
      <w:r w:rsidRPr="00FF6942">
        <w:rPr>
          <w:rFonts w:ascii="Times New Roman"/>
        </w:rPr>
        <w:t>15</w:t>
      </w:r>
      <w:r w:rsidRPr="00FF6942">
        <w:rPr>
          <w:rFonts w:ascii="Times New Roman"/>
        </w:rPr>
        <w:t>分钟可到达公园绿地的居民区总面积</w:t>
      </w:r>
      <w:proofErr w:type="gramStart"/>
      <w:r w:rsidRPr="00FF6942">
        <w:rPr>
          <w:rFonts w:ascii="Times New Roman"/>
        </w:rPr>
        <w:t>占区域</w:t>
      </w:r>
      <w:proofErr w:type="gramEnd"/>
      <w:r w:rsidRPr="00FF6942">
        <w:rPr>
          <w:rFonts w:ascii="Times New Roman"/>
        </w:rPr>
        <w:t>内居民区总面积的百分比。单位：</w:t>
      </w:r>
      <w:r w:rsidRPr="00FF6942">
        <w:rPr>
          <w:rFonts w:ascii="Times New Roman"/>
        </w:rPr>
        <w:t>%</w:t>
      </w:r>
      <w:r w:rsidRPr="00FF6942">
        <w:rPr>
          <w:rFonts w:ascii="Times New Roman"/>
        </w:rPr>
        <w:t>。</w:t>
      </w:r>
    </w:p>
    <w:p w:rsidR="00506A76" w:rsidRPr="00FF6942" w:rsidRDefault="00805FC4" w:rsidP="00A7162B">
      <w:pPr>
        <w:pStyle w:val="afff2"/>
        <w:rPr>
          <w:rFonts w:ascii="Times New Roman"/>
        </w:rPr>
      </w:pPr>
      <w:r w:rsidRPr="00FF6942">
        <w:rPr>
          <w:rFonts w:ascii="Times New Roman"/>
        </w:rPr>
        <w:t>数据来源于高分辨率遥感影像自动分类及智能识别提取。</w:t>
      </w:r>
    </w:p>
    <w:p w:rsidR="00506A76" w:rsidRPr="00FF6942" w:rsidRDefault="00506A76" w:rsidP="00506A76">
      <w:pPr>
        <w:pStyle w:val="af2"/>
        <w:rPr>
          <w:rFonts w:ascii="Times New Roman"/>
        </w:rPr>
      </w:pPr>
      <w:r w:rsidRPr="00FF6942">
        <w:rPr>
          <w:rFonts w:ascii="Times New Roman"/>
          <w:b/>
        </w:rPr>
        <w:t>林荫道路推广率</w:t>
      </w:r>
      <w:r w:rsidRPr="00FF6942">
        <w:rPr>
          <w:rFonts w:ascii="Times New Roman"/>
        </w:rPr>
        <w:t>：达到林荫路标准（绿化覆盖率达到</w:t>
      </w:r>
      <w:r w:rsidRPr="00FF6942">
        <w:rPr>
          <w:rFonts w:ascii="Times New Roman"/>
        </w:rPr>
        <w:t>90%</w:t>
      </w:r>
      <w:r w:rsidRPr="00FF6942">
        <w:rPr>
          <w:rFonts w:ascii="Times New Roman"/>
        </w:rPr>
        <w:t>以上）的人行道、自行车道长度占总人行道、自行车道长度的百分比。单位：</w:t>
      </w:r>
      <w:r w:rsidRPr="00FF6942">
        <w:rPr>
          <w:rFonts w:ascii="Times New Roman"/>
        </w:rPr>
        <w:t>%</w:t>
      </w:r>
      <w:r w:rsidRPr="00FF6942">
        <w:rPr>
          <w:rFonts w:ascii="Times New Roman"/>
        </w:rPr>
        <w:t>。</w:t>
      </w:r>
    </w:p>
    <w:p w:rsidR="00506A76" w:rsidRPr="00FF6942" w:rsidRDefault="00805FC4" w:rsidP="00A7162B">
      <w:pPr>
        <w:pStyle w:val="afff2"/>
        <w:rPr>
          <w:rFonts w:ascii="Times New Roman"/>
        </w:rPr>
      </w:pPr>
      <w:r w:rsidRPr="00FF6942">
        <w:rPr>
          <w:rFonts w:ascii="Times New Roman"/>
        </w:rPr>
        <w:t>数据来源于高分辨率遥感影像自动分类及智能识别提取。</w:t>
      </w:r>
    </w:p>
    <w:p w:rsidR="00506A76" w:rsidRPr="00FF6942" w:rsidRDefault="00343D40" w:rsidP="00221507">
      <w:pPr>
        <w:pStyle w:val="aff4"/>
        <w:spacing w:before="120" w:after="120"/>
        <w:rPr>
          <w:rFonts w:ascii="Times New Roman"/>
        </w:rPr>
      </w:pPr>
      <w:proofErr w:type="gramStart"/>
      <w:r w:rsidRPr="00FF6942">
        <w:rPr>
          <w:rFonts w:ascii="Times New Roman"/>
        </w:rPr>
        <w:t>林灌</w:t>
      </w:r>
      <w:r w:rsidR="00D40F15" w:rsidRPr="00FF6942">
        <w:rPr>
          <w:rFonts w:ascii="Times New Roman"/>
        </w:rPr>
        <w:t>草</w:t>
      </w:r>
      <w:proofErr w:type="gramEnd"/>
      <w:r w:rsidRPr="00FF6942">
        <w:rPr>
          <w:rFonts w:ascii="Times New Roman"/>
        </w:rPr>
        <w:t>配置指数</w:t>
      </w:r>
    </w:p>
    <w:p w:rsidR="00343D40" w:rsidRPr="00FF6942" w:rsidRDefault="00BC16ED" w:rsidP="0071408E">
      <w:pPr>
        <w:pStyle w:val="affff6"/>
        <w:ind w:firstLine="422"/>
        <w:rPr>
          <w:rFonts w:ascii="Times New Roman"/>
        </w:rPr>
      </w:pPr>
      <w:r w:rsidRPr="00FF6942">
        <w:rPr>
          <w:rFonts w:ascii="Times New Roman"/>
          <w:b/>
        </w:rPr>
        <w:t>林灌草立体配置指数</w:t>
      </w:r>
      <w:r w:rsidRPr="00FF6942">
        <w:rPr>
          <w:rFonts w:ascii="Times New Roman"/>
        </w:rPr>
        <w:t>：</w:t>
      </w:r>
      <w:r w:rsidR="00343D40" w:rsidRPr="00FF6942">
        <w:rPr>
          <w:rFonts w:ascii="Times New Roman"/>
        </w:rPr>
        <w:t>指</w:t>
      </w:r>
      <w:r w:rsidR="00F37874" w:rsidRPr="00FF6942">
        <w:rPr>
          <w:rFonts w:ascii="Times New Roman"/>
        </w:rPr>
        <w:t>区域固定</w:t>
      </w:r>
      <w:r w:rsidR="00343D40" w:rsidRPr="00FF6942">
        <w:rPr>
          <w:rFonts w:ascii="Times New Roman"/>
        </w:rPr>
        <w:t>样方内</w:t>
      </w:r>
      <w:r w:rsidR="00F37874" w:rsidRPr="00FF6942">
        <w:rPr>
          <w:rFonts w:ascii="Times New Roman"/>
        </w:rPr>
        <w:t>，</w:t>
      </w:r>
      <w:r w:rsidR="00343D40" w:rsidRPr="00FF6942">
        <w:rPr>
          <w:rFonts w:ascii="Times New Roman"/>
        </w:rPr>
        <w:t>立体上同时存在林灌</w:t>
      </w:r>
      <w:r w:rsidRPr="00FF6942">
        <w:rPr>
          <w:rFonts w:ascii="Times New Roman"/>
        </w:rPr>
        <w:t>草</w:t>
      </w:r>
      <w:r w:rsidR="00F37874" w:rsidRPr="00FF6942">
        <w:rPr>
          <w:rFonts w:ascii="Times New Roman"/>
        </w:rPr>
        <w:t>的</w:t>
      </w:r>
      <w:r w:rsidR="00343D40" w:rsidRPr="00FF6942">
        <w:rPr>
          <w:rFonts w:ascii="Times New Roman"/>
        </w:rPr>
        <w:t>区域面积占样方总面积的比例。单位：</w:t>
      </w:r>
      <w:r w:rsidR="00343D40" w:rsidRPr="00FF6942">
        <w:rPr>
          <w:rFonts w:ascii="Times New Roman"/>
        </w:rPr>
        <w:t>%</w:t>
      </w:r>
      <w:r w:rsidR="00343D40" w:rsidRPr="00FF6942">
        <w:rPr>
          <w:rFonts w:ascii="Times New Roman"/>
        </w:rPr>
        <w:t>。</w:t>
      </w:r>
    </w:p>
    <w:p w:rsidR="006B44A8" w:rsidRPr="00FF6942" w:rsidRDefault="00805FC4" w:rsidP="00A7162B">
      <w:pPr>
        <w:pStyle w:val="afff2"/>
        <w:rPr>
          <w:rFonts w:ascii="Times New Roman"/>
        </w:rPr>
      </w:pPr>
      <w:r w:rsidRPr="00FF6942">
        <w:rPr>
          <w:rFonts w:ascii="Times New Roman"/>
        </w:rPr>
        <w:t>数据来源于高分辨率遥感影像自动分类，并结合三维激光雷达扫描、样方调查提取。</w:t>
      </w:r>
    </w:p>
    <w:p w:rsidR="006B44A8" w:rsidRPr="00FF6942" w:rsidRDefault="006B44A8" w:rsidP="002E302F">
      <w:pPr>
        <w:pStyle w:val="aff4"/>
        <w:spacing w:before="120" w:after="120"/>
        <w:rPr>
          <w:rFonts w:ascii="Times New Roman"/>
        </w:rPr>
      </w:pPr>
      <w:r w:rsidRPr="00FF6942">
        <w:rPr>
          <w:rFonts w:ascii="Times New Roman"/>
        </w:rPr>
        <w:t>人工地表指数</w:t>
      </w:r>
    </w:p>
    <w:p w:rsidR="001830A3" w:rsidRPr="00FF6942" w:rsidRDefault="006B44A8" w:rsidP="0071408E">
      <w:pPr>
        <w:pStyle w:val="affff6"/>
        <w:ind w:firstLine="420"/>
        <w:rPr>
          <w:rFonts w:ascii="Times New Roman"/>
        </w:rPr>
      </w:pPr>
      <w:r w:rsidRPr="00FF6942">
        <w:rPr>
          <w:rFonts w:ascii="Times New Roman"/>
        </w:rPr>
        <w:t>区域内城镇建设用地、农村居民点及其他建设用地覆盖的面积占区域面积的百分比。单位：</w:t>
      </w:r>
      <w:r w:rsidR="00FF6942" w:rsidRPr="00FF6942">
        <w:rPr>
          <w:rFonts w:ascii="Times New Roman"/>
        </w:rPr>
        <w:t>%</w:t>
      </w:r>
      <w:r w:rsidRPr="00FF6942">
        <w:rPr>
          <w:rFonts w:ascii="Times New Roman"/>
        </w:rPr>
        <w:t>。</w:t>
      </w:r>
    </w:p>
    <w:p w:rsidR="006B44A8" w:rsidRPr="00FF6942" w:rsidRDefault="00805FC4" w:rsidP="00A7162B">
      <w:pPr>
        <w:pStyle w:val="afff2"/>
        <w:rPr>
          <w:rFonts w:ascii="Times New Roman"/>
        </w:rPr>
      </w:pPr>
      <w:r w:rsidRPr="00FF6942">
        <w:rPr>
          <w:rFonts w:ascii="Times New Roman"/>
        </w:rPr>
        <w:t>数据来源于高分辨率遥感影像自动分类及智能识别提取</w:t>
      </w:r>
      <w:r w:rsidR="006B44A8" w:rsidRPr="00FF6942">
        <w:rPr>
          <w:rFonts w:ascii="Times New Roman"/>
        </w:rPr>
        <w:t>。</w:t>
      </w:r>
    </w:p>
    <w:p w:rsidR="006B44A8" w:rsidRPr="00FF6942" w:rsidRDefault="006B44A8" w:rsidP="002E302F">
      <w:pPr>
        <w:pStyle w:val="aff4"/>
        <w:spacing w:before="120" w:after="120"/>
        <w:rPr>
          <w:rFonts w:ascii="Times New Roman"/>
        </w:rPr>
      </w:pPr>
      <w:r w:rsidRPr="00FF6942">
        <w:rPr>
          <w:rFonts w:ascii="Times New Roman"/>
        </w:rPr>
        <w:t>未利用地指数</w:t>
      </w:r>
    </w:p>
    <w:p w:rsidR="001830A3" w:rsidRPr="00FF6942" w:rsidRDefault="006B44A8" w:rsidP="006B44A8">
      <w:pPr>
        <w:pStyle w:val="affff6"/>
        <w:ind w:firstLine="420"/>
        <w:rPr>
          <w:rFonts w:ascii="Times New Roman"/>
        </w:rPr>
      </w:pPr>
      <w:r w:rsidRPr="00FF6942">
        <w:rPr>
          <w:rFonts w:ascii="Times New Roman"/>
        </w:rPr>
        <w:t>区域内沙地、盐碱地、裸土地、裸岩石砾和其它未利用地覆盖的面积占区域面积的百分比。单位：％。</w:t>
      </w:r>
    </w:p>
    <w:p w:rsidR="006B44A8" w:rsidRPr="00FF6942" w:rsidRDefault="00805FC4" w:rsidP="00A7162B">
      <w:pPr>
        <w:pStyle w:val="afff2"/>
        <w:rPr>
          <w:rFonts w:ascii="Times New Roman"/>
        </w:rPr>
      </w:pPr>
      <w:r w:rsidRPr="00FF6942">
        <w:rPr>
          <w:rFonts w:ascii="Times New Roman"/>
        </w:rPr>
        <w:t>数据来源于高分辨率遥感影像自动分类及智能识别提取</w:t>
      </w:r>
      <w:r w:rsidR="006B44A8" w:rsidRPr="00FF6942">
        <w:rPr>
          <w:rFonts w:ascii="Times New Roman"/>
        </w:rPr>
        <w:t>。</w:t>
      </w:r>
    </w:p>
    <w:p w:rsidR="00506A76" w:rsidRPr="00FF6942" w:rsidRDefault="00506A76" w:rsidP="00221507">
      <w:pPr>
        <w:pStyle w:val="aff4"/>
        <w:spacing w:before="120" w:after="120"/>
        <w:rPr>
          <w:rFonts w:ascii="Times New Roman"/>
        </w:rPr>
      </w:pPr>
      <w:r w:rsidRPr="00FF6942">
        <w:rPr>
          <w:rFonts w:ascii="Times New Roman"/>
        </w:rPr>
        <w:t>重点</w:t>
      </w:r>
      <w:proofErr w:type="gramStart"/>
      <w:r w:rsidRPr="00FF6942">
        <w:rPr>
          <w:rFonts w:ascii="Times New Roman"/>
        </w:rPr>
        <w:t>点</w:t>
      </w:r>
      <w:proofErr w:type="gramEnd"/>
      <w:r w:rsidRPr="00FF6942">
        <w:rPr>
          <w:rFonts w:ascii="Times New Roman"/>
        </w:rPr>
        <w:t>位干扰强度指数</w:t>
      </w:r>
    </w:p>
    <w:p w:rsidR="00506A76" w:rsidRPr="00FF6942" w:rsidRDefault="00506A76" w:rsidP="00506A76">
      <w:pPr>
        <w:pStyle w:val="affff6"/>
        <w:ind w:firstLine="420"/>
        <w:rPr>
          <w:rFonts w:ascii="Times New Roman"/>
          <w:szCs w:val="21"/>
        </w:rPr>
      </w:pPr>
      <w:r w:rsidRPr="00FF6942">
        <w:rPr>
          <w:rFonts w:ascii="Times New Roman"/>
          <w:szCs w:val="21"/>
        </w:rPr>
        <w:t>评价生态保护红线及其他生态空间范围内</w:t>
      </w:r>
      <w:r w:rsidR="00087361" w:rsidRPr="00FF6942">
        <w:rPr>
          <w:rFonts w:ascii="Times New Roman"/>
          <w:szCs w:val="21"/>
        </w:rPr>
        <w:t>重点关注的</w:t>
      </w:r>
      <w:r w:rsidR="00565A74" w:rsidRPr="00FF6942">
        <w:rPr>
          <w:rFonts w:ascii="Times New Roman"/>
          <w:szCs w:val="21"/>
        </w:rPr>
        <w:t>人为</w:t>
      </w:r>
      <w:r w:rsidRPr="00FF6942">
        <w:rPr>
          <w:rFonts w:ascii="Times New Roman"/>
          <w:szCs w:val="21"/>
        </w:rPr>
        <w:t>干扰程度，利用截止评估期前纳入重点问题台账点位的数量和面积占比表示。单位：</w:t>
      </w:r>
      <w:r w:rsidRPr="00FF6942">
        <w:rPr>
          <w:rFonts w:ascii="Times New Roman"/>
          <w:szCs w:val="21"/>
        </w:rPr>
        <w:t>%</w:t>
      </w:r>
      <w:r w:rsidRPr="00FF6942">
        <w:rPr>
          <w:rFonts w:ascii="Times New Roman"/>
          <w:szCs w:val="21"/>
        </w:rPr>
        <w:t>。</w:t>
      </w:r>
    </w:p>
    <w:p w:rsidR="00506A76" w:rsidRPr="00FF6942" w:rsidRDefault="00B94C96" w:rsidP="00A7162B">
      <w:pPr>
        <w:pStyle w:val="afff2"/>
        <w:rPr>
          <w:rFonts w:ascii="Times New Roman"/>
        </w:rPr>
      </w:pPr>
      <w:r w:rsidRPr="00FF6942">
        <w:rPr>
          <w:rFonts w:ascii="Times New Roman"/>
        </w:rPr>
        <w:t>数据来源于高分辨率遥感影像</w:t>
      </w:r>
      <w:r w:rsidR="007613FE" w:rsidRPr="00FF6942">
        <w:rPr>
          <w:rFonts w:ascii="Times New Roman"/>
        </w:rPr>
        <w:t>识别</w:t>
      </w:r>
      <w:r w:rsidR="00BE320E" w:rsidRPr="00FF6942">
        <w:rPr>
          <w:rFonts w:ascii="Times New Roman"/>
        </w:rPr>
        <w:t>，结合地面实地核查</w:t>
      </w:r>
      <w:r w:rsidR="00506A76" w:rsidRPr="00FF6942">
        <w:rPr>
          <w:rFonts w:ascii="Times New Roman"/>
        </w:rPr>
        <w:t>。</w:t>
      </w:r>
    </w:p>
    <w:p w:rsidR="00506A76" w:rsidRPr="00FF6942" w:rsidRDefault="00506A76" w:rsidP="00221507">
      <w:pPr>
        <w:pStyle w:val="aff4"/>
        <w:spacing w:before="120" w:after="120"/>
        <w:rPr>
          <w:rFonts w:ascii="Times New Roman"/>
        </w:rPr>
      </w:pPr>
      <w:r w:rsidRPr="00FF6942">
        <w:rPr>
          <w:rFonts w:ascii="Times New Roman"/>
        </w:rPr>
        <w:t>干扰点位未整改指数</w:t>
      </w:r>
    </w:p>
    <w:p w:rsidR="00506A76" w:rsidRPr="00FF6942" w:rsidRDefault="00506A76" w:rsidP="00506A76">
      <w:pPr>
        <w:pStyle w:val="affff6"/>
        <w:ind w:firstLine="420"/>
        <w:rPr>
          <w:rFonts w:ascii="Times New Roman"/>
        </w:rPr>
      </w:pPr>
      <w:r w:rsidRPr="00FF6942">
        <w:rPr>
          <w:rFonts w:ascii="Times New Roman"/>
        </w:rPr>
        <w:t>评价生态保护红线及其他生态空间范围内</w:t>
      </w:r>
      <w:r w:rsidR="00565A74" w:rsidRPr="00FF6942">
        <w:rPr>
          <w:rFonts w:ascii="Times New Roman"/>
        </w:rPr>
        <w:t>人为</w:t>
      </w:r>
      <w:r w:rsidRPr="00FF6942">
        <w:rPr>
          <w:rFonts w:ascii="Times New Roman"/>
        </w:rPr>
        <w:t>干扰点位的整改情况，利用截止评估期前上报的未整改完成点位的数量及面积占比表示。单位：</w:t>
      </w:r>
      <w:r w:rsidRPr="00FF6942">
        <w:rPr>
          <w:rFonts w:ascii="Times New Roman"/>
        </w:rPr>
        <w:t>%</w:t>
      </w:r>
      <w:r w:rsidRPr="00FF6942">
        <w:rPr>
          <w:rFonts w:ascii="Times New Roman"/>
        </w:rPr>
        <w:t>。</w:t>
      </w:r>
    </w:p>
    <w:p w:rsidR="00506A76" w:rsidRPr="00FF6942" w:rsidRDefault="00B94C96" w:rsidP="00A7162B">
      <w:pPr>
        <w:pStyle w:val="afff2"/>
        <w:rPr>
          <w:rFonts w:ascii="Times New Roman"/>
        </w:rPr>
      </w:pPr>
      <w:r w:rsidRPr="00FF6942">
        <w:rPr>
          <w:rFonts w:ascii="Times New Roman"/>
        </w:rPr>
        <w:t>数据来源于高分辨率遥感影像</w:t>
      </w:r>
      <w:r w:rsidR="007613FE" w:rsidRPr="00FF6942">
        <w:rPr>
          <w:rFonts w:ascii="Times New Roman"/>
        </w:rPr>
        <w:t>识别</w:t>
      </w:r>
      <w:r w:rsidR="00BE320E" w:rsidRPr="00FF6942">
        <w:rPr>
          <w:rFonts w:ascii="Times New Roman"/>
        </w:rPr>
        <w:t>，结合地面实地核查</w:t>
      </w:r>
      <w:r w:rsidR="00506A76" w:rsidRPr="00FF6942">
        <w:rPr>
          <w:rFonts w:ascii="Times New Roman"/>
        </w:rPr>
        <w:t>。</w:t>
      </w:r>
    </w:p>
    <w:p w:rsidR="00515A1F" w:rsidRPr="00FF6942" w:rsidRDefault="00953459" w:rsidP="00221507">
      <w:pPr>
        <w:pStyle w:val="aff4"/>
        <w:spacing w:before="120" w:after="120"/>
        <w:rPr>
          <w:rFonts w:ascii="Times New Roman"/>
        </w:rPr>
      </w:pPr>
      <w:r w:rsidRPr="00FF6942">
        <w:rPr>
          <w:rFonts w:ascii="Times New Roman"/>
        </w:rPr>
        <w:t>退化</w:t>
      </w:r>
      <w:r w:rsidR="00515A1F" w:rsidRPr="00FF6942">
        <w:rPr>
          <w:rFonts w:ascii="Times New Roman"/>
        </w:rPr>
        <w:t>土地修复指数</w:t>
      </w:r>
    </w:p>
    <w:p w:rsidR="00515A1F" w:rsidRPr="00FF6942" w:rsidRDefault="00515A1F" w:rsidP="00221507">
      <w:pPr>
        <w:pStyle w:val="affff6"/>
        <w:ind w:firstLine="422"/>
        <w:rPr>
          <w:rFonts w:ascii="Times New Roman"/>
        </w:rPr>
      </w:pPr>
      <w:r w:rsidRPr="00FF6942">
        <w:rPr>
          <w:rFonts w:ascii="Times New Roman"/>
          <w:b/>
        </w:rPr>
        <w:t>退化土地修复率</w:t>
      </w:r>
      <w:r w:rsidRPr="00FF6942">
        <w:rPr>
          <w:rFonts w:ascii="Times New Roman"/>
        </w:rPr>
        <w:t>：区域内已修复的退化土地总面积占退化土地总面积的百分比。</w:t>
      </w:r>
      <w:r w:rsidR="00FF6942" w:rsidRPr="00FF6942">
        <w:rPr>
          <w:rFonts w:ascii="Times New Roman"/>
        </w:rPr>
        <w:t>单位：</w:t>
      </w:r>
      <w:r w:rsidR="00FF6942" w:rsidRPr="00FF6942">
        <w:rPr>
          <w:rFonts w:ascii="Times New Roman"/>
        </w:rPr>
        <w:t>%</w:t>
      </w:r>
      <w:r w:rsidRPr="00FF6942">
        <w:rPr>
          <w:rFonts w:ascii="Times New Roman"/>
        </w:rPr>
        <w:t>。</w:t>
      </w:r>
    </w:p>
    <w:p w:rsidR="00515A1F" w:rsidRPr="00FF6942" w:rsidRDefault="00805FC4" w:rsidP="00A7162B">
      <w:pPr>
        <w:pStyle w:val="afff2"/>
        <w:rPr>
          <w:rFonts w:ascii="Times New Roman"/>
        </w:rPr>
      </w:pPr>
      <w:r w:rsidRPr="00FF6942">
        <w:rPr>
          <w:rFonts w:ascii="Times New Roman"/>
        </w:rPr>
        <w:t>数据来源于高分辨率遥感影像自动分类及智能识别提取</w:t>
      </w:r>
      <w:r w:rsidR="00515A1F" w:rsidRPr="00FF6942">
        <w:rPr>
          <w:rFonts w:ascii="Times New Roman"/>
        </w:rPr>
        <w:t>。</w:t>
      </w:r>
    </w:p>
    <w:p w:rsidR="00515A1F" w:rsidRPr="00FF6942" w:rsidRDefault="00515A1F" w:rsidP="00221507">
      <w:pPr>
        <w:pStyle w:val="aff4"/>
        <w:spacing w:before="120" w:after="120"/>
        <w:rPr>
          <w:rFonts w:ascii="Times New Roman"/>
        </w:rPr>
      </w:pPr>
      <w:r w:rsidRPr="00FF6942">
        <w:rPr>
          <w:rFonts w:ascii="Times New Roman"/>
        </w:rPr>
        <w:t>土壤恢复指数</w:t>
      </w:r>
    </w:p>
    <w:p w:rsidR="00386C24" w:rsidRPr="00FF6942" w:rsidRDefault="00386C24" w:rsidP="00221507">
      <w:pPr>
        <w:pStyle w:val="af2"/>
        <w:rPr>
          <w:rFonts w:ascii="Times New Roman"/>
        </w:rPr>
      </w:pPr>
      <w:r w:rsidRPr="00FF6942">
        <w:rPr>
          <w:rFonts w:ascii="Times New Roman"/>
          <w:b/>
        </w:rPr>
        <w:t>土壤含水量：</w:t>
      </w:r>
      <w:r w:rsidRPr="00FF6942">
        <w:rPr>
          <w:rFonts w:ascii="Times New Roman"/>
        </w:rPr>
        <w:t>区域内单位面积土壤绝对含水量。单位：</w:t>
      </w:r>
      <w:r w:rsidRPr="00FF6942">
        <w:rPr>
          <w:rFonts w:ascii="Times New Roman"/>
        </w:rPr>
        <w:t>%</w:t>
      </w:r>
      <w:r w:rsidRPr="00FF6942">
        <w:rPr>
          <w:rFonts w:ascii="Times New Roman"/>
        </w:rPr>
        <w:t>。</w:t>
      </w:r>
    </w:p>
    <w:p w:rsidR="00386C24" w:rsidRPr="00FF6942" w:rsidRDefault="00386C24" w:rsidP="00221507">
      <w:pPr>
        <w:pStyle w:val="af2"/>
        <w:numPr>
          <w:ilvl w:val="0"/>
          <w:numId w:val="0"/>
        </w:numPr>
        <w:ind w:left="851"/>
        <w:rPr>
          <w:rFonts w:ascii="Times New Roman"/>
        </w:rPr>
      </w:pPr>
      <w:r w:rsidRPr="00FF6942">
        <w:rPr>
          <w:rFonts w:ascii="Times New Roman"/>
        </w:rPr>
        <w:t>注：</w:t>
      </w:r>
      <w:r w:rsidR="00BC16ED" w:rsidRPr="00FF6942">
        <w:rPr>
          <w:rFonts w:ascii="Times New Roman"/>
        </w:rPr>
        <w:t>数据来源于</w:t>
      </w:r>
      <w:r w:rsidR="00F37874" w:rsidRPr="00FF6942">
        <w:rPr>
          <w:rFonts w:ascii="Times New Roman"/>
        </w:rPr>
        <w:t>实地</w:t>
      </w:r>
      <w:r w:rsidR="00BC16ED" w:rsidRPr="00FF6942">
        <w:rPr>
          <w:rFonts w:ascii="Times New Roman"/>
        </w:rPr>
        <w:t>监测</w:t>
      </w:r>
      <w:r w:rsidR="00F37874" w:rsidRPr="00FF6942">
        <w:rPr>
          <w:rFonts w:ascii="Times New Roman"/>
        </w:rPr>
        <w:t>和无线智能传输</w:t>
      </w:r>
      <w:r w:rsidRPr="00FF6942">
        <w:rPr>
          <w:rFonts w:ascii="Times New Roman"/>
        </w:rPr>
        <w:t>。</w:t>
      </w:r>
    </w:p>
    <w:p w:rsidR="00386C24" w:rsidRPr="00FF6942" w:rsidRDefault="00386C24" w:rsidP="00221507">
      <w:pPr>
        <w:pStyle w:val="af2"/>
        <w:rPr>
          <w:rFonts w:ascii="Times New Roman"/>
        </w:rPr>
      </w:pPr>
      <w:r w:rsidRPr="00FF6942">
        <w:rPr>
          <w:rFonts w:ascii="Times New Roman"/>
          <w:b/>
        </w:rPr>
        <w:t>土壤有机质含量：</w:t>
      </w:r>
      <w:r w:rsidRPr="00FF6942">
        <w:rPr>
          <w:rFonts w:ascii="Times New Roman"/>
        </w:rPr>
        <w:t>区域内单位面积土壤中含有的各种动植物残体与微生物及其分解合成的有机物质的数量。单位：</w:t>
      </w:r>
      <w:r w:rsidRPr="00FF6942">
        <w:rPr>
          <w:rFonts w:ascii="Times New Roman"/>
        </w:rPr>
        <w:t>g/kg</w:t>
      </w:r>
      <w:r w:rsidRPr="00FF6942">
        <w:rPr>
          <w:rFonts w:ascii="Times New Roman"/>
        </w:rPr>
        <w:t>。</w:t>
      </w:r>
    </w:p>
    <w:p w:rsidR="00515A1F" w:rsidRPr="00FF6942" w:rsidRDefault="00BC16ED" w:rsidP="00A7162B">
      <w:pPr>
        <w:pStyle w:val="afff2"/>
        <w:rPr>
          <w:rFonts w:ascii="Times New Roman"/>
        </w:rPr>
      </w:pPr>
      <w:r w:rsidRPr="00FF6942">
        <w:rPr>
          <w:rFonts w:ascii="Times New Roman"/>
        </w:rPr>
        <w:t>数据来源于</w:t>
      </w:r>
      <w:r w:rsidR="00F37874" w:rsidRPr="00FF6942">
        <w:rPr>
          <w:rFonts w:ascii="Times New Roman"/>
        </w:rPr>
        <w:t>实地</w:t>
      </w:r>
      <w:r w:rsidRPr="00FF6942">
        <w:rPr>
          <w:rFonts w:ascii="Times New Roman"/>
        </w:rPr>
        <w:t>监测</w:t>
      </w:r>
      <w:r w:rsidR="00F37874" w:rsidRPr="00FF6942">
        <w:rPr>
          <w:rFonts w:ascii="Times New Roman"/>
        </w:rPr>
        <w:t>和无线智能传输</w:t>
      </w:r>
      <w:r w:rsidRPr="00FF6942">
        <w:rPr>
          <w:rFonts w:ascii="Times New Roman"/>
        </w:rPr>
        <w:t>。</w:t>
      </w:r>
    </w:p>
    <w:p w:rsidR="006B44A8" w:rsidRPr="00FF6942" w:rsidRDefault="006B44A8" w:rsidP="002E302F">
      <w:pPr>
        <w:pStyle w:val="aff4"/>
        <w:spacing w:before="120" w:after="120"/>
        <w:rPr>
          <w:rFonts w:ascii="Times New Roman"/>
        </w:rPr>
      </w:pPr>
      <w:r w:rsidRPr="00FF6942">
        <w:rPr>
          <w:rFonts w:ascii="Times New Roman"/>
        </w:rPr>
        <w:t>物种多样性指数</w:t>
      </w:r>
    </w:p>
    <w:p w:rsidR="001830A3" w:rsidRPr="00FF6942" w:rsidRDefault="006B44A8" w:rsidP="006B44A8">
      <w:pPr>
        <w:pStyle w:val="affff6"/>
        <w:ind w:firstLine="420"/>
        <w:rPr>
          <w:rFonts w:ascii="Times New Roman"/>
        </w:rPr>
      </w:pPr>
      <w:r w:rsidRPr="00FF6942">
        <w:rPr>
          <w:rFonts w:ascii="Times New Roman"/>
        </w:rPr>
        <w:t>区域内野生动物、植物和微生物等生物物种的丰富程度。主要包括野生高等植物</w:t>
      </w:r>
      <w:r w:rsidR="00761B9E" w:rsidRPr="00FF6942">
        <w:rPr>
          <w:rFonts w:ascii="Times New Roman"/>
        </w:rPr>
        <w:t>指数</w:t>
      </w:r>
      <w:r w:rsidRPr="00FF6942">
        <w:rPr>
          <w:rFonts w:ascii="Times New Roman"/>
        </w:rPr>
        <w:t>、野生动物</w:t>
      </w:r>
      <w:r w:rsidR="00761B9E" w:rsidRPr="00FF6942">
        <w:rPr>
          <w:rFonts w:ascii="Times New Roman"/>
        </w:rPr>
        <w:t>指数</w:t>
      </w:r>
      <w:r w:rsidRPr="00FF6942">
        <w:rPr>
          <w:rFonts w:ascii="Times New Roman"/>
        </w:rPr>
        <w:t>、野生大型真菌</w:t>
      </w:r>
      <w:r w:rsidR="00761B9E" w:rsidRPr="00FF6942">
        <w:rPr>
          <w:rFonts w:ascii="Times New Roman"/>
        </w:rPr>
        <w:t>指数</w:t>
      </w:r>
      <w:r w:rsidRPr="00FF6942">
        <w:rPr>
          <w:rFonts w:ascii="Times New Roman"/>
        </w:rPr>
        <w:t>、国家</w:t>
      </w:r>
      <w:r w:rsidRPr="00FF6942">
        <w:rPr>
          <w:rFonts w:ascii="Times New Roman"/>
        </w:rPr>
        <w:t>I-II</w:t>
      </w:r>
      <w:r w:rsidRPr="00FF6942">
        <w:rPr>
          <w:rFonts w:ascii="Times New Roman"/>
        </w:rPr>
        <w:t>级重点保护物种的种数以及北京市</w:t>
      </w:r>
      <w:r w:rsidRPr="00FF6942">
        <w:rPr>
          <w:rFonts w:ascii="Times New Roman"/>
        </w:rPr>
        <w:t>I-II</w:t>
      </w:r>
      <w:r w:rsidR="00761B9E" w:rsidRPr="00FF6942">
        <w:rPr>
          <w:rFonts w:ascii="Times New Roman"/>
        </w:rPr>
        <w:t>级重点保护物种的种数。单位：无</w:t>
      </w:r>
      <w:r w:rsidRPr="00FF6942">
        <w:rPr>
          <w:rFonts w:ascii="Times New Roman"/>
        </w:rPr>
        <w:t>。</w:t>
      </w:r>
    </w:p>
    <w:p w:rsidR="00515A1F" w:rsidRPr="00FF6942" w:rsidRDefault="006B44A8" w:rsidP="00A7162B">
      <w:pPr>
        <w:pStyle w:val="afff2"/>
        <w:rPr>
          <w:rFonts w:ascii="Times New Roman"/>
        </w:rPr>
      </w:pPr>
      <w:r w:rsidRPr="00FF6942">
        <w:rPr>
          <w:rFonts w:ascii="Times New Roman"/>
        </w:rPr>
        <w:t>数据来源</w:t>
      </w:r>
      <w:r w:rsidR="009A05FF" w:rsidRPr="00FF6942">
        <w:rPr>
          <w:rFonts w:ascii="Times New Roman"/>
        </w:rPr>
        <w:t>于</w:t>
      </w:r>
      <w:r w:rsidR="00BE320E" w:rsidRPr="00FF6942">
        <w:rPr>
          <w:rFonts w:ascii="Times New Roman"/>
        </w:rPr>
        <w:t>实地调查</w:t>
      </w:r>
      <w:r w:rsidR="00E03CA9" w:rsidRPr="00FF6942">
        <w:rPr>
          <w:rFonts w:ascii="Times New Roman"/>
        </w:rPr>
        <w:t>，</w:t>
      </w:r>
      <w:r w:rsidR="00BE320E" w:rsidRPr="00FF6942">
        <w:rPr>
          <w:rFonts w:ascii="Times New Roman"/>
        </w:rPr>
        <w:t>同时</w:t>
      </w:r>
      <w:r w:rsidR="00E03CA9" w:rsidRPr="00FF6942">
        <w:rPr>
          <w:rFonts w:ascii="Times New Roman"/>
        </w:rPr>
        <w:t>结合激光</w:t>
      </w:r>
      <w:r w:rsidR="00E03CA9" w:rsidRPr="00FF6942">
        <w:rPr>
          <w:rFonts w:ascii="Times New Roman"/>
        </w:rPr>
        <w:t>LIDAR</w:t>
      </w:r>
      <w:r w:rsidR="00E03CA9" w:rsidRPr="00FF6942">
        <w:rPr>
          <w:rFonts w:ascii="Times New Roman"/>
        </w:rPr>
        <w:t>，</w:t>
      </w:r>
      <w:r w:rsidR="00E03CA9" w:rsidRPr="00FF6942">
        <w:rPr>
          <w:rFonts w:ascii="Times New Roman"/>
        </w:rPr>
        <w:t>eDNA</w:t>
      </w:r>
      <w:r w:rsidR="00E03CA9" w:rsidRPr="00FF6942">
        <w:rPr>
          <w:rFonts w:ascii="Times New Roman"/>
        </w:rPr>
        <w:t>，智能图像、语音识别技术提取记录物种多样性</w:t>
      </w:r>
      <w:r w:rsidRPr="00FF6942">
        <w:rPr>
          <w:rFonts w:ascii="Times New Roman"/>
        </w:rPr>
        <w:t>。</w:t>
      </w:r>
    </w:p>
    <w:p w:rsidR="00953459" w:rsidRPr="00FF6942" w:rsidRDefault="00953459" w:rsidP="00953459">
      <w:pPr>
        <w:pStyle w:val="aff4"/>
        <w:spacing w:before="120" w:after="120"/>
        <w:rPr>
          <w:rFonts w:ascii="Times New Roman"/>
        </w:rPr>
      </w:pPr>
      <w:r w:rsidRPr="00FF6942">
        <w:rPr>
          <w:rFonts w:ascii="Times New Roman"/>
        </w:rPr>
        <w:t>乡土物种多样性指数</w:t>
      </w:r>
    </w:p>
    <w:p w:rsidR="00953459" w:rsidRPr="00FF6942" w:rsidRDefault="007D58ED" w:rsidP="00953459">
      <w:pPr>
        <w:pStyle w:val="affff6"/>
        <w:ind w:firstLine="420"/>
        <w:rPr>
          <w:rFonts w:ascii="Times New Roman"/>
        </w:rPr>
      </w:pPr>
      <w:r w:rsidRPr="00FF6942">
        <w:rPr>
          <w:rFonts w:ascii="Times New Roman"/>
        </w:rPr>
        <w:lastRenderedPageBreak/>
        <w:t>区域内乡土动物、植物等生物物种的丰富程度。主要包括</w:t>
      </w:r>
      <w:r w:rsidR="00953459" w:rsidRPr="00FF6942">
        <w:rPr>
          <w:rFonts w:ascii="Times New Roman"/>
        </w:rPr>
        <w:t>乡土植物指数</w:t>
      </w:r>
      <w:r w:rsidRPr="00FF6942">
        <w:rPr>
          <w:rFonts w:ascii="Times New Roman"/>
        </w:rPr>
        <w:t>、</w:t>
      </w:r>
      <w:r w:rsidR="00953459" w:rsidRPr="00FF6942">
        <w:rPr>
          <w:rFonts w:ascii="Times New Roman"/>
        </w:rPr>
        <w:t>乡土动物指数。单位：无。</w:t>
      </w:r>
    </w:p>
    <w:p w:rsidR="00953459" w:rsidRPr="00FF6942" w:rsidRDefault="00953459" w:rsidP="00A7162B">
      <w:pPr>
        <w:pStyle w:val="afff2"/>
        <w:rPr>
          <w:rFonts w:ascii="Times New Roman"/>
        </w:rPr>
      </w:pPr>
      <w:r w:rsidRPr="00FF6942">
        <w:rPr>
          <w:rFonts w:ascii="Times New Roman"/>
        </w:rPr>
        <w:t>数据来源于</w:t>
      </w:r>
      <w:r w:rsidR="00EB2685" w:rsidRPr="00FF6942">
        <w:rPr>
          <w:rFonts w:ascii="Times New Roman"/>
        </w:rPr>
        <w:t>实地调查，同时结合</w:t>
      </w:r>
      <w:r w:rsidRPr="00FF6942">
        <w:rPr>
          <w:rFonts w:ascii="Times New Roman"/>
        </w:rPr>
        <w:t>激光</w:t>
      </w:r>
      <w:r w:rsidR="00EB2685" w:rsidRPr="00FF6942">
        <w:rPr>
          <w:rFonts w:ascii="Times New Roman"/>
        </w:rPr>
        <w:t>LiDAR</w:t>
      </w:r>
      <w:r w:rsidRPr="00FF6942">
        <w:rPr>
          <w:rFonts w:ascii="Times New Roman"/>
        </w:rPr>
        <w:t>，</w:t>
      </w:r>
      <w:r w:rsidRPr="00FF6942">
        <w:rPr>
          <w:rFonts w:ascii="Times New Roman"/>
        </w:rPr>
        <w:t>eDNA</w:t>
      </w:r>
      <w:r w:rsidRPr="00FF6942">
        <w:rPr>
          <w:rFonts w:ascii="Times New Roman"/>
        </w:rPr>
        <w:t>，智能图像、语音识别技术提取记录物种多样性。</w:t>
      </w:r>
    </w:p>
    <w:p w:rsidR="00953459" w:rsidRPr="00FF6942" w:rsidRDefault="00953459" w:rsidP="00953459">
      <w:pPr>
        <w:pStyle w:val="af8"/>
        <w:rPr>
          <w:rFonts w:ascii="Times New Roman" w:hAnsi="Times New Roman"/>
          <w:vanish w:val="0"/>
        </w:rPr>
      </w:pPr>
    </w:p>
    <w:p w:rsidR="00953459" w:rsidRPr="00FF6942" w:rsidRDefault="00953459" w:rsidP="00953459">
      <w:pPr>
        <w:pStyle w:val="afe"/>
        <w:rPr>
          <w:rFonts w:ascii="Times New Roman"/>
          <w:vanish w:val="0"/>
        </w:rPr>
      </w:pPr>
    </w:p>
    <w:p w:rsidR="006B44A8" w:rsidRPr="00FF6942" w:rsidRDefault="006B44A8" w:rsidP="002E302F">
      <w:pPr>
        <w:pStyle w:val="aff4"/>
        <w:spacing w:before="120" w:after="120"/>
        <w:rPr>
          <w:rFonts w:ascii="Times New Roman"/>
        </w:rPr>
      </w:pPr>
      <w:r w:rsidRPr="00FF6942">
        <w:rPr>
          <w:rFonts w:ascii="Times New Roman"/>
        </w:rPr>
        <w:t>生态系统类型多样性指数</w:t>
      </w:r>
    </w:p>
    <w:p w:rsidR="001830A3" w:rsidRPr="00FF6942" w:rsidRDefault="006B44A8" w:rsidP="006B44A8">
      <w:pPr>
        <w:pStyle w:val="affff6"/>
        <w:ind w:firstLine="420"/>
        <w:rPr>
          <w:rFonts w:ascii="Times New Roman"/>
        </w:rPr>
      </w:pPr>
      <w:r w:rsidRPr="00FF6942">
        <w:rPr>
          <w:rFonts w:ascii="Times New Roman"/>
        </w:rPr>
        <w:t>区域内自然或半自然生态系统的类型数，用于表征生态系统的类型多样性</w:t>
      </w:r>
      <w:r w:rsidR="00354509" w:rsidRPr="00FF6942">
        <w:rPr>
          <w:rFonts w:ascii="Times New Roman"/>
        </w:rPr>
        <w:t>（</w:t>
      </w:r>
      <w:r w:rsidR="00354509" w:rsidRPr="00FF6942">
        <w:rPr>
          <w:rFonts w:ascii="Times New Roman"/>
        </w:rPr>
        <w:t>HJ 623</w:t>
      </w:r>
      <w:r w:rsidR="00354509" w:rsidRPr="00FF6942">
        <w:rPr>
          <w:rFonts w:ascii="Times New Roman"/>
        </w:rPr>
        <w:t>）</w:t>
      </w:r>
      <w:r w:rsidRPr="00FF6942">
        <w:rPr>
          <w:rFonts w:ascii="Times New Roman"/>
        </w:rPr>
        <w:t>。单位：个数。</w:t>
      </w:r>
    </w:p>
    <w:p w:rsidR="006B44A8" w:rsidRPr="00FF6942" w:rsidRDefault="00E03CA9" w:rsidP="00A7162B">
      <w:pPr>
        <w:pStyle w:val="afff2"/>
        <w:rPr>
          <w:rFonts w:ascii="Times New Roman"/>
        </w:rPr>
      </w:pPr>
      <w:r w:rsidRPr="00FF6942">
        <w:rPr>
          <w:rFonts w:ascii="Times New Roman"/>
        </w:rPr>
        <w:t>数据来源于</w:t>
      </w:r>
      <w:r w:rsidR="00EB2685" w:rsidRPr="00FF6942">
        <w:rPr>
          <w:rFonts w:ascii="Times New Roman"/>
        </w:rPr>
        <w:t>实地调查，同时结合</w:t>
      </w:r>
      <w:r w:rsidRPr="00FF6942">
        <w:rPr>
          <w:rFonts w:ascii="Times New Roman"/>
        </w:rPr>
        <w:t>高分辨率遥感数据</w:t>
      </w:r>
      <w:r w:rsidR="00EB2685" w:rsidRPr="00FF6942">
        <w:rPr>
          <w:rFonts w:ascii="Times New Roman"/>
        </w:rPr>
        <w:t>及</w:t>
      </w:r>
      <w:r w:rsidRPr="00FF6942">
        <w:rPr>
          <w:rFonts w:ascii="Times New Roman"/>
        </w:rPr>
        <w:t>激光</w:t>
      </w:r>
      <w:r w:rsidR="00EB2685" w:rsidRPr="00FF6942">
        <w:rPr>
          <w:rFonts w:ascii="Times New Roman"/>
        </w:rPr>
        <w:t>LiDAR</w:t>
      </w:r>
      <w:r w:rsidRPr="00FF6942">
        <w:rPr>
          <w:rFonts w:ascii="Times New Roman"/>
        </w:rPr>
        <w:t>提取。</w:t>
      </w:r>
    </w:p>
    <w:p w:rsidR="006B44A8" w:rsidRPr="00FF6942" w:rsidRDefault="006B44A8" w:rsidP="002E302F">
      <w:pPr>
        <w:pStyle w:val="aff4"/>
        <w:spacing w:before="120" w:after="120"/>
        <w:rPr>
          <w:rFonts w:ascii="Times New Roman"/>
        </w:rPr>
      </w:pPr>
      <w:r w:rsidRPr="00FF6942">
        <w:rPr>
          <w:rFonts w:ascii="Times New Roman"/>
        </w:rPr>
        <w:t>外来物种入侵指数</w:t>
      </w:r>
    </w:p>
    <w:p w:rsidR="001830A3" w:rsidRPr="00FF6942" w:rsidRDefault="006B44A8" w:rsidP="006B44A8">
      <w:pPr>
        <w:pStyle w:val="affff6"/>
        <w:ind w:firstLine="420"/>
        <w:rPr>
          <w:rFonts w:ascii="Times New Roman"/>
        </w:rPr>
      </w:pPr>
      <w:r w:rsidRPr="00FF6942">
        <w:rPr>
          <w:rFonts w:ascii="Times New Roman"/>
        </w:rPr>
        <w:t>区域受到外来入侵物种干扰的程度。单位：</w:t>
      </w:r>
      <w:r w:rsidR="00761B9E" w:rsidRPr="00FF6942">
        <w:rPr>
          <w:rFonts w:ascii="Times New Roman"/>
        </w:rPr>
        <w:t>无</w:t>
      </w:r>
      <w:r w:rsidRPr="00FF6942">
        <w:rPr>
          <w:rFonts w:ascii="Times New Roman"/>
        </w:rPr>
        <w:t>。</w:t>
      </w:r>
    </w:p>
    <w:p w:rsidR="006B44A8" w:rsidRPr="00FF6942" w:rsidRDefault="00E03CA9" w:rsidP="00A7162B">
      <w:pPr>
        <w:pStyle w:val="afff2"/>
        <w:rPr>
          <w:rFonts w:ascii="Times New Roman"/>
        </w:rPr>
      </w:pPr>
      <w:r w:rsidRPr="00FF6942">
        <w:rPr>
          <w:rFonts w:ascii="Times New Roman"/>
        </w:rPr>
        <w:t>数据来源于</w:t>
      </w:r>
      <w:r w:rsidR="006B294A" w:rsidRPr="00FF6942">
        <w:rPr>
          <w:rFonts w:ascii="Times New Roman"/>
        </w:rPr>
        <w:t>实地调查，同时结合</w:t>
      </w:r>
      <w:r w:rsidRPr="00FF6942">
        <w:rPr>
          <w:rFonts w:ascii="Times New Roman"/>
        </w:rPr>
        <w:t>eDNA</w:t>
      </w:r>
      <w:r w:rsidR="006B294A" w:rsidRPr="00FF6942">
        <w:rPr>
          <w:rFonts w:ascii="Times New Roman"/>
        </w:rPr>
        <w:t>、</w:t>
      </w:r>
      <w:r w:rsidRPr="00FF6942">
        <w:rPr>
          <w:rFonts w:ascii="Times New Roman"/>
        </w:rPr>
        <w:t>智能图像提取记录</w:t>
      </w:r>
      <w:r w:rsidR="006B44A8" w:rsidRPr="00FF6942">
        <w:rPr>
          <w:rFonts w:ascii="Times New Roman"/>
        </w:rPr>
        <w:t>。</w:t>
      </w:r>
    </w:p>
    <w:p w:rsidR="006B44A8" w:rsidRPr="00FF6942" w:rsidRDefault="006B44A8" w:rsidP="002E302F">
      <w:pPr>
        <w:pStyle w:val="aff4"/>
        <w:spacing w:before="120" w:after="120"/>
        <w:rPr>
          <w:rFonts w:ascii="Times New Roman"/>
        </w:rPr>
      </w:pPr>
      <w:r w:rsidRPr="00FF6942">
        <w:rPr>
          <w:rFonts w:ascii="Times New Roman"/>
        </w:rPr>
        <w:t>受保护区域面积指数</w:t>
      </w:r>
    </w:p>
    <w:p w:rsidR="001830A3" w:rsidRPr="00FF6942" w:rsidRDefault="006B44A8" w:rsidP="002E302F">
      <w:pPr>
        <w:pStyle w:val="affff6"/>
        <w:ind w:firstLine="422"/>
        <w:rPr>
          <w:rFonts w:ascii="Times New Roman"/>
        </w:rPr>
      </w:pPr>
      <w:r w:rsidRPr="00FF6942">
        <w:rPr>
          <w:rFonts w:ascii="Times New Roman"/>
          <w:b/>
        </w:rPr>
        <w:t>自然保护地面积指数</w:t>
      </w:r>
      <w:r w:rsidR="003A4382" w:rsidRPr="00FF6942">
        <w:rPr>
          <w:rFonts w:ascii="Times New Roman"/>
          <w:b/>
        </w:rPr>
        <w:t>：</w:t>
      </w:r>
      <w:r w:rsidRPr="00FF6942">
        <w:rPr>
          <w:rFonts w:ascii="Times New Roman"/>
        </w:rPr>
        <w:t>自然保护地是由各级政府依法划定或确认，对重要的自然生态系统、自然遗迹、自然景观及其所承载的自然资源、生态功能和文化价值实施长期保护的陆域或海域。自然保护地面积指数是指自然保护地面积占区域总面积的百分比。单位：</w:t>
      </w:r>
      <w:r w:rsidR="00FF6942" w:rsidRPr="00FF6942">
        <w:rPr>
          <w:rFonts w:ascii="Times New Roman"/>
        </w:rPr>
        <w:t>%</w:t>
      </w:r>
      <w:r w:rsidRPr="00FF6942">
        <w:rPr>
          <w:rFonts w:ascii="Times New Roman"/>
        </w:rPr>
        <w:t>。</w:t>
      </w:r>
    </w:p>
    <w:p w:rsidR="00953459" w:rsidRPr="00FF6942" w:rsidRDefault="00805FC4" w:rsidP="00A7162B">
      <w:pPr>
        <w:pStyle w:val="afff2"/>
        <w:rPr>
          <w:rFonts w:ascii="Times New Roman"/>
        </w:rPr>
        <w:sectPr w:rsidR="00953459" w:rsidRPr="00FF6942" w:rsidSect="005C4787">
          <w:pgSz w:w="11906" w:h="16838" w:code="9"/>
          <w:pgMar w:top="1418" w:right="1418" w:bottom="1134" w:left="1418" w:header="1418" w:footer="1134" w:gutter="284"/>
          <w:cols w:space="425"/>
          <w:formProt w:val="0"/>
          <w:docGrid w:linePitch="312"/>
        </w:sectPr>
      </w:pPr>
      <w:r w:rsidRPr="00FF6942">
        <w:rPr>
          <w:rFonts w:ascii="Times New Roman"/>
        </w:rPr>
        <w:t>数据来源于高分辨率遥感影像自动分类及智能识别提取</w:t>
      </w:r>
      <w:r w:rsidR="006B44A8" w:rsidRPr="00FF6942">
        <w:rPr>
          <w:rFonts w:ascii="Times New Roman"/>
        </w:rPr>
        <w:t>。</w:t>
      </w:r>
    </w:p>
    <w:p w:rsidR="006B44A8" w:rsidRPr="00221507" w:rsidRDefault="006B44A8" w:rsidP="002E302F">
      <w:pPr>
        <w:pStyle w:val="affff6"/>
        <w:ind w:firstLine="420"/>
        <w:rPr>
          <w:rFonts w:ascii="Times New Roman"/>
        </w:rPr>
      </w:pPr>
    </w:p>
    <w:p w:rsidR="006B44A8" w:rsidRPr="00221507" w:rsidRDefault="006B44A8" w:rsidP="00B2023C">
      <w:pPr>
        <w:pStyle w:val="aff3"/>
        <w:spacing w:beforeLines="0" w:afterLines="0"/>
        <w:rPr>
          <w:rFonts w:ascii="Times New Roman"/>
        </w:rPr>
      </w:pPr>
      <w:r w:rsidRPr="00221507">
        <w:rPr>
          <w:rFonts w:ascii="Times New Roman"/>
        </w:rPr>
        <w:br/>
      </w:r>
      <w:bookmarkStart w:id="104" w:name="_Toc63245048"/>
      <w:bookmarkStart w:id="105" w:name="_Toc63429727"/>
      <w:bookmarkStart w:id="106" w:name="_Toc65570465"/>
      <w:bookmarkStart w:id="107" w:name="_Toc65660674"/>
      <w:r w:rsidRPr="00221507">
        <w:rPr>
          <w:rFonts w:ascii="Times New Roman" w:hint="eastAsia"/>
        </w:rPr>
        <w:t>（规范性）</w:t>
      </w:r>
      <w:r w:rsidRPr="00221507">
        <w:rPr>
          <w:rFonts w:ascii="Times New Roman"/>
        </w:rPr>
        <w:br/>
      </w:r>
      <w:r w:rsidRPr="00221507">
        <w:rPr>
          <w:rFonts w:ascii="Times New Roman" w:hint="eastAsia"/>
        </w:rPr>
        <w:t>二级指标计算方法</w:t>
      </w:r>
      <w:bookmarkEnd w:id="104"/>
      <w:bookmarkEnd w:id="105"/>
      <w:bookmarkEnd w:id="106"/>
      <w:bookmarkEnd w:id="107"/>
    </w:p>
    <w:p w:rsidR="006B44A8" w:rsidRPr="00221507" w:rsidRDefault="006B44A8" w:rsidP="002E302F">
      <w:pPr>
        <w:pStyle w:val="aff4"/>
        <w:spacing w:before="120" w:after="120"/>
        <w:rPr>
          <w:rFonts w:ascii="Times New Roman"/>
        </w:rPr>
      </w:pPr>
      <w:r w:rsidRPr="00221507">
        <w:rPr>
          <w:rFonts w:ascii="Times New Roman" w:hint="eastAsia"/>
        </w:rPr>
        <w:t>大气环境指数</w:t>
      </w:r>
    </w:p>
    <w:p w:rsidR="002E302F" w:rsidRPr="00A8248B" w:rsidRDefault="002E302F" w:rsidP="00AB3B1D">
      <w:pPr>
        <w:pStyle w:val="afffff7"/>
        <w:rPr>
          <w:rFonts w:ascii="Times New Roman" w:hAnsi="Times New Roman"/>
        </w:rPr>
      </w:pPr>
      <w:r w:rsidRPr="00211298">
        <w:rPr>
          <w:rFonts w:ascii="Times New Roman" w:hAnsi="Times New Roman"/>
        </w:rPr>
        <w:tab/>
      </w:r>
      <w:r w:rsidRPr="00A8248B">
        <w:rPr>
          <w:rFonts w:ascii="Times New Roman" w:hAnsi="Times New Roman"/>
        </w:rPr>
        <w:t>大气环境指数</w:t>
      </w:r>
      <w:r w:rsidRPr="00A8248B">
        <w:rPr>
          <w:rFonts w:ascii="Times New Roman" w:hAnsi="Times New Roman"/>
        </w:rPr>
        <w:t>=A</w:t>
      </w:r>
      <w:r w:rsidRPr="00A8248B">
        <w:rPr>
          <w:rFonts w:ascii="Times New Roman" w:hAnsi="Times New Roman"/>
          <w:vertAlign w:val="subscript"/>
        </w:rPr>
        <w:t>P</w:t>
      </w:r>
      <w:r w:rsidRPr="00A8248B">
        <w:rPr>
          <w:rFonts w:ascii="Times New Roman" w:hAnsi="Times New Roman"/>
        </w:rPr>
        <w:t>×PM</w:t>
      </w:r>
      <w:r w:rsidRPr="00A8248B">
        <w:rPr>
          <w:rFonts w:ascii="Times New Roman" w:hAnsi="Times New Roman"/>
          <w:vertAlign w:val="subscript"/>
        </w:rPr>
        <w:t>2.5</w:t>
      </w:r>
      <w:r w:rsidRPr="00A8248B">
        <w:rPr>
          <w:rFonts w:ascii="Times New Roman" w:hAnsi="Times New Roman"/>
        </w:rPr>
        <w:t>浓度</w:t>
      </w:r>
      <w:r w:rsidRPr="00A8248B">
        <w:rPr>
          <w:rFonts w:ascii="Times New Roman" w:hAnsi="Times New Roman"/>
        </w:rPr>
        <w:tab/>
        <w:t>(B.</w:t>
      </w:r>
      <w:r w:rsidR="00F85676" w:rsidRPr="00A8248B">
        <w:rPr>
          <w:rFonts w:ascii="Times New Roman" w:hAnsi="Times New Roman"/>
        </w:rPr>
        <w:fldChar w:fldCharType="begin"/>
      </w:r>
      <w:r w:rsidR="00965C82" w:rsidRPr="00A8248B">
        <w:rPr>
          <w:rFonts w:ascii="Times New Roman" w:hAnsi="Times New Roman"/>
        </w:rPr>
        <w:instrText xml:space="preserve"> seq fulu_equation_132503283360426790 </w:instrText>
      </w:r>
      <w:r w:rsidR="00F85676" w:rsidRPr="00A8248B">
        <w:rPr>
          <w:rFonts w:ascii="Times New Roman" w:hAnsi="Times New Roman"/>
        </w:rPr>
        <w:fldChar w:fldCharType="separate"/>
      </w:r>
      <w:r w:rsidR="0075224B" w:rsidRPr="00A8248B">
        <w:rPr>
          <w:rFonts w:ascii="Times New Roman" w:hAnsi="Times New Roman"/>
          <w:noProof/>
        </w:rPr>
        <w:t>1</w:t>
      </w:r>
      <w:r w:rsidR="00F85676" w:rsidRPr="00A8248B">
        <w:rPr>
          <w:rFonts w:ascii="Times New Roman" w:hAnsi="Times New Roman"/>
        </w:rPr>
        <w:fldChar w:fldCharType="end"/>
      </w:r>
      <w:r w:rsidRPr="00A8248B">
        <w:rPr>
          <w:rFonts w:ascii="Times New Roman" w:hAnsi="Times New Roman"/>
        </w:rPr>
        <w:t>)</w:t>
      </w:r>
    </w:p>
    <w:p w:rsidR="002E302F" w:rsidRPr="00FF6942" w:rsidRDefault="002E302F" w:rsidP="002E302F">
      <w:pPr>
        <w:pStyle w:val="affff5"/>
        <w:ind w:firstLine="420"/>
        <w:rPr>
          <w:rFonts w:ascii="Times New Roman" w:hAnsi="Times New Roman"/>
        </w:rPr>
      </w:pPr>
      <w:r w:rsidRPr="00FF6942">
        <w:rPr>
          <w:rFonts w:ascii="Times New Roman" w:hAnsi="Times New Roman"/>
        </w:rPr>
        <w:t>式中：</w:t>
      </w:r>
    </w:p>
    <w:p w:rsidR="006B44A8"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p</w:t>
      </w:r>
      <w:r w:rsidR="002E302F" w:rsidRPr="00FF6942">
        <w:rPr>
          <w:rFonts w:ascii="Times New Roman"/>
        </w:rPr>
        <w:t>——</w:t>
      </w:r>
      <w:r w:rsidRPr="00FF6942">
        <w:rPr>
          <w:rFonts w:ascii="Times New Roman"/>
        </w:rPr>
        <w:t>PM</w:t>
      </w:r>
      <w:r w:rsidRPr="00FF6942">
        <w:rPr>
          <w:rFonts w:ascii="Times New Roman"/>
          <w:vertAlign w:val="subscript"/>
        </w:rPr>
        <w:t>2.5</w:t>
      </w:r>
      <w:r w:rsidRPr="00FF6942">
        <w:rPr>
          <w:rFonts w:ascii="Times New Roman"/>
        </w:rPr>
        <w:t>浓度的无量纲归一化系数，推荐值：</w:t>
      </w:r>
      <w:r w:rsidRPr="00FF6942">
        <w:rPr>
          <w:rFonts w:ascii="Times New Roman"/>
        </w:rPr>
        <w:t>1.668072</w:t>
      </w:r>
      <w:r w:rsidRPr="00FF6942">
        <w:rPr>
          <w:rFonts w:ascii="Times New Roman"/>
        </w:rPr>
        <w:t>。</w:t>
      </w:r>
    </w:p>
    <w:p w:rsidR="006B44A8" w:rsidRPr="00FF6942" w:rsidRDefault="006B44A8" w:rsidP="00A7162B">
      <w:pPr>
        <w:pStyle w:val="afff2"/>
        <w:rPr>
          <w:rFonts w:ascii="Times New Roman"/>
        </w:rPr>
      </w:pPr>
      <w:r w:rsidRPr="00FF6942">
        <w:rPr>
          <w:rFonts w:ascii="Times New Roman"/>
        </w:rPr>
        <w:t>按季度评价时，推荐由</w:t>
      </w:r>
      <w:r w:rsidRPr="00FF6942">
        <w:rPr>
          <w:rFonts w:ascii="Times New Roman"/>
        </w:rPr>
        <w:t>3</w:t>
      </w:r>
      <w:r w:rsidRPr="00FF6942">
        <w:rPr>
          <w:rFonts w:ascii="Times New Roman"/>
        </w:rPr>
        <w:t>个月（</w:t>
      </w:r>
      <w:r w:rsidRPr="00FF6942">
        <w:rPr>
          <w:rFonts w:ascii="Times New Roman"/>
        </w:rPr>
        <w:t>1</w:t>
      </w:r>
      <w:r w:rsidRPr="00FF6942">
        <w:rPr>
          <w:rFonts w:ascii="Times New Roman"/>
        </w:rPr>
        <w:t>季度</w:t>
      </w:r>
      <w:r w:rsidRPr="00FF6942">
        <w:rPr>
          <w:rFonts w:ascii="Times New Roman"/>
        </w:rPr>
        <w:t>1</w:t>
      </w:r>
      <w:r w:rsidRPr="00FF6942">
        <w:rPr>
          <w:rFonts w:ascii="Times New Roman"/>
        </w:rPr>
        <w:t>、</w:t>
      </w:r>
      <w:r w:rsidRPr="00FF6942">
        <w:rPr>
          <w:rFonts w:ascii="Times New Roman"/>
        </w:rPr>
        <w:t>2</w:t>
      </w:r>
      <w:r w:rsidRPr="00FF6942">
        <w:rPr>
          <w:rFonts w:ascii="Times New Roman"/>
        </w:rPr>
        <w:t>、</w:t>
      </w:r>
      <w:r w:rsidRPr="00FF6942">
        <w:rPr>
          <w:rFonts w:ascii="Times New Roman"/>
        </w:rPr>
        <w:t>3</w:t>
      </w:r>
      <w:r w:rsidRPr="00FF6942">
        <w:rPr>
          <w:rFonts w:ascii="Times New Roman"/>
        </w:rPr>
        <w:t>月，</w:t>
      </w:r>
      <w:r w:rsidRPr="00FF6942">
        <w:rPr>
          <w:rFonts w:ascii="Times New Roman"/>
        </w:rPr>
        <w:t>2</w:t>
      </w:r>
      <w:r w:rsidRPr="00FF6942">
        <w:rPr>
          <w:rFonts w:ascii="Times New Roman"/>
        </w:rPr>
        <w:t>季度</w:t>
      </w:r>
      <w:r w:rsidRPr="00FF6942">
        <w:rPr>
          <w:rFonts w:ascii="Times New Roman"/>
        </w:rPr>
        <w:t>4</w:t>
      </w:r>
      <w:r w:rsidRPr="00FF6942">
        <w:rPr>
          <w:rFonts w:ascii="Times New Roman"/>
        </w:rPr>
        <w:t>、</w:t>
      </w:r>
      <w:r w:rsidRPr="00FF6942">
        <w:rPr>
          <w:rFonts w:ascii="Times New Roman"/>
        </w:rPr>
        <w:t>5</w:t>
      </w:r>
      <w:r w:rsidRPr="00FF6942">
        <w:rPr>
          <w:rFonts w:ascii="Times New Roman"/>
        </w:rPr>
        <w:t>、</w:t>
      </w:r>
      <w:r w:rsidRPr="00FF6942">
        <w:rPr>
          <w:rFonts w:ascii="Times New Roman"/>
        </w:rPr>
        <w:t>6</w:t>
      </w:r>
      <w:r w:rsidRPr="00FF6942">
        <w:rPr>
          <w:rFonts w:ascii="Times New Roman"/>
        </w:rPr>
        <w:t>月，</w:t>
      </w:r>
      <w:r w:rsidRPr="00FF6942">
        <w:rPr>
          <w:rFonts w:ascii="Times New Roman"/>
        </w:rPr>
        <w:t>3</w:t>
      </w:r>
      <w:r w:rsidRPr="00FF6942">
        <w:rPr>
          <w:rFonts w:ascii="Times New Roman"/>
        </w:rPr>
        <w:t>季度</w:t>
      </w:r>
      <w:r w:rsidRPr="00FF6942">
        <w:rPr>
          <w:rFonts w:ascii="Times New Roman"/>
        </w:rPr>
        <w:t>7</w:t>
      </w:r>
      <w:r w:rsidRPr="00FF6942">
        <w:rPr>
          <w:rFonts w:ascii="Times New Roman"/>
        </w:rPr>
        <w:t>、</w:t>
      </w:r>
      <w:r w:rsidRPr="00FF6942">
        <w:rPr>
          <w:rFonts w:ascii="Times New Roman"/>
        </w:rPr>
        <w:t>8</w:t>
      </w:r>
      <w:r w:rsidRPr="00FF6942">
        <w:rPr>
          <w:rFonts w:ascii="Times New Roman"/>
        </w:rPr>
        <w:t>、</w:t>
      </w:r>
      <w:r w:rsidRPr="00FF6942">
        <w:rPr>
          <w:rFonts w:ascii="Times New Roman"/>
        </w:rPr>
        <w:t>9</w:t>
      </w:r>
      <w:r w:rsidRPr="00FF6942">
        <w:rPr>
          <w:rFonts w:ascii="Times New Roman"/>
        </w:rPr>
        <w:t>月，</w:t>
      </w:r>
      <w:r w:rsidRPr="00FF6942">
        <w:rPr>
          <w:rFonts w:ascii="Times New Roman"/>
        </w:rPr>
        <w:t>4</w:t>
      </w:r>
      <w:r w:rsidRPr="00FF6942">
        <w:rPr>
          <w:rFonts w:ascii="Times New Roman"/>
        </w:rPr>
        <w:t>季度</w:t>
      </w:r>
      <w:r w:rsidRPr="00FF6942">
        <w:rPr>
          <w:rFonts w:ascii="Times New Roman"/>
        </w:rPr>
        <w:t>10</w:t>
      </w:r>
      <w:r w:rsidRPr="00FF6942">
        <w:rPr>
          <w:rFonts w:ascii="Times New Roman"/>
        </w:rPr>
        <w:t>、</w:t>
      </w:r>
      <w:r w:rsidRPr="00FF6942">
        <w:rPr>
          <w:rFonts w:ascii="Times New Roman"/>
        </w:rPr>
        <w:t>11</w:t>
      </w:r>
      <w:r w:rsidRPr="00FF6942">
        <w:rPr>
          <w:rFonts w:ascii="Times New Roman"/>
        </w:rPr>
        <w:t>、</w:t>
      </w:r>
      <w:r w:rsidRPr="00FF6942">
        <w:rPr>
          <w:rFonts w:ascii="Times New Roman"/>
        </w:rPr>
        <w:t>12</w:t>
      </w:r>
      <w:r w:rsidRPr="00FF6942">
        <w:rPr>
          <w:rFonts w:ascii="Times New Roman"/>
        </w:rPr>
        <w:t>月）月均值的算术平均值计算。</w:t>
      </w:r>
    </w:p>
    <w:p w:rsidR="006B1188" w:rsidRPr="00FF6942" w:rsidRDefault="006B1188" w:rsidP="00357F4C">
      <w:pPr>
        <w:pStyle w:val="affff6"/>
        <w:ind w:firstLine="420"/>
        <w:rPr>
          <w:rFonts w:ascii="Times New Roman"/>
        </w:rPr>
      </w:pPr>
      <w:r w:rsidRPr="00FF6942">
        <w:rPr>
          <w:rFonts w:ascii="Times New Roman"/>
        </w:rPr>
        <w:t>重点生态工程大气环境指数计算公式：</w:t>
      </w:r>
    </w:p>
    <w:p w:rsidR="00041AD4" w:rsidRPr="00FF6942" w:rsidRDefault="00240504" w:rsidP="00AB3B1D">
      <w:pPr>
        <w:pStyle w:val="afffff7"/>
        <w:rPr>
          <w:rFonts w:ascii="Times New Roman" w:hAnsi="Times New Roman"/>
        </w:rPr>
      </w:pPr>
      <w:r w:rsidRPr="00FF6942">
        <w:rPr>
          <w:rFonts w:ascii="Times New Roman" w:hAnsi="Times New Roman"/>
        </w:rPr>
        <w:tab/>
      </w:r>
      <w:r w:rsidR="00041AD4" w:rsidRPr="00FF6942">
        <w:rPr>
          <w:rFonts w:ascii="Times New Roman" w:hAnsi="Times New Roman"/>
        </w:rPr>
        <w:t>大气环境指数</w:t>
      </w:r>
      <w:r w:rsidR="00041AD4" w:rsidRPr="00FF6942">
        <w:rPr>
          <w:rFonts w:ascii="Times New Roman" w:hAnsi="Times New Roman"/>
        </w:rPr>
        <w:t>=A</w:t>
      </w:r>
      <w:r w:rsidR="00041AD4" w:rsidRPr="00FF6942">
        <w:rPr>
          <w:rFonts w:ascii="Times New Roman" w:hAnsi="Times New Roman"/>
          <w:vertAlign w:val="subscript"/>
        </w:rPr>
        <w:t>o</w:t>
      </w:r>
      <w:r w:rsidR="00041AD4" w:rsidRPr="00FF6942">
        <w:rPr>
          <w:rFonts w:ascii="Times New Roman" w:hAnsi="Times New Roman"/>
        </w:rPr>
        <w:t>×</w:t>
      </w:r>
      <w:r w:rsidR="00041AD4" w:rsidRPr="00FF6942">
        <w:rPr>
          <w:rFonts w:ascii="Times New Roman" w:hAnsi="Times New Roman"/>
        </w:rPr>
        <w:t>负氧离子浓度</w:t>
      </w:r>
      <w:r w:rsidRPr="00FF6942">
        <w:rPr>
          <w:rFonts w:ascii="Times New Roman" w:hAnsi="Times New Roman"/>
        </w:rPr>
        <w:tab/>
      </w:r>
      <w:r w:rsidR="009017A8" w:rsidRPr="00FF6942">
        <w:rPr>
          <w:rFonts w:ascii="Times New Roman" w:hAnsi="Times New Roman"/>
        </w:rPr>
        <w:t>(B.</w:t>
      </w:r>
      <w:r w:rsidR="00F85676" w:rsidRPr="00FF6942">
        <w:rPr>
          <w:rFonts w:ascii="Times New Roman" w:hAnsi="Times New Roman"/>
        </w:rPr>
        <w:fldChar w:fldCharType="begin"/>
      </w:r>
      <w:r w:rsidR="00AB3B1D"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2</w:t>
      </w:r>
      <w:r w:rsidR="00F85676" w:rsidRPr="00FF6942">
        <w:rPr>
          <w:rFonts w:ascii="Times New Roman" w:hAnsi="Times New Roman"/>
        </w:rPr>
        <w:fldChar w:fldCharType="end"/>
      </w:r>
      <w:r w:rsidR="009017A8" w:rsidRPr="00FF6942">
        <w:rPr>
          <w:rFonts w:ascii="Times New Roman" w:hAnsi="Times New Roman"/>
        </w:rPr>
        <w:t>)</w:t>
      </w:r>
    </w:p>
    <w:p w:rsidR="00041AD4" w:rsidRPr="00FF6942" w:rsidRDefault="00041AD4" w:rsidP="00041AD4">
      <w:pPr>
        <w:pStyle w:val="affff5"/>
        <w:ind w:firstLine="420"/>
        <w:rPr>
          <w:rFonts w:ascii="Times New Roman" w:hAnsi="Times New Roman"/>
        </w:rPr>
      </w:pPr>
      <w:r w:rsidRPr="00FF6942">
        <w:rPr>
          <w:rFonts w:ascii="Times New Roman" w:hAnsi="Times New Roman"/>
        </w:rPr>
        <w:t>式中：</w:t>
      </w:r>
    </w:p>
    <w:p w:rsidR="00041AD4" w:rsidRPr="00FF6942" w:rsidRDefault="00041AD4" w:rsidP="00041AD4">
      <w:pPr>
        <w:pStyle w:val="affff6"/>
        <w:ind w:firstLine="420"/>
        <w:rPr>
          <w:rFonts w:ascii="Times New Roman"/>
        </w:rPr>
      </w:pPr>
      <w:r w:rsidRPr="00FF6942">
        <w:rPr>
          <w:rFonts w:ascii="Times New Roman"/>
        </w:rPr>
        <w:t>A</w:t>
      </w:r>
      <w:r w:rsidRPr="00FF6942">
        <w:rPr>
          <w:rFonts w:ascii="Times New Roman"/>
          <w:vertAlign w:val="subscript"/>
        </w:rPr>
        <w:t>o</w:t>
      </w:r>
      <w:r w:rsidRPr="00FF6942">
        <w:rPr>
          <w:rFonts w:ascii="Times New Roman"/>
        </w:rPr>
        <w:t>——</w:t>
      </w:r>
      <w:r w:rsidRPr="00FF6942">
        <w:rPr>
          <w:rFonts w:ascii="Times New Roman"/>
        </w:rPr>
        <w:t>负氧离子浓度的无量纲归一化系数。</w:t>
      </w:r>
    </w:p>
    <w:p w:rsidR="006B44A8" w:rsidRPr="00FF6942" w:rsidRDefault="006B44A8" w:rsidP="002E302F">
      <w:pPr>
        <w:pStyle w:val="aff4"/>
        <w:spacing w:before="120" w:after="120"/>
        <w:rPr>
          <w:rFonts w:ascii="Times New Roman"/>
        </w:rPr>
      </w:pPr>
      <w:r w:rsidRPr="00FF6942">
        <w:rPr>
          <w:rFonts w:ascii="Times New Roman"/>
        </w:rPr>
        <w:t>水环境指数</w:t>
      </w:r>
    </w:p>
    <w:p w:rsidR="002E302F" w:rsidRPr="00FF6942" w:rsidRDefault="002E302F" w:rsidP="00211298">
      <w:pPr>
        <w:pStyle w:val="afffff7"/>
        <w:rPr>
          <w:rFonts w:ascii="Times New Roman" w:hAnsi="Times New Roman"/>
        </w:rPr>
      </w:pPr>
      <w:r w:rsidRPr="00FF6942">
        <w:rPr>
          <w:rFonts w:ascii="Times New Roman" w:hAnsi="Times New Roman"/>
        </w:rPr>
        <w:tab/>
      </w:r>
      <w:r w:rsidRPr="00FF6942">
        <w:rPr>
          <w:rFonts w:ascii="Times New Roman" w:hAnsi="Times New Roman"/>
        </w:rPr>
        <w:t>水环境指数</w:t>
      </w:r>
      <w:r w:rsidRPr="00FF6942">
        <w:rPr>
          <w:rFonts w:ascii="Times New Roman" w:hAnsi="Times New Roman"/>
        </w:rPr>
        <w:t>=A</w:t>
      </w:r>
      <w:r w:rsidRPr="00FF6942">
        <w:rPr>
          <w:rFonts w:ascii="Times New Roman" w:hAnsi="Times New Roman"/>
          <w:vertAlign w:val="subscript"/>
        </w:rPr>
        <w:t>w</w:t>
      </w:r>
      <w:r w:rsidRPr="00FF6942">
        <w:rPr>
          <w:rFonts w:ascii="Times New Roman" w:hAnsi="Times New Roman"/>
        </w:rPr>
        <w:t>×</w:t>
      </w:r>
      <w:r w:rsidRPr="00FF6942">
        <w:rPr>
          <w:rFonts w:ascii="Times New Roman" w:hAnsi="Times New Roman"/>
        </w:rPr>
        <w:t>水质指数</w:t>
      </w:r>
      <w:r w:rsidRPr="00FF6942">
        <w:rPr>
          <w:rFonts w:ascii="Times New Roman" w:hAnsi="Times New Roman"/>
        </w:rPr>
        <w:tab/>
        <w:t>(B.</w:t>
      </w:r>
      <w:r w:rsidR="00F85676" w:rsidRPr="00FF6942">
        <w:rPr>
          <w:rFonts w:ascii="Times New Roman" w:hAnsi="Times New Roman"/>
        </w:rPr>
        <w:fldChar w:fldCharType="begin"/>
      </w:r>
      <w:r w:rsidR="00965C82"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3</w:t>
      </w:r>
      <w:r w:rsidR="00F85676" w:rsidRPr="00FF6942">
        <w:rPr>
          <w:rFonts w:ascii="Times New Roman" w:hAnsi="Times New Roman"/>
        </w:rPr>
        <w:fldChar w:fldCharType="end"/>
      </w:r>
      <w:r w:rsidRPr="00FF6942">
        <w:rPr>
          <w:rFonts w:ascii="Times New Roman" w:hAnsi="Times New Roman"/>
        </w:rPr>
        <w:t>)</w:t>
      </w:r>
    </w:p>
    <w:p w:rsidR="002E302F" w:rsidRPr="00FF6942" w:rsidRDefault="002E302F" w:rsidP="002E302F">
      <w:pPr>
        <w:pStyle w:val="affff5"/>
        <w:ind w:firstLine="420"/>
        <w:rPr>
          <w:rFonts w:ascii="Times New Roman" w:hAnsi="Times New Roman"/>
        </w:rPr>
      </w:pPr>
      <w:r w:rsidRPr="00FF6942">
        <w:rPr>
          <w:rFonts w:ascii="Times New Roman" w:hAnsi="Times New Roman"/>
        </w:rPr>
        <w:t>式中：</w:t>
      </w:r>
    </w:p>
    <w:p w:rsidR="006B44A8"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w</w:t>
      </w:r>
      <w:r w:rsidR="002E302F" w:rsidRPr="00FF6942">
        <w:rPr>
          <w:rFonts w:ascii="Times New Roman"/>
        </w:rPr>
        <w:t>——</w:t>
      </w:r>
      <w:r w:rsidRPr="00FF6942">
        <w:rPr>
          <w:rFonts w:ascii="Times New Roman"/>
        </w:rPr>
        <w:t>水质指数的无量纲归一化系数，推荐值：</w:t>
      </w:r>
      <w:r w:rsidRPr="00FF6942">
        <w:rPr>
          <w:rFonts w:ascii="Times New Roman"/>
        </w:rPr>
        <w:t>14.192239</w:t>
      </w:r>
      <w:r w:rsidRPr="00FF6942">
        <w:rPr>
          <w:rFonts w:ascii="Times New Roman"/>
        </w:rPr>
        <w:t>。</w:t>
      </w:r>
    </w:p>
    <w:p w:rsidR="00041AD4" w:rsidRPr="00FF6942" w:rsidRDefault="006B44A8" w:rsidP="00A7162B">
      <w:pPr>
        <w:pStyle w:val="afff2"/>
        <w:rPr>
          <w:rFonts w:ascii="Times New Roman"/>
        </w:rPr>
      </w:pPr>
      <w:r w:rsidRPr="00FF6942">
        <w:rPr>
          <w:rFonts w:ascii="Times New Roman"/>
        </w:rPr>
        <w:t>按季度评价时，推荐</w:t>
      </w:r>
      <w:r w:rsidRPr="00FF6942">
        <w:rPr>
          <w:rFonts w:ascii="Times New Roman"/>
        </w:rPr>
        <w:t>1</w:t>
      </w:r>
      <w:r w:rsidRPr="00FF6942">
        <w:rPr>
          <w:rFonts w:ascii="Times New Roman"/>
        </w:rPr>
        <w:t>季度数据用</w:t>
      </w:r>
      <w:r w:rsidRPr="00FF6942">
        <w:rPr>
          <w:rFonts w:ascii="Times New Roman"/>
        </w:rPr>
        <w:t>1</w:t>
      </w:r>
      <w:r w:rsidR="00FF6942" w:rsidRPr="00FF6942">
        <w:rPr>
          <w:rFonts w:ascii="Times New Roman"/>
        </w:rPr>
        <w:t>~</w:t>
      </w:r>
      <w:r w:rsidRPr="00FF6942">
        <w:rPr>
          <w:rFonts w:ascii="Times New Roman"/>
        </w:rPr>
        <w:t>3</w:t>
      </w:r>
      <w:r w:rsidRPr="00FF6942">
        <w:rPr>
          <w:rFonts w:ascii="Times New Roman"/>
        </w:rPr>
        <w:t>月水质指数，</w:t>
      </w:r>
      <w:r w:rsidRPr="00FF6942">
        <w:rPr>
          <w:rFonts w:ascii="Times New Roman"/>
        </w:rPr>
        <w:t>2</w:t>
      </w:r>
      <w:r w:rsidRPr="00FF6942">
        <w:rPr>
          <w:rFonts w:ascii="Times New Roman"/>
        </w:rPr>
        <w:t>季度数据用</w:t>
      </w:r>
      <w:r w:rsidRPr="00FF6942">
        <w:rPr>
          <w:rFonts w:ascii="Times New Roman"/>
        </w:rPr>
        <w:t>1</w:t>
      </w:r>
      <w:r w:rsidR="00FF6942" w:rsidRPr="00FF6942">
        <w:rPr>
          <w:rFonts w:ascii="Times New Roman"/>
        </w:rPr>
        <w:t>~</w:t>
      </w:r>
      <w:r w:rsidRPr="00FF6942">
        <w:rPr>
          <w:rFonts w:ascii="Times New Roman"/>
        </w:rPr>
        <w:t>6</w:t>
      </w:r>
      <w:r w:rsidRPr="00FF6942">
        <w:rPr>
          <w:rFonts w:ascii="Times New Roman"/>
        </w:rPr>
        <w:t>月水质指数，</w:t>
      </w:r>
      <w:r w:rsidRPr="00FF6942">
        <w:rPr>
          <w:rFonts w:ascii="Times New Roman"/>
        </w:rPr>
        <w:t>3</w:t>
      </w:r>
      <w:r w:rsidRPr="00FF6942">
        <w:rPr>
          <w:rFonts w:ascii="Times New Roman"/>
        </w:rPr>
        <w:t>季度数据用</w:t>
      </w:r>
      <w:r w:rsidRPr="00FF6942">
        <w:rPr>
          <w:rFonts w:ascii="Times New Roman"/>
        </w:rPr>
        <w:t>1</w:t>
      </w:r>
      <w:r w:rsidR="00FF6942" w:rsidRPr="00FF6942">
        <w:rPr>
          <w:rFonts w:ascii="Times New Roman"/>
        </w:rPr>
        <w:t>~</w:t>
      </w:r>
      <w:r w:rsidRPr="00FF6942">
        <w:rPr>
          <w:rFonts w:ascii="Times New Roman"/>
        </w:rPr>
        <w:t>9</w:t>
      </w:r>
      <w:r w:rsidRPr="00FF6942">
        <w:rPr>
          <w:rFonts w:ascii="Times New Roman"/>
        </w:rPr>
        <w:t>月水质指数，</w:t>
      </w:r>
      <w:r w:rsidRPr="00FF6942">
        <w:rPr>
          <w:rFonts w:ascii="Times New Roman"/>
        </w:rPr>
        <w:t>4</w:t>
      </w:r>
      <w:r w:rsidRPr="00FF6942">
        <w:rPr>
          <w:rFonts w:ascii="Times New Roman"/>
        </w:rPr>
        <w:t>季度数据用</w:t>
      </w:r>
      <w:r w:rsidRPr="00FF6942">
        <w:rPr>
          <w:rFonts w:ascii="Times New Roman"/>
        </w:rPr>
        <w:t>1</w:t>
      </w:r>
      <w:r w:rsidR="00FF6942" w:rsidRPr="00FF6942">
        <w:rPr>
          <w:rFonts w:ascii="Times New Roman"/>
        </w:rPr>
        <w:t>~</w:t>
      </w:r>
      <w:r w:rsidRPr="00FF6942">
        <w:rPr>
          <w:rFonts w:ascii="Times New Roman"/>
        </w:rPr>
        <w:t>12</w:t>
      </w:r>
      <w:r w:rsidRPr="00FF6942">
        <w:rPr>
          <w:rFonts w:ascii="Times New Roman"/>
        </w:rPr>
        <w:t>月水质指数。</w:t>
      </w:r>
    </w:p>
    <w:p w:rsidR="005248C9" w:rsidRPr="00FF6942" w:rsidRDefault="005248C9" w:rsidP="00357F4C">
      <w:pPr>
        <w:pStyle w:val="affff6"/>
        <w:ind w:firstLine="420"/>
        <w:rPr>
          <w:rFonts w:ascii="Times New Roman"/>
        </w:rPr>
      </w:pPr>
      <w:r w:rsidRPr="00FF6942">
        <w:rPr>
          <w:rFonts w:ascii="Times New Roman"/>
        </w:rPr>
        <w:t>重点生态工程水环境指数计算公式</w:t>
      </w:r>
    </w:p>
    <w:p w:rsidR="000528A8" w:rsidRPr="00FF6942" w:rsidRDefault="00601B28" w:rsidP="00AB3B1D">
      <w:pPr>
        <w:pStyle w:val="afffff7"/>
        <w:rPr>
          <w:rFonts w:ascii="Times New Roman" w:hAnsi="Times New Roman"/>
        </w:rPr>
      </w:pPr>
      <w:r w:rsidRPr="00FF6942">
        <w:rPr>
          <w:rFonts w:ascii="Times New Roman" w:hAnsi="Times New Roman"/>
        </w:rPr>
        <w:tab/>
      </w:r>
      <w:r w:rsidR="000528A8" w:rsidRPr="00FF6942">
        <w:rPr>
          <w:rFonts w:ascii="Times New Roman" w:hAnsi="Times New Roman"/>
        </w:rPr>
        <w:t>水环境指数</w:t>
      </w:r>
      <w:r w:rsidR="000528A8" w:rsidRPr="00FF6942">
        <w:rPr>
          <w:rFonts w:ascii="Times New Roman" w:hAnsi="Times New Roman"/>
        </w:rPr>
        <w:t>=A</w:t>
      </w:r>
      <w:r w:rsidR="00041AD4" w:rsidRPr="00FF6942">
        <w:rPr>
          <w:rFonts w:ascii="Times New Roman" w:hAnsi="Times New Roman"/>
          <w:vertAlign w:val="subscript"/>
        </w:rPr>
        <w:t>w</w:t>
      </w:r>
      <w:r w:rsidR="000528A8" w:rsidRPr="00FF6942">
        <w:rPr>
          <w:rFonts w:ascii="Times New Roman" w:hAnsi="Times New Roman"/>
        </w:rPr>
        <w:t>×</w:t>
      </w:r>
      <w:r w:rsidR="000528A8" w:rsidRPr="00FF6942">
        <w:rPr>
          <w:rFonts w:ascii="Times New Roman" w:hAnsi="Times New Roman"/>
        </w:rPr>
        <w:t>水质</w:t>
      </w:r>
      <w:r w:rsidR="00041AD4" w:rsidRPr="00FF6942">
        <w:rPr>
          <w:rFonts w:ascii="Times New Roman" w:hAnsi="Times New Roman"/>
        </w:rPr>
        <w:t>达标率</w:t>
      </w:r>
      <w:r w:rsidR="000528A8" w:rsidRPr="00FF6942">
        <w:rPr>
          <w:rFonts w:ascii="Times New Roman" w:hAnsi="Times New Roman"/>
        </w:rPr>
        <w:t>指数</w:t>
      </w:r>
      <w:r w:rsidR="00240504" w:rsidRPr="00FF6942">
        <w:rPr>
          <w:rFonts w:ascii="Times New Roman" w:hAnsi="Times New Roman"/>
        </w:rPr>
        <w:tab/>
      </w:r>
      <w:r w:rsidRPr="00FF6942">
        <w:rPr>
          <w:rFonts w:ascii="Times New Roman" w:hAnsi="Times New Roman"/>
        </w:rPr>
        <w:t>(B.</w:t>
      </w:r>
      <w:r w:rsidR="00F85676" w:rsidRPr="00FF6942">
        <w:rPr>
          <w:rFonts w:ascii="Times New Roman" w:hAnsi="Times New Roman"/>
        </w:rPr>
        <w:fldChar w:fldCharType="begin"/>
      </w:r>
      <w:r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4</w:t>
      </w:r>
      <w:r w:rsidR="00F85676" w:rsidRPr="00FF6942">
        <w:rPr>
          <w:rFonts w:ascii="Times New Roman" w:hAnsi="Times New Roman"/>
        </w:rPr>
        <w:fldChar w:fldCharType="end"/>
      </w:r>
      <w:r w:rsidRPr="00FF6942">
        <w:rPr>
          <w:rFonts w:ascii="Times New Roman" w:hAnsi="Times New Roman"/>
        </w:rPr>
        <w:t>)</w:t>
      </w:r>
    </w:p>
    <w:p w:rsidR="00041AD4" w:rsidRPr="00FF6942" w:rsidRDefault="00041AD4" w:rsidP="00041AD4">
      <w:pPr>
        <w:pStyle w:val="affff5"/>
        <w:ind w:firstLine="420"/>
        <w:rPr>
          <w:rFonts w:ascii="Times New Roman" w:hAnsi="Times New Roman"/>
        </w:rPr>
      </w:pPr>
      <w:r w:rsidRPr="00FF6942">
        <w:rPr>
          <w:rFonts w:ascii="Times New Roman" w:hAnsi="Times New Roman"/>
        </w:rPr>
        <w:t>式中：</w:t>
      </w:r>
    </w:p>
    <w:p w:rsidR="00041AD4" w:rsidRPr="00FF6942" w:rsidRDefault="00041AD4" w:rsidP="00041AD4">
      <w:pPr>
        <w:pStyle w:val="affff6"/>
        <w:ind w:firstLine="420"/>
        <w:rPr>
          <w:rFonts w:ascii="Times New Roman"/>
        </w:rPr>
      </w:pPr>
      <w:r w:rsidRPr="00FF6942">
        <w:rPr>
          <w:rFonts w:ascii="Times New Roman"/>
        </w:rPr>
        <w:t>A</w:t>
      </w:r>
      <w:r w:rsidRPr="00FF6942">
        <w:rPr>
          <w:rFonts w:ascii="Times New Roman"/>
          <w:vertAlign w:val="subscript"/>
        </w:rPr>
        <w:t>w</w:t>
      </w:r>
      <w:r w:rsidRPr="00FF6942">
        <w:rPr>
          <w:rFonts w:ascii="Times New Roman"/>
        </w:rPr>
        <w:t>——</w:t>
      </w:r>
      <w:r w:rsidRPr="00FF6942">
        <w:rPr>
          <w:rFonts w:ascii="Times New Roman"/>
        </w:rPr>
        <w:t>水质达标率指数的无量纲归一化系数。</w:t>
      </w:r>
    </w:p>
    <w:p w:rsidR="006B44A8" w:rsidRPr="00FF6942" w:rsidRDefault="006B44A8" w:rsidP="002E302F">
      <w:pPr>
        <w:pStyle w:val="aff4"/>
        <w:spacing w:before="120" w:after="120"/>
        <w:rPr>
          <w:rFonts w:ascii="Times New Roman"/>
        </w:rPr>
      </w:pPr>
      <w:r w:rsidRPr="00FF6942">
        <w:rPr>
          <w:rFonts w:ascii="Times New Roman"/>
        </w:rPr>
        <w:t>土壤环境指数</w:t>
      </w:r>
    </w:p>
    <w:p w:rsidR="003A4382" w:rsidRPr="00FF6942" w:rsidRDefault="003A4382" w:rsidP="00211298">
      <w:pPr>
        <w:pStyle w:val="afffff7"/>
        <w:rPr>
          <w:rFonts w:ascii="Times New Roman" w:hAnsi="Times New Roman"/>
        </w:rPr>
      </w:pPr>
      <w:r w:rsidRPr="00FF6942">
        <w:rPr>
          <w:rFonts w:ascii="Times New Roman" w:hAnsi="Times New Roman"/>
        </w:rPr>
        <w:tab/>
      </w:r>
      <w:r w:rsidRPr="00FF6942">
        <w:rPr>
          <w:rFonts w:ascii="Times New Roman" w:hAnsi="Times New Roman"/>
        </w:rPr>
        <w:t>土壤环境指数</w:t>
      </w:r>
      <w:r w:rsidRPr="00FF6942">
        <w:rPr>
          <w:rFonts w:ascii="Times New Roman" w:hAnsi="Times New Roman"/>
        </w:rPr>
        <w:t>=A</w:t>
      </w:r>
      <w:r w:rsidRPr="00FF6942">
        <w:rPr>
          <w:rFonts w:ascii="Times New Roman" w:hAnsi="Times New Roman"/>
          <w:vertAlign w:val="subscript"/>
        </w:rPr>
        <w:t>s</w:t>
      </w:r>
      <w:r w:rsidRPr="00FF6942">
        <w:rPr>
          <w:rFonts w:ascii="Times New Roman" w:hAnsi="Times New Roman"/>
        </w:rPr>
        <w:t>×</w:t>
      </w:r>
      <w:r w:rsidRPr="00FF6942">
        <w:rPr>
          <w:rFonts w:ascii="Times New Roman" w:hAnsi="Times New Roman"/>
        </w:rPr>
        <w:t>土壤安全利用率</w:t>
      </w:r>
      <w:r w:rsidR="00240504" w:rsidRPr="00FF6942">
        <w:rPr>
          <w:rFonts w:ascii="Times New Roman" w:hAnsi="Times New Roman"/>
        </w:rPr>
        <w:tab/>
      </w:r>
      <w:r w:rsidR="00601B28" w:rsidRPr="00FF6942">
        <w:rPr>
          <w:rFonts w:ascii="Times New Roman" w:hAnsi="Times New Roman"/>
        </w:rPr>
        <w:t>(B.</w:t>
      </w:r>
      <w:r w:rsidR="00F85676" w:rsidRPr="00FF6942">
        <w:rPr>
          <w:rFonts w:ascii="Times New Roman" w:hAnsi="Times New Roman"/>
        </w:rPr>
        <w:fldChar w:fldCharType="begin"/>
      </w:r>
      <w:r w:rsidR="00601B28"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5</w:t>
      </w:r>
      <w:r w:rsidR="00F85676" w:rsidRPr="00FF6942">
        <w:rPr>
          <w:rFonts w:ascii="Times New Roman" w:hAnsi="Times New Roman"/>
        </w:rPr>
        <w:fldChar w:fldCharType="end"/>
      </w:r>
      <w:r w:rsidR="00601B28" w:rsidRPr="00FF6942">
        <w:rPr>
          <w:rFonts w:ascii="Times New Roman" w:hAnsi="Times New Roman"/>
        </w:rPr>
        <w:t>)</w:t>
      </w:r>
    </w:p>
    <w:p w:rsidR="003A4382" w:rsidRPr="00FF6942" w:rsidRDefault="003A4382" w:rsidP="003A4382">
      <w:pPr>
        <w:pStyle w:val="affff5"/>
        <w:ind w:firstLine="420"/>
        <w:rPr>
          <w:rFonts w:ascii="Times New Roman" w:hAnsi="Times New Roman"/>
        </w:rPr>
      </w:pPr>
      <w:r w:rsidRPr="00FF6942">
        <w:rPr>
          <w:rFonts w:ascii="Times New Roman" w:hAnsi="Times New Roman"/>
        </w:rPr>
        <w:t>式中：</w:t>
      </w:r>
    </w:p>
    <w:p w:rsidR="006B44A8"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s</w:t>
      </w:r>
      <w:r w:rsidR="003A4382" w:rsidRPr="00FF6942">
        <w:rPr>
          <w:rFonts w:ascii="Times New Roman"/>
        </w:rPr>
        <w:t>——</w:t>
      </w:r>
      <w:r w:rsidRPr="00FF6942">
        <w:rPr>
          <w:rFonts w:ascii="Times New Roman"/>
        </w:rPr>
        <w:t>土壤安全利用率的无量纲归一化系数，推荐值：</w:t>
      </w:r>
      <w:r w:rsidRPr="00FF6942">
        <w:rPr>
          <w:rFonts w:ascii="Times New Roman"/>
        </w:rPr>
        <w:t>1</w:t>
      </w:r>
      <w:r w:rsidRPr="00FF6942">
        <w:rPr>
          <w:rFonts w:ascii="Times New Roman"/>
        </w:rPr>
        <w:t>。</w:t>
      </w:r>
    </w:p>
    <w:p w:rsidR="005248C9" w:rsidRPr="00FF6942" w:rsidRDefault="005248C9" w:rsidP="006B44A8">
      <w:pPr>
        <w:pStyle w:val="affff6"/>
        <w:ind w:firstLine="420"/>
        <w:rPr>
          <w:rFonts w:ascii="Times New Roman"/>
        </w:rPr>
      </w:pPr>
      <w:r w:rsidRPr="00FF6942">
        <w:rPr>
          <w:rFonts w:ascii="Times New Roman"/>
        </w:rPr>
        <w:t>城市建成区土壤环境指数计算公式：</w:t>
      </w:r>
    </w:p>
    <w:p w:rsidR="00041AD4" w:rsidRPr="00FF6942" w:rsidRDefault="00240504" w:rsidP="00AB3B1D">
      <w:pPr>
        <w:pStyle w:val="afffff7"/>
        <w:rPr>
          <w:rFonts w:ascii="Times New Roman" w:hAnsi="Times New Roman"/>
        </w:rPr>
      </w:pPr>
      <w:r w:rsidRPr="00FF6942">
        <w:rPr>
          <w:rFonts w:ascii="Times New Roman" w:hAnsi="Times New Roman"/>
        </w:rPr>
        <w:tab/>
      </w:r>
      <w:r w:rsidR="00041AD4" w:rsidRPr="00FF6942">
        <w:rPr>
          <w:rFonts w:ascii="Times New Roman" w:hAnsi="Times New Roman"/>
        </w:rPr>
        <w:t>土壤环境指数</w:t>
      </w:r>
      <w:r w:rsidR="00041AD4" w:rsidRPr="00FF6942">
        <w:rPr>
          <w:rFonts w:ascii="Times New Roman" w:hAnsi="Times New Roman"/>
        </w:rPr>
        <w:t>=A</w:t>
      </w:r>
      <w:r w:rsidR="00041AD4" w:rsidRPr="00FF6942">
        <w:rPr>
          <w:rFonts w:ascii="Times New Roman" w:hAnsi="Times New Roman"/>
          <w:vertAlign w:val="subscript"/>
        </w:rPr>
        <w:t>s</w:t>
      </w:r>
      <w:r w:rsidR="00041AD4" w:rsidRPr="00FF6942">
        <w:rPr>
          <w:rFonts w:ascii="Times New Roman" w:hAnsi="Times New Roman"/>
        </w:rPr>
        <w:t>×</w:t>
      </w:r>
      <w:r w:rsidR="00041AD4" w:rsidRPr="00FF6942">
        <w:rPr>
          <w:rFonts w:ascii="Times New Roman" w:hAnsi="Times New Roman"/>
        </w:rPr>
        <w:t>污染地块安全利用率</w:t>
      </w:r>
      <w:r w:rsidRPr="00FF6942">
        <w:rPr>
          <w:rFonts w:ascii="Times New Roman" w:hAnsi="Times New Roman"/>
        </w:rPr>
        <w:tab/>
      </w:r>
      <w:r w:rsidR="00601B28" w:rsidRPr="00FF6942">
        <w:rPr>
          <w:rFonts w:ascii="Times New Roman" w:hAnsi="Times New Roman"/>
        </w:rPr>
        <w:t>(B.</w:t>
      </w:r>
      <w:r w:rsidR="00F85676" w:rsidRPr="00FF6942">
        <w:rPr>
          <w:rFonts w:ascii="Times New Roman" w:hAnsi="Times New Roman"/>
        </w:rPr>
        <w:fldChar w:fldCharType="begin"/>
      </w:r>
      <w:r w:rsidR="00601B28"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6</w:t>
      </w:r>
      <w:r w:rsidR="00F85676" w:rsidRPr="00FF6942">
        <w:rPr>
          <w:rFonts w:ascii="Times New Roman" w:hAnsi="Times New Roman"/>
        </w:rPr>
        <w:fldChar w:fldCharType="end"/>
      </w:r>
      <w:r w:rsidR="00601B28" w:rsidRPr="00FF6942">
        <w:rPr>
          <w:rFonts w:ascii="Times New Roman" w:hAnsi="Times New Roman"/>
        </w:rPr>
        <w:t>)</w:t>
      </w:r>
    </w:p>
    <w:p w:rsidR="00041AD4" w:rsidRPr="00FF6942" w:rsidRDefault="00041AD4" w:rsidP="00041AD4">
      <w:pPr>
        <w:pStyle w:val="affff5"/>
        <w:ind w:firstLine="420"/>
        <w:rPr>
          <w:rFonts w:ascii="Times New Roman" w:hAnsi="Times New Roman"/>
        </w:rPr>
      </w:pPr>
      <w:r w:rsidRPr="00FF6942">
        <w:rPr>
          <w:rFonts w:ascii="Times New Roman" w:hAnsi="Times New Roman"/>
        </w:rPr>
        <w:t>式中：</w:t>
      </w:r>
    </w:p>
    <w:p w:rsidR="00041AD4" w:rsidRPr="00FF6942" w:rsidRDefault="00041AD4" w:rsidP="00041AD4">
      <w:pPr>
        <w:pStyle w:val="affff6"/>
        <w:ind w:firstLine="420"/>
        <w:rPr>
          <w:rFonts w:ascii="Times New Roman"/>
        </w:rPr>
      </w:pPr>
      <w:r w:rsidRPr="00FF6942">
        <w:rPr>
          <w:rFonts w:ascii="Times New Roman"/>
        </w:rPr>
        <w:t>A</w:t>
      </w:r>
      <w:r w:rsidRPr="00FF6942">
        <w:rPr>
          <w:rFonts w:ascii="Times New Roman"/>
          <w:vertAlign w:val="subscript"/>
        </w:rPr>
        <w:t>s</w:t>
      </w:r>
      <w:r w:rsidRPr="00FF6942">
        <w:rPr>
          <w:rFonts w:ascii="Times New Roman"/>
        </w:rPr>
        <w:t>——</w:t>
      </w:r>
      <w:r w:rsidRPr="00FF6942">
        <w:rPr>
          <w:rFonts w:ascii="Times New Roman"/>
        </w:rPr>
        <w:t>污染地块利用率的无量纲归一化系数，推荐值：</w:t>
      </w:r>
      <w:r w:rsidRPr="00FF6942">
        <w:rPr>
          <w:rFonts w:ascii="Times New Roman"/>
        </w:rPr>
        <w:t>1</w:t>
      </w:r>
      <w:r w:rsidRPr="00FF6942">
        <w:rPr>
          <w:rFonts w:ascii="Times New Roman"/>
        </w:rPr>
        <w:t>。</w:t>
      </w:r>
    </w:p>
    <w:p w:rsidR="00515A1F" w:rsidRPr="00FF6942" w:rsidRDefault="00515A1F" w:rsidP="00515A1F">
      <w:pPr>
        <w:pStyle w:val="aff4"/>
        <w:spacing w:before="120" w:after="120"/>
        <w:rPr>
          <w:rFonts w:ascii="Times New Roman"/>
        </w:rPr>
      </w:pPr>
      <w:r w:rsidRPr="00FF6942">
        <w:rPr>
          <w:rFonts w:ascii="Times New Roman"/>
        </w:rPr>
        <w:t>声环境指数</w:t>
      </w:r>
    </w:p>
    <w:p w:rsidR="00515A1F" w:rsidRPr="00FF6942" w:rsidRDefault="00515A1F" w:rsidP="00AB3B1D">
      <w:pPr>
        <w:pStyle w:val="afffff7"/>
        <w:rPr>
          <w:rFonts w:ascii="Times New Roman" w:hAnsi="Times New Roman"/>
        </w:rPr>
      </w:pPr>
      <w:r w:rsidRPr="00FF6942">
        <w:rPr>
          <w:rFonts w:ascii="Times New Roman" w:hAnsi="Times New Roman"/>
        </w:rPr>
        <w:tab/>
      </w:r>
      <w:r w:rsidRPr="00FF6942">
        <w:rPr>
          <w:rFonts w:ascii="Times New Roman" w:hAnsi="Times New Roman"/>
        </w:rPr>
        <w:t>声环境指数</w:t>
      </w:r>
      <w:r w:rsidRPr="00FF6942">
        <w:rPr>
          <w:rFonts w:ascii="Times New Roman" w:hAnsi="Times New Roman"/>
        </w:rPr>
        <w:t>=A</w:t>
      </w:r>
      <w:r w:rsidRPr="00FF6942">
        <w:rPr>
          <w:rFonts w:ascii="Times New Roman" w:hAnsi="Times New Roman"/>
          <w:vertAlign w:val="subscript"/>
        </w:rPr>
        <w:t>v</w:t>
      </w:r>
      <w:r w:rsidRPr="00FF6942">
        <w:rPr>
          <w:rFonts w:ascii="Times New Roman" w:hAnsi="Times New Roman"/>
        </w:rPr>
        <w:t>×</w:t>
      </w:r>
      <w:r w:rsidRPr="00FF6942">
        <w:rPr>
          <w:rFonts w:ascii="Times New Roman" w:hAnsi="Times New Roman"/>
        </w:rPr>
        <w:t>声环境达标率</w:t>
      </w:r>
      <w:r w:rsidR="00240504" w:rsidRPr="00FF6942">
        <w:rPr>
          <w:rFonts w:ascii="Times New Roman" w:hAnsi="Times New Roman"/>
        </w:rPr>
        <w:tab/>
      </w:r>
      <w:r w:rsidR="00E2564A" w:rsidRPr="00FF6942">
        <w:rPr>
          <w:rFonts w:ascii="Times New Roman" w:hAnsi="Times New Roman"/>
        </w:rPr>
        <w:t>(B.</w:t>
      </w:r>
      <w:r w:rsidR="00F85676" w:rsidRPr="00FF6942">
        <w:rPr>
          <w:rFonts w:ascii="Times New Roman" w:hAnsi="Times New Roman"/>
        </w:rPr>
        <w:fldChar w:fldCharType="begin"/>
      </w:r>
      <w:r w:rsidR="00AB3B1D"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7</w:t>
      </w:r>
      <w:r w:rsidR="00F85676" w:rsidRPr="00FF6942">
        <w:rPr>
          <w:rFonts w:ascii="Times New Roman" w:hAnsi="Times New Roman"/>
        </w:rPr>
        <w:fldChar w:fldCharType="end"/>
      </w:r>
      <w:r w:rsidR="00E2564A" w:rsidRPr="00FF6942">
        <w:rPr>
          <w:rFonts w:ascii="Times New Roman" w:hAnsi="Times New Roman"/>
        </w:rPr>
        <w:t>)</w:t>
      </w:r>
    </w:p>
    <w:p w:rsidR="00515A1F" w:rsidRPr="00FF6942" w:rsidRDefault="00515A1F" w:rsidP="00515A1F">
      <w:pPr>
        <w:pStyle w:val="affff5"/>
        <w:ind w:firstLine="420"/>
        <w:rPr>
          <w:rFonts w:ascii="Times New Roman" w:hAnsi="Times New Roman"/>
        </w:rPr>
      </w:pPr>
      <w:r w:rsidRPr="00FF6942">
        <w:rPr>
          <w:rFonts w:ascii="Times New Roman" w:hAnsi="Times New Roman"/>
        </w:rPr>
        <w:t>式中：</w:t>
      </w:r>
    </w:p>
    <w:p w:rsidR="00515A1F" w:rsidRPr="00FF6942" w:rsidRDefault="00515A1F" w:rsidP="00515A1F">
      <w:pPr>
        <w:pStyle w:val="affff6"/>
        <w:ind w:firstLine="420"/>
        <w:rPr>
          <w:rFonts w:ascii="Times New Roman"/>
        </w:rPr>
      </w:pPr>
      <w:r w:rsidRPr="00FF6942">
        <w:rPr>
          <w:rFonts w:ascii="Times New Roman"/>
        </w:rPr>
        <w:t>A</w:t>
      </w:r>
      <w:r w:rsidRPr="00FF6942">
        <w:rPr>
          <w:rFonts w:ascii="Times New Roman"/>
          <w:vertAlign w:val="subscript"/>
        </w:rPr>
        <w:t>v</w:t>
      </w:r>
      <w:r w:rsidRPr="00FF6942">
        <w:rPr>
          <w:rFonts w:ascii="Times New Roman"/>
        </w:rPr>
        <w:t>——</w:t>
      </w:r>
      <w:r w:rsidRPr="00FF6942">
        <w:rPr>
          <w:rFonts w:ascii="Times New Roman"/>
        </w:rPr>
        <w:t>声环境达标率的无量纲归一化系数。</w:t>
      </w:r>
    </w:p>
    <w:p w:rsidR="00515A1F" w:rsidRPr="00FF6942" w:rsidRDefault="00515A1F" w:rsidP="00515A1F">
      <w:pPr>
        <w:pStyle w:val="aff4"/>
        <w:spacing w:before="120" w:after="120"/>
        <w:rPr>
          <w:rFonts w:ascii="Times New Roman"/>
        </w:rPr>
      </w:pPr>
      <w:r w:rsidRPr="00FF6942">
        <w:rPr>
          <w:rFonts w:ascii="Times New Roman"/>
        </w:rPr>
        <w:t>城市热岛</w:t>
      </w:r>
    </w:p>
    <w:p w:rsidR="00515A1F" w:rsidRPr="00FF6942" w:rsidRDefault="00515A1F" w:rsidP="00AB3B1D">
      <w:pPr>
        <w:pStyle w:val="afffff7"/>
        <w:rPr>
          <w:rFonts w:ascii="Times New Roman" w:hAnsi="Times New Roman"/>
        </w:rPr>
      </w:pPr>
      <w:r w:rsidRPr="00FF6942">
        <w:rPr>
          <w:rFonts w:ascii="Times New Roman" w:hAnsi="Times New Roman"/>
        </w:rPr>
        <w:tab/>
      </w:r>
      <w:r w:rsidRPr="00FF6942">
        <w:rPr>
          <w:rFonts w:ascii="Times New Roman" w:hAnsi="Times New Roman"/>
        </w:rPr>
        <w:t>城市热岛</w:t>
      </w:r>
      <w:r w:rsidRPr="00FF6942">
        <w:rPr>
          <w:rFonts w:ascii="Times New Roman" w:hAnsi="Times New Roman"/>
        </w:rPr>
        <w:t>=A</w:t>
      </w:r>
      <w:r w:rsidRPr="00FF6942">
        <w:rPr>
          <w:rFonts w:ascii="Times New Roman" w:hAnsi="Times New Roman"/>
          <w:vertAlign w:val="subscript"/>
        </w:rPr>
        <w:t>h</w:t>
      </w:r>
      <w:r w:rsidRPr="00FF6942">
        <w:rPr>
          <w:rFonts w:ascii="Times New Roman" w:hAnsi="Times New Roman"/>
        </w:rPr>
        <w:t>×</w:t>
      </w:r>
      <w:r w:rsidRPr="00FF6942">
        <w:rPr>
          <w:rFonts w:ascii="Times New Roman" w:hAnsi="Times New Roman"/>
        </w:rPr>
        <w:t>城市热岛强度</w:t>
      </w:r>
      <w:r w:rsidRPr="00FF6942">
        <w:rPr>
          <w:rFonts w:ascii="Times New Roman" w:hAnsi="Times New Roman"/>
        </w:rPr>
        <w:tab/>
      </w:r>
      <w:r w:rsidR="00E2564A" w:rsidRPr="00FF6942">
        <w:rPr>
          <w:rFonts w:ascii="Times New Roman" w:hAnsi="Times New Roman"/>
        </w:rPr>
        <w:t>(B.</w:t>
      </w:r>
      <w:r w:rsidR="00F85676" w:rsidRPr="00FF6942">
        <w:rPr>
          <w:rFonts w:ascii="Times New Roman" w:hAnsi="Times New Roman"/>
        </w:rPr>
        <w:fldChar w:fldCharType="begin"/>
      </w:r>
      <w:r w:rsidR="00AB3B1D"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8</w:t>
      </w:r>
      <w:r w:rsidR="00F85676" w:rsidRPr="00FF6942">
        <w:rPr>
          <w:rFonts w:ascii="Times New Roman" w:hAnsi="Times New Roman"/>
        </w:rPr>
        <w:fldChar w:fldCharType="end"/>
      </w:r>
      <w:r w:rsidR="00E2564A" w:rsidRPr="00FF6942">
        <w:rPr>
          <w:rFonts w:ascii="Times New Roman" w:hAnsi="Times New Roman"/>
        </w:rPr>
        <w:t>)</w:t>
      </w:r>
    </w:p>
    <w:p w:rsidR="00515A1F" w:rsidRPr="00FF6942" w:rsidRDefault="00515A1F" w:rsidP="00515A1F">
      <w:pPr>
        <w:pStyle w:val="affff5"/>
        <w:ind w:firstLine="420"/>
        <w:rPr>
          <w:rFonts w:ascii="Times New Roman" w:hAnsi="Times New Roman"/>
        </w:rPr>
      </w:pPr>
      <w:r w:rsidRPr="00FF6942">
        <w:rPr>
          <w:rFonts w:ascii="Times New Roman" w:hAnsi="Times New Roman"/>
        </w:rPr>
        <w:t>式中：</w:t>
      </w:r>
    </w:p>
    <w:p w:rsidR="00515A1F" w:rsidRPr="00FF6942" w:rsidRDefault="00515A1F" w:rsidP="00515A1F">
      <w:pPr>
        <w:pStyle w:val="affff6"/>
        <w:ind w:firstLine="420"/>
        <w:rPr>
          <w:rFonts w:ascii="Times New Roman"/>
        </w:rPr>
      </w:pPr>
      <w:r w:rsidRPr="00FF6942">
        <w:rPr>
          <w:rFonts w:ascii="Times New Roman"/>
        </w:rPr>
        <w:t>A</w:t>
      </w:r>
      <w:r w:rsidRPr="00FF6942">
        <w:rPr>
          <w:rFonts w:ascii="Times New Roman"/>
          <w:noProof w:val="0"/>
          <w:szCs w:val="21"/>
          <w:vertAlign w:val="subscript"/>
        </w:rPr>
        <w:t>h</w:t>
      </w:r>
      <w:r w:rsidRPr="00FF6942">
        <w:rPr>
          <w:rFonts w:ascii="Times New Roman"/>
        </w:rPr>
        <w:t>——</w:t>
      </w:r>
      <w:r w:rsidRPr="00FF6942">
        <w:rPr>
          <w:rFonts w:ascii="Times New Roman"/>
        </w:rPr>
        <w:t>城市热岛强度的无量纲归一化系数。</w:t>
      </w:r>
    </w:p>
    <w:p w:rsidR="006B44A8" w:rsidRPr="00FF6942" w:rsidRDefault="006B44A8" w:rsidP="002E302F">
      <w:pPr>
        <w:pStyle w:val="aff4"/>
        <w:spacing w:before="120" w:after="120"/>
        <w:rPr>
          <w:rFonts w:ascii="Times New Roman"/>
        </w:rPr>
      </w:pPr>
      <w:r w:rsidRPr="00FF6942">
        <w:rPr>
          <w:rFonts w:ascii="Times New Roman"/>
        </w:rPr>
        <w:t>水网密度指数</w:t>
      </w:r>
    </w:p>
    <w:p w:rsidR="003A4382" w:rsidRPr="00FF6942" w:rsidRDefault="003A4382" w:rsidP="00AB3B1D">
      <w:pPr>
        <w:pStyle w:val="afffff7"/>
        <w:rPr>
          <w:rFonts w:ascii="Times New Roman" w:hAnsi="Times New Roman"/>
        </w:rPr>
      </w:pPr>
      <w:r w:rsidRPr="00FF6942">
        <w:rPr>
          <w:rFonts w:ascii="Times New Roman" w:hAnsi="Times New Roman"/>
        </w:rPr>
        <w:lastRenderedPageBreak/>
        <w:tab/>
      </w:r>
      <m:oMath>
        <m:r>
          <m:rPr>
            <m:sty m:val="p"/>
          </m:rPr>
          <w:rPr>
            <w:rFonts w:ascii="Cambria Math" w:hAnsi="Cambria Math"/>
          </w:rPr>
          <m:t>水网密度指数</m:t>
        </m:r>
        <m:r>
          <m:rPr>
            <m:sty m:val="p"/>
          </m:rPr>
          <w:rPr>
            <w:rFonts w:ascii="Cambria Math" w:hAnsi="Cambria Math"/>
          </w:rPr>
          <m:t>=0.30×</m:t>
        </m:r>
        <m:sSub>
          <m:sSubPr>
            <m:ctrlPr>
              <w:rPr>
                <w:rFonts w:ascii="Cambria Math" w:hAnsi="Cambria Math"/>
              </w:rPr>
            </m:ctrlPr>
          </m:sSubPr>
          <m:e>
            <m:r>
              <m:rPr>
                <m:sty m:val="p"/>
              </m:rPr>
              <w:rPr>
                <w:rFonts w:ascii="Cambria Math" w:hAnsi="Cambria Math"/>
              </w:rPr>
              <m:t>A</m:t>
            </m:r>
          </m:e>
          <m:sub>
            <m:r>
              <w:rPr>
                <w:rFonts w:ascii="Cambria Math" w:hAnsi="Cambria Math"/>
              </w:rPr>
              <m:t>wat</m:t>
            </m:r>
          </m:sub>
        </m:sSub>
        <m:r>
          <m:rPr>
            <m:sty m:val="p"/>
          </m:rPr>
          <w:rPr>
            <w:rFonts w:ascii="Cambria Math" w:hAnsi="Cambria Math"/>
          </w:rPr>
          <m:t>×</m:t>
        </m:r>
        <m:f>
          <m:fPr>
            <m:ctrlPr>
              <w:rPr>
                <w:rFonts w:ascii="Cambria Math" w:hAnsi="Cambria Math"/>
              </w:rPr>
            </m:ctrlPr>
          </m:fPr>
          <m:num>
            <m:r>
              <m:rPr>
                <m:sty m:val="p"/>
              </m:rPr>
              <w:rPr>
                <w:rFonts w:ascii="Cambria Math" w:hAnsi="Cambria Math"/>
              </w:rPr>
              <m:t>有水河流长度</m:t>
            </m:r>
          </m:num>
          <m:den>
            <m:r>
              <m:rPr>
                <m:sty m:val="p"/>
              </m:rPr>
              <w:rPr>
                <w:rFonts w:ascii="Cambria Math" w:hAnsi="Cambria Math"/>
              </w:rPr>
              <m:t>区域河流总长度</m:t>
            </m:r>
          </m:den>
        </m:f>
        <m:r>
          <m:rPr>
            <m:sty m:val="p"/>
          </m:rPr>
          <w:rPr>
            <w:rFonts w:ascii="Cambria Math" w:hAnsi="Cambria Math"/>
          </w:rPr>
          <m:t>＋</m:t>
        </m:r>
        <m:r>
          <m:rPr>
            <m:sty m:val="p"/>
          </m:rPr>
          <w:rPr>
            <w:rFonts w:ascii="Cambria Math" w:hAnsi="Cambria Math"/>
          </w:rPr>
          <m:t>0.70×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wet</m:t>
            </m:r>
          </m:sub>
        </m:sSub>
        <m:r>
          <m:rPr>
            <m:sty m:val="p"/>
          </m:rPr>
          <w:rPr>
            <w:rFonts w:ascii="Cambria Math" w:hAnsi="Cambria Math"/>
          </w:rPr>
          <m:t>×</m:t>
        </m:r>
        <m:f>
          <m:fPr>
            <m:ctrlPr>
              <w:rPr>
                <w:rFonts w:ascii="Cambria Math" w:hAnsi="Cambria Math"/>
              </w:rPr>
            </m:ctrlPr>
          </m:fPr>
          <m:num>
            <m:r>
              <m:rPr>
                <m:sty m:val="p"/>
              </m:rPr>
              <w:rPr>
                <w:rFonts w:ascii="Cambria Math" w:hAnsi="Cambria Math"/>
              </w:rPr>
              <m:t>水域面积</m:t>
            </m:r>
          </m:num>
          <m:den>
            <m:r>
              <m:rPr>
                <m:sty m:val="p"/>
              </m:rPr>
              <w:rPr>
                <w:rFonts w:ascii="Cambria Math" w:hAnsi="Cambria Math"/>
              </w:rPr>
              <m:t>区域面积</m:t>
            </m:r>
          </m:den>
        </m:f>
      </m:oMath>
      <w:r w:rsidR="00240504"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9</w:t>
      </w:r>
      <w:r w:rsidR="00F85676" w:rsidRPr="00FF6942">
        <w:rPr>
          <w:rFonts w:ascii="Times New Roman" w:hAnsi="Times New Roman"/>
        </w:rPr>
        <w:fldChar w:fldCharType="end"/>
      </w:r>
      <w:r w:rsidR="00E2564A" w:rsidRPr="00FF6942">
        <w:rPr>
          <w:rFonts w:ascii="Times New Roman" w:hAnsi="Times New Roman"/>
        </w:rPr>
        <w:t>)</w:t>
      </w:r>
    </w:p>
    <w:p w:rsidR="003A4382" w:rsidRPr="00FF6942" w:rsidRDefault="003A4382" w:rsidP="003A4382">
      <w:pPr>
        <w:pStyle w:val="affff5"/>
        <w:ind w:firstLine="420"/>
        <w:rPr>
          <w:rFonts w:ascii="Times New Roman" w:hAnsi="Times New Roman"/>
        </w:rPr>
      </w:pPr>
      <w:r w:rsidRPr="00FF6942">
        <w:rPr>
          <w:rFonts w:ascii="Times New Roman" w:hAnsi="Times New Roman"/>
        </w:rPr>
        <w:t>式中：</w:t>
      </w:r>
    </w:p>
    <w:p w:rsidR="003A4382"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wat</w:t>
      </w:r>
      <w:r w:rsidR="003A4382" w:rsidRPr="00FF6942">
        <w:rPr>
          <w:rFonts w:ascii="Times New Roman"/>
        </w:rPr>
        <w:t>——</w:t>
      </w:r>
      <w:r w:rsidRPr="00FF6942">
        <w:rPr>
          <w:rFonts w:ascii="Times New Roman"/>
        </w:rPr>
        <w:t>有水河流长度指数的无量纲归一化系数，推荐值：</w:t>
      </w:r>
      <w:r w:rsidRPr="00FF6942">
        <w:rPr>
          <w:rFonts w:ascii="Times New Roman"/>
        </w:rPr>
        <w:t>1</w:t>
      </w:r>
      <w:r w:rsidRPr="00FF6942">
        <w:rPr>
          <w:rFonts w:ascii="Times New Roman"/>
        </w:rPr>
        <w:t>；</w:t>
      </w:r>
    </w:p>
    <w:p w:rsidR="006B44A8"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wet</w:t>
      </w:r>
      <w:r w:rsidR="003A4382" w:rsidRPr="00FF6942">
        <w:rPr>
          <w:rFonts w:ascii="Times New Roman"/>
        </w:rPr>
        <w:t>——</w:t>
      </w:r>
      <w:r w:rsidRPr="00FF6942">
        <w:rPr>
          <w:rFonts w:ascii="Times New Roman"/>
        </w:rPr>
        <w:t>水域面积指数的无量纲归一化系数，推荐值：</w:t>
      </w:r>
      <w:r w:rsidRPr="00FF6942">
        <w:rPr>
          <w:rFonts w:ascii="Times New Roman"/>
        </w:rPr>
        <w:t>1807.546229</w:t>
      </w:r>
      <w:r w:rsidRPr="00FF6942">
        <w:rPr>
          <w:rFonts w:ascii="Times New Roman"/>
        </w:rPr>
        <w:t>。</w:t>
      </w:r>
    </w:p>
    <w:p w:rsidR="005248C9" w:rsidRPr="00FF6942" w:rsidRDefault="005248C9" w:rsidP="006B44A8">
      <w:pPr>
        <w:pStyle w:val="affff6"/>
        <w:ind w:firstLine="420"/>
        <w:rPr>
          <w:rFonts w:ascii="Times New Roman"/>
        </w:rPr>
      </w:pPr>
      <w:r w:rsidRPr="00FF6942">
        <w:rPr>
          <w:rFonts w:ascii="Times New Roman"/>
        </w:rPr>
        <w:t>重点生态工程水网密度指数计算公式：</w:t>
      </w:r>
    </w:p>
    <w:p w:rsidR="00BF51D5" w:rsidRPr="00FF6942" w:rsidRDefault="00240504"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水网密度指数</m:t>
        </m:r>
        <m:r>
          <m:rPr>
            <m:sty m:val="p"/>
          </m:rPr>
          <w:rPr>
            <w:rFonts w:ascii="Cambria Math" w:hAnsi="Cambria Math"/>
          </w:rPr>
          <m:t>=0.20×</m:t>
        </m:r>
        <m:sSub>
          <m:sSubPr>
            <m:ctrlPr>
              <w:rPr>
                <w:rFonts w:ascii="Cambria Math" w:hAnsi="Cambria Math"/>
              </w:rPr>
            </m:ctrlPr>
          </m:sSubPr>
          <m:e>
            <m:r>
              <m:rPr>
                <m:sty m:val="p"/>
              </m:rPr>
              <w:rPr>
                <w:rFonts w:ascii="Cambria Math" w:hAnsi="Cambria Math"/>
              </w:rPr>
              <m:t>A</m:t>
            </m:r>
          </m:e>
          <m:sub>
            <m:r>
              <w:rPr>
                <w:rFonts w:ascii="Cambria Math" w:hAnsi="Cambria Math"/>
              </w:rPr>
              <m:t>wat</m:t>
            </m:r>
          </m:sub>
        </m:sSub>
        <m:r>
          <m:rPr>
            <m:sty m:val="p"/>
          </m:rPr>
          <w:rPr>
            <w:rFonts w:ascii="Cambria Math" w:hAnsi="Cambria Math"/>
          </w:rPr>
          <m:t>×</m:t>
        </m:r>
        <m:f>
          <m:fPr>
            <m:ctrlPr>
              <w:rPr>
                <w:rFonts w:ascii="Cambria Math" w:hAnsi="Cambria Math"/>
              </w:rPr>
            </m:ctrlPr>
          </m:fPr>
          <m:num>
            <m:r>
              <m:rPr>
                <m:sty m:val="p"/>
              </m:rPr>
              <w:rPr>
                <w:rFonts w:ascii="Cambria Math" w:hAnsi="Cambria Math"/>
              </w:rPr>
              <m:t>有水河流长度</m:t>
            </m:r>
          </m:num>
          <m:den>
            <m:r>
              <m:rPr>
                <m:sty m:val="p"/>
              </m:rPr>
              <w:rPr>
                <w:rFonts w:ascii="Cambria Math" w:hAnsi="Cambria Math"/>
              </w:rPr>
              <m:t>区域河流总长度</m:t>
            </m:r>
          </m:den>
        </m:f>
        <m:r>
          <m:rPr>
            <m:sty m:val="p"/>
          </m:rPr>
          <w:rPr>
            <w:rFonts w:ascii="Cambria Math" w:hAnsi="Cambria Math"/>
          </w:rPr>
          <m:t>＋</m:t>
        </m:r>
        <m:r>
          <m:rPr>
            <m:sty m:val="p"/>
          </m:rPr>
          <w:rPr>
            <w:rFonts w:ascii="Cambria Math" w:hAnsi="Cambria Math"/>
          </w:rPr>
          <m:t>0.60×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wet1</m:t>
            </m:r>
          </m:sub>
        </m:sSub>
        <m:r>
          <m:rPr>
            <m:sty m:val="p"/>
          </m:rPr>
          <w:rPr>
            <w:rFonts w:ascii="Cambria Math" w:hAnsi="Cambria Math"/>
          </w:rPr>
          <m:t>×</m:t>
        </m:r>
        <m:f>
          <m:fPr>
            <m:ctrlPr>
              <w:rPr>
                <w:rFonts w:ascii="Cambria Math" w:hAnsi="Cambria Math"/>
              </w:rPr>
            </m:ctrlPr>
          </m:fPr>
          <m:num>
            <m:r>
              <m:rPr>
                <m:sty m:val="p"/>
              </m:rPr>
              <w:rPr>
                <w:rFonts w:ascii="Cambria Math" w:hAnsi="Cambria Math"/>
              </w:rPr>
              <m:t>水域面积</m:t>
            </m:r>
          </m:num>
          <m:den>
            <m:r>
              <m:rPr>
                <m:sty m:val="p"/>
              </m:rPr>
              <w:rPr>
                <w:rFonts w:ascii="Cambria Math" w:hAnsi="Cambria Math"/>
              </w:rPr>
              <m:t>区域面积</m:t>
            </m:r>
          </m:den>
        </m:f>
        <m:r>
          <m:rPr>
            <m:sty m:val="p"/>
          </m:rPr>
          <w:rPr>
            <w:rFonts w:ascii="Cambria Math" w:hAnsi="Cambria Math"/>
          </w:rPr>
          <m:t>＋</m:t>
        </m:r>
      </m:oMath>
    </w:p>
    <w:p w:rsidR="00AD7E3A" w:rsidRPr="00FF6942" w:rsidRDefault="00BF51D5" w:rsidP="00BF51D5">
      <w:pPr>
        <w:pStyle w:val="afffff7"/>
        <w:rPr>
          <w:rFonts w:ascii="Times New Roman" w:hAnsi="Times New Roman"/>
        </w:rPr>
      </w:pPr>
      <w:r w:rsidRPr="00FF6942">
        <w:rPr>
          <w:rFonts w:ascii="Times New Roman" w:hAnsi="Times New Roman"/>
        </w:rPr>
        <w:tab/>
      </w:r>
      <m:oMath>
        <m:r>
          <m:rPr>
            <m:sty m:val="p"/>
          </m:rPr>
          <w:rPr>
            <w:rFonts w:ascii="Cambria Math" w:hAnsi="Cambria Math"/>
          </w:rPr>
          <m:t>0.20×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wet2</m:t>
            </m:r>
          </m:sub>
        </m:sSub>
        <m:r>
          <m:rPr>
            <m:sty m:val="p"/>
          </m:rPr>
          <w:rPr>
            <w:rFonts w:ascii="Cambria Math" w:hAnsi="Cambria Math"/>
          </w:rPr>
          <m:t>×</m:t>
        </m:r>
        <m:f>
          <m:fPr>
            <m:ctrlPr>
              <w:rPr>
                <w:rFonts w:ascii="Cambria Math" w:hAnsi="Cambria Math"/>
              </w:rPr>
            </m:ctrlPr>
          </m:fPr>
          <m:num>
            <m:r>
              <m:rPr>
                <m:sty m:val="p"/>
              </m:rPr>
              <w:rPr>
                <w:rFonts w:ascii="Cambria Math" w:hAnsi="Cambria Math"/>
              </w:rPr>
              <m:t>湿地面积</m:t>
            </m:r>
          </m:num>
          <m:den>
            <m:r>
              <m:rPr>
                <m:sty m:val="p"/>
              </m:rPr>
              <w:rPr>
                <w:rFonts w:ascii="Cambria Math" w:hAnsi="Cambria Math"/>
              </w:rPr>
              <m:t>区域面积</m:t>
            </m:r>
          </m:den>
        </m:f>
      </m:oMath>
      <w:r w:rsidR="00240504"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10</w:t>
      </w:r>
      <w:r w:rsidR="00F85676" w:rsidRPr="00FF6942">
        <w:rPr>
          <w:rFonts w:ascii="Times New Roman" w:hAnsi="Times New Roman"/>
        </w:rPr>
        <w:fldChar w:fldCharType="end"/>
      </w:r>
      <w:r w:rsidR="00E2564A" w:rsidRPr="00FF6942">
        <w:rPr>
          <w:rFonts w:ascii="Times New Roman" w:hAnsi="Times New Roman"/>
        </w:rPr>
        <w:t>)</w:t>
      </w:r>
    </w:p>
    <w:p w:rsidR="00AD7E3A" w:rsidRPr="00FF6942" w:rsidRDefault="00AD7E3A" w:rsidP="00AD7E3A">
      <w:pPr>
        <w:pStyle w:val="affff5"/>
        <w:ind w:firstLine="420"/>
        <w:rPr>
          <w:rFonts w:ascii="Times New Roman" w:hAnsi="Times New Roman"/>
        </w:rPr>
      </w:pPr>
      <w:r w:rsidRPr="00FF6942">
        <w:rPr>
          <w:rFonts w:ascii="Times New Roman" w:hAnsi="Times New Roman"/>
        </w:rPr>
        <w:t>式中：</w:t>
      </w:r>
    </w:p>
    <w:p w:rsidR="00AD7E3A" w:rsidRPr="00FF6942" w:rsidRDefault="00AD7E3A" w:rsidP="00AD7E3A">
      <w:pPr>
        <w:pStyle w:val="affff6"/>
        <w:ind w:firstLine="420"/>
        <w:rPr>
          <w:rFonts w:ascii="Times New Roman"/>
        </w:rPr>
      </w:pPr>
      <w:r w:rsidRPr="00FF6942">
        <w:rPr>
          <w:rFonts w:ascii="Times New Roman"/>
        </w:rPr>
        <w:t>A</w:t>
      </w:r>
      <w:r w:rsidRPr="00FF6942">
        <w:rPr>
          <w:rFonts w:ascii="Times New Roman"/>
          <w:vertAlign w:val="subscript"/>
        </w:rPr>
        <w:t>wat</w:t>
      </w:r>
      <w:r w:rsidRPr="00FF6942">
        <w:rPr>
          <w:rFonts w:ascii="Times New Roman"/>
        </w:rPr>
        <w:t>——</w:t>
      </w:r>
      <w:r w:rsidRPr="00FF6942">
        <w:rPr>
          <w:rFonts w:ascii="Times New Roman"/>
        </w:rPr>
        <w:t>有水河流长度指数的无量纲归一化系数；</w:t>
      </w:r>
    </w:p>
    <w:p w:rsidR="00AD7E3A" w:rsidRPr="00FF6942" w:rsidRDefault="00AD7E3A" w:rsidP="00AD7E3A">
      <w:pPr>
        <w:pStyle w:val="affff6"/>
        <w:ind w:firstLine="420"/>
        <w:rPr>
          <w:rFonts w:ascii="Times New Roman"/>
        </w:rPr>
      </w:pPr>
      <w:r w:rsidRPr="00FF6942">
        <w:rPr>
          <w:rFonts w:ascii="Times New Roman"/>
        </w:rPr>
        <w:t>A</w:t>
      </w:r>
      <w:r w:rsidRPr="00FF6942">
        <w:rPr>
          <w:rFonts w:ascii="Times New Roman"/>
          <w:vertAlign w:val="subscript"/>
        </w:rPr>
        <w:t>wet1</w:t>
      </w:r>
      <w:r w:rsidRPr="00FF6942">
        <w:rPr>
          <w:rFonts w:ascii="Times New Roman"/>
        </w:rPr>
        <w:t>——</w:t>
      </w:r>
      <w:r w:rsidRPr="00FF6942">
        <w:rPr>
          <w:rFonts w:ascii="Times New Roman"/>
        </w:rPr>
        <w:t>水域面积指数的无量纲归一化系数；</w:t>
      </w:r>
    </w:p>
    <w:p w:rsidR="00AD7E3A" w:rsidRPr="00FF6942" w:rsidRDefault="00AD7E3A" w:rsidP="006B44A8">
      <w:pPr>
        <w:pStyle w:val="affff6"/>
        <w:ind w:firstLine="420"/>
        <w:rPr>
          <w:rFonts w:ascii="Times New Roman"/>
        </w:rPr>
      </w:pPr>
      <w:r w:rsidRPr="00FF6942">
        <w:rPr>
          <w:rFonts w:ascii="Times New Roman"/>
        </w:rPr>
        <w:t>A</w:t>
      </w:r>
      <w:r w:rsidRPr="00FF6942">
        <w:rPr>
          <w:rFonts w:ascii="Times New Roman"/>
          <w:vertAlign w:val="subscript"/>
        </w:rPr>
        <w:t>wet2</w:t>
      </w:r>
      <w:r w:rsidRPr="00FF6942">
        <w:rPr>
          <w:rFonts w:ascii="Times New Roman"/>
        </w:rPr>
        <w:t>——</w:t>
      </w:r>
      <w:r w:rsidRPr="00FF6942">
        <w:rPr>
          <w:rFonts w:ascii="Times New Roman"/>
        </w:rPr>
        <w:t>湿地面积指数的无量纲归一化系数。</w:t>
      </w:r>
    </w:p>
    <w:p w:rsidR="006B44A8" w:rsidRPr="00FF6942" w:rsidRDefault="006B44A8" w:rsidP="002E302F">
      <w:pPr>
        <w:pStyle w:val="aff4"/>
        <w:spacing w:before="120" w:after="120"/>
        <w:rPr>
          <w:rFonts w:ascii="Times New Roman"/>
        </w:rPr>
      </w:pPr>
      <w:r w:rsidRPr="00FF6942">
        <w:rPr>
          <w:rFonts w:ascii="Times New Roman"/>
        </w:rPr>
        <w:t>自然岸线保有率</w:t>
      </w:r>
    </w:p>
    <w:p w:rsidR="00BF51D5" w:rsidRPr="00FF6942" w:rsidRDefault="00BF51D5" w:rsidP="00AB3B1D">
      <w:pPr>
        <w:pStyle w:val="afffff7"/>
        <w:rPr>
          <w:rFonts w:ascii="Times New Roman" w:hAnsi="Times New Roman"/>
        </w:rPr>
      </w:pPr>
      <w:r w:rsidRPr="00FF6942">
        <w:rPr>
          <w:rFonts w:ascii="Times New Roman" w:hAnsi="Times New Roman"/>
        </w:rPr>
        <w:tab/>
      </w:r>
      <w:r w:rsidR="002D3801" w:rsidRPr="00FF6942">
        <w:rPr>
          <w:rFonts w:ascii="Times New Roman" w:hAnsi="Times New Roman"/>
        </w:rPr>
        <w:t>自然岸线保有率</w:t>
      </w:r>
      <w:r w:rsidR="002D3801" w:rsidRPr="00FF6942">
        <w:rPr>
          <w:rFonts w:ascii="Times New Roman" w:hAnsi="Times New Roman"/>
        </w:rPr>
        <w:t>=0.60×A</w:t>
      </w:r>
      <w:r w:rsidR="002D3801" w:rsidRPr="00FF6942">
        <w:rPr>
          <w:rFonts w:ascii="Times New Roman" w:hAnsi="Times New Roman"/>
          <w:vertAlign w:val="subscript"/>
        </w:rPr>
        <w:t>riv</w:t>
      </w:r>
      <w:r w:rsidR="002D3801" w:rsidRPr="00FF6942">
        <w:rPr>
          <w:rFonts w:ascii="Times New Roman" w:hAnsi="Times New Roman"/>
        </w:rPr>
        <w:t>×</w:t>
      </w:r>
      <w:r w:rsidR="002D3801" w:rsidRPr="00FF6942">
        <w:rPr>
          <w:rFonts w:ascii="Times New Roman" w:hAnsi="Times New Roman"/>
        </w:rPr>
        <w:t>河流自然岸线保有率＋</w:t>
      </w:r>
    </w:p>
    <w:p w:rsidR="002D3801" w:rsidRPr="00FF6942" w:rsidRDefault="00BF51D5" w:rsidP="00AB3B1D">
      <w:pPr>
        <w:pStyle w:val="afffff7"/>
        <w:rPr>
          <w:rFonts w:ascii="Times New Roman" w:hAnsi="Times New Roman"/>
        </w:rPr>
      </w:pPr>
      <w:r w:rsidRPr="00FF6942">
        <w:rPr>
          <w:rFonts w:ascii="Times New Roman" w:hAnsi="Times New Roman"/>
        </w:rPr>
        <w:tab/>
      </w:r>
      <w:r w:rsidR="002D3801" w:rsidRPr="00FF6942">
        <w:rPr>
          <w:rFonts w:ascii="Times New Roman" w:hAnsi="Times New Roman"/>
        </w:rPr>
        <w:t>0.40×A</w:t>
      </w:r>
      <w:r w:rsidR="002D3801" w:rsidRPr="00FF6942">
        <w:rPr>
          <w:rFonts w:ascii="Times New Roman" w:hAnsi="Times New Roman"/>
          <w:vertAlign w:val="subscript"/>
        </w:rPr>
        <w:t>lak</w:t>
      </w:r>
      <w:r w:rsidR="002D3801" w:rsidRPr="00FF6942">
        <w:rPr>
          <w:rFonts w:ascii="Times New Roman" w:hAnsi="Times New Roman"/>
        </w:rPr>
        <w:t>×</w:t>
      </w:r>
      <w:r w:rsidR="002D3801" w:rsidRPr="00FF6942">
        <w:rPr>
          <w:rFonts w:ascii="Times New Roman" w:hAnsi="Times New Roman"/>
        </w:rPr>
        <w:t>湖库自然岸线保有率</w:t>
      </w:r>
      <w:r w:rsidR="00240504" w:rsidRPr="00FF6942">
        <w:rPr>
          <w:rFonts w:ascii="Times New Roman" w:hAnsi="Times New Roman"/>
        </w:rPr>
        <w:tab/>
      </w:r>
      <w:r w:rsidR="00E2564A" w:rsidRPr="00FF6942">
        <w:rPr>
          <w:rFonts w:ascii="Times New Roman" w:hAnsi="Times New Roman"/>
        </w:rPr>
        <w:t>(B.</w:t>
      </w:r>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11</w:t>
      </w:r>
      <w:r w:rsidR="00F85676" w:rsidRPr="00FF6942">
        <w:rPr>
          <w:rFonts w:ascii="Times New Roman" w:hAnsi="Times New Roman"/>
        </w:rPr>
        <w:fldChar w:fldCharType="end"/>
      </w:r>
      <w:r w:rsidR="00E2564A" w:rsidRPr="00FF6942">
        <w:rPr>
          <w:rFonts w:ascii="Times New Roman" w:hAnsi="Times New Roman"/>
        </w:rPr>
        <w:t>)</w:t>
      </w:r>
    </w:p>
    <w:p w:rsidR="002D3801" w:rsidRPr="00FF6942" w:rsidRDefault="002D3801" w:rsidP="002D3801">
      <w:pPr>
        <w:pStyle w:val="affff5"/>
        <w:ind w:firstLine="420"/>
        <w:rPr>
          <w:rFonts w:ascii="Times New Roman" w:hAnsi="Times New Roman"/>
        </w:rPr>
      </w:pPr>
      <w:r w:rsidRPr="00FF6942">
        <w:rPr>
          <w:rFonts w:ascii="Times New Roman" w:hAnsi="Times New Roman"/>
        </w:rPr>
        <w:t>式中：</w:t>
      </w:r>
    </w:p>
    <w:p w:rsidR="00AD7E3A"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riv</w:t>
      </w:r>
      <w:r w:rsidR="002D3801" w:rsidRPr="00FF6942">
        <w:rPr>
          <w:rFonts w:ascii="Times New Roman"/>
        </w:rPr>
        <w:t>——</w:t>
      </w:r>
      <w:r w:rsidRPr="00FF6942">
        <w:rPr>
          <w:rFonts w:ascii="Times New Roman"/>
        </w:rPr>
        <w:t>河流自然岸线保有率的无量纲归一化系数；</w:t>
      </w:r>
    </w:p>
    <w:p w:rsidR="006B44A8"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lak</w:t>
      </w:r>
      <w:r w:rsidR="00AD7E3A" w:rsidRPr="00FF6942">
        <w:rPr>
          <w:rFonts w:ascii="Times New Roman"/>
        </w:rPr>
        <w:t>——</w:t>
      </w:r>
      <w:r w:rsidRPr="00FF6942">
        <w:rPr>
          <w:rFonts w:ascii="Times New Roman"/>
        </w:rPr>
        <w:t>为湖库自然岸线保有率的无量纲归一化系数。</w:t>
      </w:r>
    </w:p>
    <w:p w:rsidR="005248C9" w:rsidRPr="00FF6942" w:rsidRDefault="005248C9" w:rsidP="006B44A8">
      <w:pPr>
        <w:pStyle w:val="affff6"/>
        <w:ind w:firstLine="420"/>
        <w:rPr>
          <w:rFonts w:ascii="Times New Roman"/>
        </w:rPr>
      </w:pPr>
      <w:r w:rsidRPr="00FF6942">
        <w:rPr>
          <w:rFonts w:ascii="Times New Roman"/>
        </w:rPr>
        <w:t>重点生态工程自然岸线保有率计算公式：</w:t>
      </w:r>
    </w:p>
    <w:p w:rsidR="00AD7E3A" w:rsidRPr="00FF6942" w:rsidRDefault="00240504" w:rsidP="00211298">
      <w:pPr>
        <w:pStyle w:val="afffff7"/>
        <w:rPr>
          <w:rFonts w:ascii="Times New Roman" w:hAnsi="Times New Roman"/>
        </w:rPr>
      </w:pPr>
      <w:r w:rsidRPr="00FF6942">
        <w:rPr>
          <w:rFonts w:ascii="Times New Roman" w:hAnsi="Times New Roman"/>
        </w:rPr>
        <w:tab/>
      </w:r>
      <w:r w:rsidR="00AD7E3A" w:rsidRPr="00FF6942">
        <w:rPr>
          <w:rFonts w:ascii="Times New Roman" w:hAnsi="Times New Roman"/>
        </w:rPr>
        <w:t>自然岸线保有率</w:t>
      </w:r>
      <w:r w:rsidR="00AD7E3A" w:rsidRPr="00FF6942">
        <w:rPr>
          <w:rFonts w:ascii="Times New Roman" w:hAnsi="Times New Roman"/>
        </w:rPr>
        <w:t>=A</w:t>
      </w:r>
      <w:r w:rsidR="00AD7E3A" w:rsidRPr="00FF6942">
        <w:rPr>
          <w:rFonts w:ascii="Times New Roman" w:hAnsi="Times New Roman"/>
          <w:vertAlign w:val="subscript"/>
        </w:rPr>
        <w:t>wet</w:t>
      </w:r>
      <w:r w:rsidR="00AD7E3A" w:rsidRPr="00FF6942">
        <w:rPr>
          <w:rFonts w:ascii="Times New Roman" w:hAnsi="Times New Roman"/>
        </w:rPr>
        <w:t>×</w:t>
      </w:r>
      <w:r w:rsidR="00AD7E3A" w:rsidRPr="00FF6942">
        <w:rPr>
          <w:rFonts w:ascii="Times New Roman" w:hAnsi="Times New Roman"/>
        </w:rPr>
        <w:t>河流湿地自然岸线保有率</w:t>
      </w:r>
      <w:r w:rsidRPr="00FF6942">
        <w:rPr>
          <w:rFonts w:ascii="Times New Roman" w:hAnsi="Times New Roman"/>
        </w:rPr>
        <w:tab/>
      </w:r>
      <w:r w:rsidR="00E2564A" w:rsidRPr="00FF6942">
        <w:rPr>
          <w:rFonts w:ascii="Times New Roman" w:hAnsi="Times New Roman"/>
        </w:rPr>
        <w:t>(B.</w:t>
      </w:r>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12</w:t>
      </w:r>
      <w:r w:rsidR="00F85676" w:rsidRPr="00FF6942">
        <w:rPr>
          <w:rFonts w:ascii="Times New Roman" w:hAnsi="Times New Roman"/>
        </w:rPr>
        <w:fldChar w:fldCharType="end"/>
      </w:r>
      <w:r w:rsidR="00E2564A" w:rsidRPr="00FF6942">
        <w:rPr>
          <w:rFonts w:ascii="Times New Roman" w:hAnsi="Times New Roman"/>
        </w:rPr>
        <w:t>)</w:t>
      </w:r>
    </w:p>
    <w:p w:rsidR="00AD7E3A" w:rsidRPr="00FF6942" w:rsidRDefault="00AD7E3A" w:rsidP="00AD7E3A">
      <w:pPr>
        <w:pStyle w:val="affff5"/>
        <w:ind w:firstLine="420"/>
        <w:rPr>
          <w:rFonts w:ascii="Times New Roman" w:hAnsi="Times New Roman"/>
        </w:rPr>
      </w:pPr>
      <w:r w:rsidRPr="00FF6942">
        <w:rPr>
          <w:rFonts w:ascii="Times New Roman" w:hAnsi="Times New Roman"/>
        </w:rPr>
        <w:t>式中：</w:t>
      </w:r>
    </w:p>
    <w:p w:rsidR="00AD7E3A" w:rsidRPr="00FF6942" w:rsidRDefault="00AD7E3A" w:rsidP="00AD7E3A">
      <w:pPr>
        <w:pStyle w:val="affff6"/>
        <w:ind w:firstLine="420"/>
        <w:rPr>
          <w:rFonts w:ascii="Times New Roman"/>
        </w:rPr>
      </w:pPr>
      <w:r w:rsidRPr="00FF6942">
        <w:rPr>
          <w:rFonts w:ascii="Times New Roman"/>
        </w:rPr>
        <w:t>A</w:t>
      </w:r>
      <w:r w:rsidRPr="00FF6942">
        <w:rPr>
          <w:rFonts w:ascii="Times New Roman"/>
          <w:vertAlign w:val="subscript"/>
        </w:rPr>
        <w:t>wet</w:t>
      </w:r>
      <w:r w:rsidRPr="00FF6942">
        <w:rPr>
          <w:rFonts w:ascii="Times New Roman"/>
        </w:rPr>
        <w:t>——</w:t>
      </w:r>
      <w:r w:rsidRPr="00FF6942">
        <w:rPr>
          <w:rFonts w:ascii="Times New Roman"/>
        </w:rPr>
        <w:t>河流</w:t>
      </w:r>
      <w:r w:rsidR="00641108" w:rsidRPr="00FF6942">
        <w:rPr>
          <w:rFonts w:ascii="Times New Roman"/>
        </w:rPr>
        <w:t>湿地</w:t>
      </w:r>
      <w:r w:rsidRPr="00FF6942">
        <w:rPr>
          <w:rFonts w:ascii="Times New Roman"/>
        </w:rPr>
        <w:t>自然岸线保有率的无量纲归一化系数。</w:t>
      </w:r>
    </w:p>
    <w:p w:rsidR="006B44A8" w:rsidRPr="00FF6942" w:rsidRDefault="006B44A8" w:rsidP="003156FD">
      <w:pPr>
        <w:pStyle w:val="aff4"/>
        <w:spacing w:before="120" w:after="120"/>
        <w:rPr>
          <w:rFonts w:ascii="Times New Roman"/>
        </w:rPr>
      </w:pPr>
      <w:r w:rsidRPr="00FF6942">
        <w:rPr>
          <w:rFonts w:ascii="Times New Roman"/>
        </w:rPr>
        <w:t>林地指数</w:t>
      </w:r>
    </w:p>
    <w:p w:rsidR="002D3801" w:rsidRPr="00FF6942" w:rsidRDefault="00240504" w:rsidP="00211298">
      <w:pPr>
        <w:pStyle w:val="afffff7"/>
        <w:rPr>
          <w:rFonts w:ascii="Times New Roman" w:hAnsi="Times New Roman"/>
        </w:rPr>
      </w:pPr>
      <w:r w:rsidRPr="00FF6942">
        <w:rPr>
          <w:rFonts w:ascii="Times New Roman" w:hAnsi="Times New Roman"/>
        </w:rPr>
        <w:tab/>
      </w:r>
      <w:r w:rsidR="002D3801" w:rsidRPr="00FF6942">
        <w:rPr>
          <w:rFonts w:ascii="Times New Roman" w:hAnsi="Times New Roman"/>
        </w:rPr>
        <w:t>林地指数</w:t>
      </w:r>
      <w:r w:rsidR="002D3801" w:rsidRPr="00FF6942">
        <w:rPr>
          <w:rFonts w:ascii="Times New Roman" w:hAnsi="Times New Roman"/>
        </w:rPr>
        <w:t>=0.80×</w:t>
      </w:r>
      <w:r w:rsidR="002D3801" w:rsidRPr="00FF6942">
        <w:rPr>
          <w:rFonts w:ascii="Times New Roman" w:hAnsi="Times New Roman"/>
        </w:rPr>
        <w:t>森林（林冠）指数＋</w:t>
      </w:r>
      <w:r w:rsidR="002D3801" w:rsidRPr="00FF6942">
        <w:rPr>
          <w:rFonts w:ascii="Times New Roman" w:hAnsi="Times New Roman"/>
        </w:rPr>
        <w:t>0.20×</w:t>
      </w:r>
      <w:r w:rsidR="002D3801" w:rsidRPr="00FF6942">
        <w:rPr>
          <w:rFonts w:ascii="Times New Roman" w:hAnsi="Times New Roman"/>
        </w:rPr>
        <w:t>灌丛指数</w:t>
      </w:r>
      <w:r w:rsidRPr="00FF6942">
        <w:rPr>
          <w:rFonts w:ascii="Times New Roman" w:hAnsi="Times New Roman"/>
        </w:rPr>
        <w:tab/>
      </w:r>
      <w:r w:rsidR="00E2564A" w:rsidRPr="00FF6942">
        <w:rPr>
          <w:rFonts w:ascii="Times New Roman" w:hAnsi="Times New Roman"/>
        </w:rPr>
        <w:t>(B.</w:t>
      </w:r>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13</w:t>
      </w:r>
      <w:r w:rsidR="00F85676" w:rsidRPr="00FF6942">
        <w:rPr>
          <w:rFonts w:ascii="Times New Roman" w:hAnsi="Times New Roman"/>
        </w:rPr>
        <w:fldChar w:fldCharType="end"/>
      </w:r>
      <w:r w:rsidR="00E2564A" w:rsidRPr="00FF6942">
        <w:rPr>
          <w:rFonts w:ascii="Times New Roman" w:hAnsi="Times New Roman"/>
        </w:rPr>
        <w:t>)</w:t>
      </w:r>
    </w:p>
    <w:p w:rsidR="001830A3" w:rsidRPr="00FF6942" w:rsidRDefault="002D3801"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森林</m:t>
        </m:r>
        <m:d>
          <m:dPr>
            <m:begChr m:val="（"/>
            <m:endChr m:val="）"/>
            <m:ctrlPr>
              <w:rPr>
                <w:rFonts w:ascii="Cambria Math" w:hAnsi="Cambria Math"/>
              </w:rPr>
            </m:ctrlPr>
          </m:dPr>
          <m:e>
            <m:r>
              <m:rPr>
                <m:sty m:val="p"/>
              </m:rPr>
              <w:rPr>
                <w:rFonts w:ascii="Cambria Math" w:hAnsi="Cambria Math"/>
              </w:rPr>
              <m:t>林冠</m:t>
            </m:r>
          </m:e>
        </m:d>
        <m:r>
          <m:rPr>
            <m:sty m:val="p"/>
          </m:rPr>
          <w:rPr>
            <w:rFonts w:ascii="Cambria Math" w:hAnsi="Cambria Math"/>
          </w:rPr>
          <m:t>指数</m:t>
        </m:r>
        <m:r>
          <m:rPr>
            <m:sty m:val="p"/>
          </m:rPr>
          <w:rPr>
            <w:rFonts w:ascii="Cambria Math" w:hAnsi="Cambria Math"/>
          </w:rPr>
          <m:t>=0.60×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fa</m:t>
            </m:r>
          </m:sub>
        </m:sSub>
        <m:r>
          <m:rPr>
            <m:sty m:val="p"/>
          </m:rPr>
          <w:rPr>
            <w:rFonts w:ascii="Cambria Math" w:hAnsi="Cambria Math"/>
          </w:rPr>
          <m:t>×</m:t>
        </m:r>
        <m:f>
          <m:fPr>
            <m:ctrlPr>
              <w:rPr>
                <w:rFonts w:ascii="Cambria Math" w:hAnsi="Cambria Math"/>
              </w:rPr>
            </m:ctrlPr>
          </m:fPr>
          <m:num>
            <m:r>
              <m:rPr>
                <m:sty m:val="p"/>
              </m:rPr>
              <w:rPr>
                <w:rFonts w:ascii="Cambria Math" w:hAnsi="Cambria Math"/>
              </w:rPr>
              <m:t>森林</m:t>
            </m:r>
            <m:d>
              <m:dPr>
                <m:begChr m:val="（"/>
                <m:endChr m:val="）"/>
                <m:ctrlPr>
                  <w:rPr>
                    <w:rFonts w:ascii="Cambria Math" w:hAnsi="Cambria Math"/>
                  </w:rPr>
                </m:ctrlPr>
              </m:dPr>
              <m:e>
                <m:r>
                  <m:rPr>
                    <m:sty m:val="p"/>
                  </m:rPr>
                  <w:rPr>
                    <w:rFonts w:ascii="Cambria Math" w:hAnsi="Cambria Math"/>
                  </w:rPr>
                  <m:t>林冠</m:t>
                </m:r>
              </m:e>
            </m:d>
            <m:r>
              <m:rPr>
                <m:sty m:val="p"/>
              </m:rPr>
              <w:rPr>
                <w:rFonts w:ascii="Cambria Math" w:hAnsi="Cambria Math"/>
              </w:rPr>
              <m:t>面积</m:t>
            </m:r>
          </m:num>
          <m:den>
            <m:r>
              <m:rPr>
                <m:sty m:val="p"/>
              </m:rPr>
              <w:rPr>
                <w:rFonts w:ascii="Cambria Math" w:hAnsi="Cambria Math"/>
              </w:rPr>
              <m:t>区域面积</m:t>
            </m:r>
          </m:den>
        </m:f>
        <m:r>
          <m:rPr>
            <m:sty m:val="p"/>
          </m:rPr>
          <w:rPr>
            <w:rFonts w:ascii="Cambria Math" w:hAnsi="Cambria Math"/>
          </w:rPr>
          <m:t>＋</m:t>
        </m:r>
      </m:oMath>
    </w:p>
    <w:p w:rsidR="002D3801" w:rsidRPr="00FF6942" w:rsidRDefault="00240504"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0.40×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fb</m:t>
            </m:r>
          </m:sub>
        </m:sSub>
        <m:r>
          <m:rPr>
            <m:sty m:val="p"/>
          </m:rPr>
          <w:rPr>
            <w:rFonts w:ascii="Cambria Math" w:hAnsi="Cambria Math"/>
          </w:rPr>
          <m:t>×</m:t>
        </m:r>
        <m:r>
          <m:rPr>
            <m:sty m:val="p"/>
          </m:rPr>
          <w:rPr>
            <w:rFonts w:ascii="Cambria Math" w:hAnsi="Cambria Math"/>
          </w:rPr>
          <m:t>森林（林冠）生物量密度</m:t>
        </m:r>
      </m:oMath>
      <w:r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14</w:t>
      </w:r>
      <w:r w:rsidR="00F85676" w:rsidRPr="00FF6942">
        <w:rPr>
          <w:rFonts w:ascii="Times New Roman" w:hAnsi="Times New Roman"/>
        </w:rPr>
        <w:fldChar w:fldCharType="end"/>
      </w:r>
      <w:r w:rsidR="00E2564A" w:rsidRPr="00FF6942">
        <w:rPr>
          <w:rFonts w:ascii="Times New Roman" w:hAnsi="Times New Roman"/>
        </w:rPr>
        <w:t>)</w:t>
      </w:r>
    </w:p>
    <w:p w:rsidR="002D3801" w:rsidRPr="00FF6942" w:rsidRDefault="002D3801"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灌丛指数</m:t>
        </m:r>
        <m:r>
          <m:rPr>
            <m:sty m:val="p"/>
          </m:rPr>
          <w:rPr>
            <w:rFonts w:ascii="Cambria Math" w:hAnsi="Cambria Math"/>
          </w:rPr>
          <m:t>=0.60×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sa</m:t>
            </m:r>
          </m:sub>
        </m:sSub>
        <m:r>
          <m:rPr>
            <m:sty m:val="p"/>
          </m:rPr>
          <w:rPr>
            <w:rFonts w:ascii="Cambria Math" w:hAnsi="Cambria Math"/>
          </w:rPr>
          <m:t>×</m:t>
        </m:r>
        <m:f>
          <m:fPr>
            <m:ctrlPr>
              <w:rPr>
                <w:rFonts w:ascii="Cambria Math" w:hAnsi="Cambria Math"/>
              </w:rPr>
            </m:ctrlPr>
          </m:fPr>
          <m:num>
            <m:r>
              <m:rPr>
                <m:sty m:val="p"/>
              </m:rPr>
              <w:rPr>
                <w:rFonts w:ascii="Cambria Math" w:hAnsi="Cambria Math"/>
              </w:rPr>
              <m:t>灌丛面积</m:t>
            </m:r>
          </m:num>
          <m:den>
            <m:r>
              <m:rPr>
                <m:sty m:val="p"/>
              </m:rPr>
              <w:rPr>
                <w:rFonts w:ascii="Cambria Math" w:hAnsi="Cambria Math"/>
              </w:rPr>
              <m:t>区域面积</m:t>
            </m:r>
          </m:den>
        </m:f>
        <m:r>
          <m:rPr>
            <m:sty m:val="p"/>
          </m:rPr>
          <w:rPr>
            <w:rFonts w:ascii="Cambria Math" w:hAnsi="Cambria Math"/>
          </w:rPr>
          <m:t>＋</m:t>
        </m:r>
        <m:r>
          <m:rPr>
            <m:sty m:val="p"/>
          </m:rPr>
          <w:rPr>
            <w:rFonts w:ascii="Cambria Math" w:hAnsi="Cambria Math"/>
          </w:rPr>
          <m:t>0.40×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sb</m:t>
            </m:r>
          </m:sub>
        </m:sSub>
        <m:r>
          <m:rPr>
            <m:sty m:val="p"/>
          </m:rPr>
          <w:rPr>
            <w:rFonts w:ascii="Cambria Math" w:hAnsi="Cambria Math"/>
          </w:rPr>
          <m:t>×</m:t>
        </m:r>
        <m:r>
          <m:rPr>
            <m:sty m:val="p"/>
          </m:rPr>
          <w:rPr>
            <w:rFonts w:ascii="Cambria Math" w:hAnsi="Cambria Math"/>
          </w:rPr>
          <m:t>灌丛生物量密度</m:t>
        </m:r>
      </m:oMath>
      <w:r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15</w:t>
      </w:r>
      <w:r w:rsidR="00F85676" w:rsidRPr="00FF6942">
        <w:rPr>
          <w:rFonts w:ascii="Times New Roman" w:hAnsi="Times New Roman"/>
        </w:rPr>
        <w:fldChar w:fldCharType="end"/>
      </w:r>
      <w:r w:rsidR="00E2564A" w:rsidRPr="00FF6942">
        <w:rPr>
          <w:rFonts w:ascii="Times New Roman" w:hAnsi="Times New Roman"/>
        </w:rPr>
        <w:t>)</w:t>
      </w:r>
    </w:p>
    <w:p w:rsidR="002D3801" w:rsidRPr="00FF6942" w:rsidRDefault="002D3801" w:rsidP="002D3801">
      <w:pPr>
        <w:pStyle w:val="affff5"/>
        <w:ind w:firstLine="420"/>
        <w:rPr>
          <w:rFonts w:ascii="Times New Roman" w:hAnsi="Times New Roman"/>
        </w:rPr>
      </w:pPr>
      <w:r w:rsidRPr="00FF6942">
        <w:rPr>
          <w:rFonts w:ascii="Times New Roman" w:hAnsi="Times New Roman"/>
        </w:rPr>
        <w:t>式中：</w:t>
      </w:r>
    </w:p>
    <w:p w:rsidR="002D3801"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fa</w:t>
      </w:r>
      <w:r w:rsidR="002D3801" w:rsidRPr="00FF6942">
        <w:rPr>
          <w:rFonts w:ascii="Times New Roman"/>
        </w:rPr>
        <w:t>——</w:t>
      </w:r>
      <w:r w:rsidRPr="00FF6942">
        <w:rPr>
          <w:rFonts w:ascii="Times New Roman"/>
        </w:rPr>
        <w:t>森林（林冠）面积覆盖率的无量纲归一化系数，推荐值：</w:t>
      </w:r>
      <w:r w:rsidRPr="00FF6942">
        <w:rPr>
          <w:rFonts w:ascii="Times New Roman"/>
        </w:rPr>
        <w:t>150.220078</w:t>
      </w:r>
      <w:r w:rsidRPr="00FF6942">
        <w:rPr>
          <w:rFonts w:ascii="Times New Roman"/>
        </w:rPr>
        <w:t>；</w:t>
      </w:r>
    </w:p>
    <w:p w:rsidR="002D3801"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fb</w:t>
      </w:r>
      <w:r w:rsidR="002D3801" w:rsidRPr="00FF6942">
        <w:rPr>
          <w:rFonts w:ascii="Times New Roman"/>
        </w:rPr>
        <w:t>——</w:t>
      </w:r>
      <w:r w:rsidRPr="00FF6942">
        <w:rPr>
          <w:rFonts w:ascii="Times New Roman"/>
        </w:rPr>
        <w:t>森林（林冠）生物量密度的无量纲归一化系数，推荐值：</w:t>
      </w:r>
      <w:r w:rsidRPr="00FF6942">
        <w:rPr>
          <w:rFonts w:ascii="Times New Roman"/>
        </w:rPr>
        <w:t>14.069453</w:t>
      </w:r>
      <w:r w:rsidRPr="00FF6942">
        <w:rPr>
          <w:rFonts w:ascii="Times New Roman"/>
        </w:rPr>
        <w:t>；</w:t>
      </w:r>
    </w:p>
    <w:p w:rsidR="002D3801"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sa</w:t>
      </w:r>
      <w:r w:rsidR="002D3801" w:rsidRPr="00FF6942">
        <w:rPr>
          <w:rFonts w:ascii="Times New Roman"/>
        </w:rPr>
        <w:t>——</w:t>
      </w:r>
      <w:r w:rsidRPr="00FF6942">
        <w:rPr>
          <w:rFonts w:ascii="Times New Roman"/>
        </w:rPr>
        <w:t>灌丛面积覆盖率的无量纲归一化系数，推荐值：</w:t>
      </w:r>
      <w:r w:rsidRPr="00FF6942">
        <w:rPr>
          <w:rFonts w:ascii="Times New Roman"/>
        </w:rPr>
        <w:t>273579.676962</w:t>
      </w:r>
      <w:r w:rsidRPr="00FF6942">
        <w:rPr>
          <w:rFonts w:ascii="Times New Roman"/>
        </w:rPr>
        <w:t>；</w:t>
      </w:r>
    </w:p>
    <w:p w:rsidR="006B44A8"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sb</w:t>
      </w:r>
      <w:r w:rsidR="002D3801" w:rsidRPr="00FF6942">
        <w:rPr>
          <w:rFonts w:ascii="Times New Roman"/>
        </w:rPr>
        <w:t>——</w:t>
      </w:r>
      <w:r w:rsidRPr="00FF6942">
        <w:rPr>
          <w:rFonts w:ascii="Times New Roman"/>
        </w:rPr>
        <w:t>灌丛生物量密度的无量纲归一化系数，推荐值：</w:t>
      </w:r>
      <w:r w:rsidRPr="00FF6942">
        <w:rPr>
          <w:rFonts w:ascii="Times New Roman"/>
        </w:rPr>
        <w:t>18.0</w:t>
      </w:r>
      <w:r w:rsidRPr="00FF6942">
        <w:rPr>
          <w:rFonts w:ascii="Times New Roman"/>
        </w:rPr>
        <w:t>。</w:t>
      </w:r>
    </w:p>
    <w:p w:rsidR="00825698" w:rsidRPr="00FF6942" w:rsidRDefault="00825698" w:rsidP="006B44A8">
      <w:pPr>
        <w:pStyle w:val="affff6"/>
        <w:ind w:firstLine="420"/>
        <w:rPr>
          <w:rFonts w:ascii="Times New Roman"/>
        </w:rPr>
      </w:pPr>
      <w:r w:rsidRPr="00FF6942">
        <w:rPr>
          <w:rFonts w:ascii="Times New Roman"/>
        </w:rPr>
        <w:t>重点生态工程中造林工程林地指数计算公式：</w:t>
      </w:r>
    </w:p>
    <w:p w:rsidR="009A6EF5" w:rsidRPr="00FF6942" w:rsidRDefault="00240504" w:rsidP="00AB3B1D">
      <w:pPr>
        <w:pStyle w:val="afffff7"/>
        <w:rPr>
          <w:rFonts w:ascii="Times New Roman" w:hAnsi="Times New Roman"/>
        </w:rPr>
      </w:pPr>
      <w:r w:rsidRPr="00FF6942">
        <w:rPr>
          <w:rFonts w:ascii="Times New Roman" w:hAnsi="Times New Roman"/>
        </w:rPr>
        <w:tab/>
      </w:r>
      <w:r w:rsidR="009A6EF5" w:rsidRPr="00FF6942">
        <w:rPr>
          <w:rFonts w:ascii="Times New Roman" w:hAnsi="Times New Roman"/>
        </w:rPr>
        <w:t>林地指数</w:t>
      </w:r>
      <w:r w:rsidR="009A6EF5" w:rsidRPr="00FF6942">
        <w:rPr>
          <w:rFonts w:ascii="Times New Roman" w:hAnsi="Times New Roman"/>
        </w:rPr>
        <w:t>=0.50×</w:t>
      </w:r>
      <w:r w:rsidR="009A6EF5" w:rsidRPr="00FF6942">
        <w:rPr>
          <w:rFonts w:ascii="Times New Roman" w:hAnsi="Times New Roman"/>
        </w:rPr>
        <w:t>混交林指数＋</w:t>
      </w:r>
      <w:r w:rsidR="009A6EF5" w:rsidRPr="00FF6942">
        <w:rPr>
          <w:rFonts w:ascii="Times New Roman" w:hAnsi="Times New Roman"/>
        </w:rPr>
        <w:t>0.20×</w:t>
      </w:r>
      <w:r w:rsidR="009A6EF5" w:rsidRPr="00FF6942">
        <w:rPr>
          <w:rFonts w:ascii="Times New Roman" w:hAnsi="Times New Roman"/>
        </w:rPr>
        <w:t>（</w:t>
      </w:r>
      <w:r w:rsidR="009A6EF5" w:rsidRPr="00FF6942">
        <w:rPr>
          <w:rFonts w:ascii="Times New Roman" w:hAnsi="Times New Roman"/>
        </w:rPr>
        <w:t>100-</w:t>
      </w:r>
      <w:r w:rsidR="009A6EF5" w:rsidRPr="00FF6942">
        <w:rPr>
          <w:rFonts w:ascii="Times New Roman" w:hAnsi="Times New Roman"/>
        </w:rPr>
        <w:t>单一林指数）</w:t>
      </w:r>
      <w:r w:rsidR="009A6EF5" w:rsidRPr="00FF6942">
        <w:rPr>
          <w:rFonts w:ascii="Times New Roman" w:hAnsi="Times New Roman"/>
        </w:rPr>
        <w:t>+0.3×</w:t>
      </w:r>
      <w:r w:rsidR="009A6EF5" w:rsidRPr="00FF6942">
        <w:rPr>
          <w:rFonts w:ascii="Times New Roman" w:hAnsi="Times New Roman"/>
        </w:rPr>
        <w:t>灌丛指数</w:t>
      </w:r>
      <w:r w:rsidRPr="00FF6942">
        <w:rPr>
          <w:rFonts w:ascii="Times New Roman" w:hAnsi="Times New Roman"/>
        </w:rPr>
        <w:tab/>
      </w:r>
      <w:r w:rsidR="00E2564A" w:rsidRPr="00FF6942">
        <w:rPr>
          <w:rFonts w:ascii="Times New Roman" w:hAnsi="Times New Roman"/>
        </w:rPr>
        <w:t>(B.</w:t>
      </w:r>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16</w:t>
      </w:r>
      <w:r w:rsidR="00F85676" w:rsidRPr="00FF6942">
        <w:rPr>
          <w:rFonts w:ascii="Times New Roman" w:hAnsi="Times New Roman"/>
        </w:rPr>
        <w:fldChar w:fldCharType="end"/>
      </w:r>
      <w:r w:rsidR="00E2564A" w:rsidRPr="00FF6942">
        <w:rPr>
          <w:rFonts w:ascii="Times New Roman" w:hAnsi="Times New Roman"/>
        </w:rPr>
        <w:t>)</w:t>
      </w:r>
    </w:p>
    <w:p w:rsidR="009A6EF5" w:rsidRPr="00FF6942" w:rsidRDefault="009A6EF5"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混交林指数</m:t>
        </m:r>
        <m:r>
          <m:rPr>
            <m:sty m:val="p"/>
          </m:rPr>
          <w:rPr>
            <w:rFonts w:ascii="Cambria Math" w:hAnsi="Cambria Math"/>
          </w:rPr>
          <m:t>=0.60×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mfa</m:t>
            </m:r>
          </m:sub>
        </m:sSub>
        <m:r>
          <m:rPr>
            <m:sty m:val="p"/>
          </m:rPr>
          <w:rPr>
            <w:rFonts w:ascii="Cambria Math" w:hAnsi="Cambria Math"/>
          </w:rPr>
          <m:t>×</m:t>
        </m:r>
        <m:f>
          <m:fPr>
            <m:ctrlPr>
              <w:rPr>
                <w:rFonts w:ascii="Cambria Math" w:hAnsi="Cambria Math"/>
              </w:rPr>
            </m:ctrlPr>
          </m:fPr>
          <m:num>
            <m:r>
              <m:rPr>
                <m:sty m:val="p"/>
              </m:rPr>
              <w:rPr>
                <w:rFonts w:ascii="Cambria Math" w:hAnsi="Cambria Math"/>
              </w:rPr>
              <m:t>混交林面积</m:t>
            </m:r>
          </m:num>
          <m:den>
            <m:r>
              <m:rPr>
                <m:sty m:val="p"/>
              </m:rPr>
              <w:rPr>
                <w:rFonts w:ascii="Cambria Math" w:hAnsi="Cambria Math"/>
              </w:rPr>
              <m:t>区域面积</m:t>
            </m:r>
          </m:den>
        </m:f>
        <m:r>
          <m:rPr>
            <m:sty m:val="p"/>
          </m:rPr>
          <w:rPr>
            <w:rFonts w:ascii="Cambria Math" w:hAnsi="Cambria Math"/>
          </w:rPr>
          <m:t>＋</m:t>
        </m:r>
      </m:oMath>
    </w:p>
    <w:p w:rsidR="009A6EF5" w:rsidRPr="00FF6942" w:rsidRDefault="00240504"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0.40×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mfb</m:t>
            </m:r>
          </m:sub>
        </m:sSub>
        <m:r>
          <m:rPr>
            <m:sty m:val="p"/>
          </m:rPr>
          <w:rPr>
            <w:rFonts w:ascii="Cambria Math" w:hAnsi="Cambria Math"/>
          </w:rPr>
          <m:t>×</m:t>
        </m:r>
        <m:r>
          <m:rPr>
            <m:sty m:val="p"/>
          </m:rPr>
          <w:rPr>
            <w:rFonts w:ascii="Cambria Math" w:hAnsi="Cambria Math"/>
          </w:rPr>
          <m:t>混交林生物量密度</m:t>
        </m:r>
      </m:oMath>
      <w:r w:rsidR="009A6EF5"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17</w:t>
      </w:r>
      <w:r w:rsidR="00F85676" w:rsidRPr="00FF6942">
        <w:rPr>
          <w:rFonts w:ascii="Times New Roman" w:hAnsi="Times New Roman"/>
        </w:rPr>
        <w:fldChar w:fldCharType="end"/>
      </w:r>
      <w:r w:rsidR="00E2564A" w:rsidRPr="00FF6942">
        <w:rPr>
          <w:rFonts w:ascii="Times New Roman" w:hAnsi="Times New Roman"/>
        </w:rPr>
        <w:t>)</w:t>
      </w:r>
    </w:p>
    <w:p w:rsidR="002D0C63" w:rsidRPr="00FF6942" w:rsidRDefault="002D0C63"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单一林指数</m:t>
        </m:r>
        <m:r>
          <m:rPr>
            <m:sty m:val="p"/>
          </m:rPr>
          <w:rPr>
            <w:rFonts w:ascii="Cambria Math" w:hAnsi="Cambria Math"/>
          </w:rPr>
          <m:t>=0.60×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sfa</m:t>
            </m:r>
          </m:sub>
        </m:sSub>
        <m:r>
          <m:rPr>
            <m:sty m:val="p"/>
          </m:rPr>
          <w:rPr>
            <w:rFonts w:ascii="Cambria Math" w:hAnsi="Cambria Math"/>
          </w:rPr>
          <m:t>×</m:t>
        </m:r>
        <m:f>
          <m:fPr>
            <m:ctrlPr>
              <w:rPr>
                <w:rFonts w:ascii="Cambria Math" w:hAnsi="Cambria Math"/>
              </w:rPr>
            </m:ctrlPr>
          </m:fPr>
          <m:num>
            <m:r>
              <m:rPr>
                <m:sty m:val="p"/>
              </m:rPr>
              <w:rPr>
                <w:rFonts w:ascii="Cambria Math" w:hAnsi="Cambria Math"/>
              </w:rPr>
              <m:t>单一林面积</m:t>
            </m:r>
          </m:num>
          <m:den>
            <m:r>
              <m:rPr>
                <m:sty m:val="p"/>
              </m:rPr>
              <w:rPr>
                <w:rFonts w:ascii="Cambria Math" w:hAnsi="Cambria Math"/>
              </w:rPr>
              <m:t>区域面积</m:t>
            </m:r>
          </m:den>
        </m:f>
        <m:r>
          <m:rPr>
            <m:sty m:val="p"/>
          </m:rPr>
          <w:rPr>
            <w:rFonts w:ascii="Cambria Math" w:hAnsi="Cambria Math"/>
          </w:rPr>
          <m:t>＋</m:t>
        </m:r>
      </m:oMath>
    </w:p>
    <w:p w:rsidR="002D0C63" w:rsidRPr="00FF6942" w:rsidRDefault="00240504"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0.40×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sfb</m:t>
            </m:r>
          </m:sub>
        </m:sSub>
        <m:r>
          <m:rPr>
            <m:sty m:val="p"/>
          </m:rPr>
          <w:rPr>
            <w:rFonts w:ascii="Cambria Math" w:hAnsi="Cambria Math"/>
          </w:rPr>
          <m:t>×</m:t>
        </m:r>
        <m:r>
          <m:rPr>
            <m:sty m:val="p"/>
          </m:rPr>
          <w:rPr>
            <w:rFonts w:ascii="Cambria Math" w:hAnsi="Cambria Math"/>
          </w:rPr>
          <m:t>单一林生物量密度</m:t>
        </m:r>
      </m:oMath>
      <w:r w:rsidR="002D0C63"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18</w:t>
      </w:r>
      <w:r w:rsidR="00F85676" w:rsidRPr="00FF6942">
        <w:rPr>
          <w:rFonts w:ascii="Times New Roman" w:hAnsi="Times New Roman"/>
        </w:rPr>
        <w:fldChar w:fldCharType="end"/>
      </w:r>
      <w:r w:rsidR="00E2564A" w:rsidRPr="00FF6942">
        <w:rPr>
          <w:rFonts w:ascii="Times New Roman" w:hAnsi="Times New Roman"/>
        </w:rPr>
        <w:t>)</w:t>
      </w:r>
    </w:p>
    <w:p w:rsidR="009A6EF5" w:rsidRPr="00FF6942" w:rsidRDefault="009A6EF5"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灌丛指数</m:t>
        </m:r>
        <m:r>
          <m:rPr>
            <m:sty m:val="p"/>
          </m:rPr>
          <w:rPr>
            <w:rFonts w:ascii="Cambria Math" w:hAnsi="Cambria Math"/>
          </w:rPr>
          <m:t>=0.60×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sa</m:t>
            </m:r>
          </m:sub>
        </m:sSub>
        <m:r>
          <m:rPr>
            <m:sty m:val="p"/>
          </m:rPr>
          <w:rPr>
            <w:rFonts w:ascii="Cambria Math" w:hAnsi="Cambria Math"/>
          </w:rPr>
          <m:t>×</m:t>
        </m:r>
        <m:f>
          <m:fPr>
            <m:ctrlPr>
              <w:rPr>
                <w:rFonts w:ascii="Cambria Math" w:hAnsi="Cambria Math"/>
              </w:rPr>
            </m:ctrlPr>
          </m:fPr>
          <m:num>
            <m:r>
              <m:rPr>
                <m:sty m:val="p"/>
              </m:rPr>
              <w:rPr>
                <w:rFonts w:ascii="Cambria Math" w:hAnsi="Cambria Math"/>
              </w:rPr>
              <m:t>灌丛面积</m:t>
            </m:r>
          </m:num>
          <m:den>
            <m:r>
              <m:rPr>
                <m:sty m:val="p"/>
              </m:rPr>
              <w:rPr>
                <w:rFonts w:ascii="Cambria Math" w:hAnsi="Cambria Math"/>
              </w:rPr>
              <m:t>区域面积</m:t>
            </m:r>
          </m:den>
        </m:f>
        <m:r>
          <m:rPr>
            <m:sty m:val="p"/>
          </m:rPr>
          <w:rPr>
            <w:rFonts w:ascii="Cambria Math" w:hAnsi="Cambria Math"/>
          </w:rPr>
          <m:t>＋</m:t>
        </m:r>
        <m:r>
          <m:rPr>
            <m:sty m:val="p"/>
          </m:rPr>
          <w:rPr>
            <w:rFonts w:ascii="Cambria Math" w:hAnsi="Cambria Math"/>
          </w:rPr>
          <m:t>0.40×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sb</m:t>
            </m:r>
          </m:sub>
        </m:sSub>
        <m:r>
          <m:rPr>
            <m:sty m:val="p"/>
          </m:rPr>
          <w:rPr>
            <w:rFonts w:ascii="Cambria Math" w:hAnsi="Cambria Math"/>
          </w:rPr>
          <m:t>×</m:t>
        </m:r>
        <m:r>
          <m:rPr>
            <m:sty m:val="p"/>
          </m:rPr>
          <w:rPr>
            <w:rFonts w:ascii="Cambria Math" w:hAnsi="Cambria Math"/>
          </w:rPr>
          <m:t>灌丛生物量密度</m:t>
        </m:r>
      </m:oMath>
      <w:r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19</w:t>
      </w:r>
      <w:r w:rsidR="00F85676" w:rsidRPr="00FF6942">
        <w:rPr>
          <w:rFonts w:ascii="Times New Roman" w:hAnsi="Times New Roman"/>
        </w:rPr>
        <w:fldChar w:fldCharType="end"/>
      </w:r>
      <w:r w:rsidR="00E2564A" w:rsidRPr="00FF6942">
        <w:rPr>
          <w:rFonts w:ascii="Times New Roman" w:hAnsi="Times New Roman"/>
        </w:rPr>
        <w:t>)</w:t>
      </w:r>
    </w:p>
    <w:p w:rsidR="009A6EF5" w:rsidRPr="00FF6942" w:rsidRDefault="009A6EF5" w:rsidP="009A6EF5">
      <w:pPr>
        <w:pStyle w:val="affff5"/>
        <w:ind w:firstLine="420"/>
        <w:rPr>
          <w:rFonts w:ascii="Times New Roman" w:hAnsi="Times New Roman"/>
        </w:rPr>
      </w:pPr>
      <w:r w:rsidRPr="00FF6942">
        <w:rPr>
          <w:rFonts w:ascii="Times New Roman" w:hAnsi="Times New Roman"/>
        </w:rPr>
        <w:t>式中：</w:t>
      </w:r>
    </w:p>
    <w:p w:rsidR="009A6EF5" w:rsidRPr="00FF6942" w:rsidRDefault="009A6EF5" w:rsidP="009A6EF5">
      <w:pPr>
        <w:pStyle w:val="affff6"/>
        <w:ind w:firstLine="420"/>
        <w:rPr>
          <w:rFonts w:ascii="Times New Roman"/>
        </w:rPr>
      </w:pPr>
      <w:r w:rsidRPr="00FF6942">
        <w:rPr>
          <w:rFonts w:ascii="Times New Roman"/>
        </w:rPr>
        <w:lastRenderedPageBreak/>
        <w:t>A</w:t>
      </w:r>
      <w:r w:rsidR="002667E4" w:rsidRPr="00FF6942">
        <w:rPr>
          <w:rFonts w:ascii="Times New Roman"/>
          <w:vertAlign w:val="subscript"/>
        </w:rPr>
        <w:t>m</w:t>
      </w:r>
      <w:r w:rsidRPr="00FF6942">
        <w:rPr>
          <w:rFonts w:ascii="Times New Roman"/>
          <w:vertAlign w:val="subscript"/>
        </w:rPr>
        <w:t>fa</w:t>
      </w:r>
      <w:r w:rsidRPr="00FF6942">
        <w:rPr>
          <w:rFonts w:ascii="Times New Roman"/>
        </w:rPr>
        <w:t>——</w:t>
      </w:r>
      <w:r w:rsidR="002667E4" w:rsidRPr="00FF6942">
        <w:rPr>
          <w:rFonts w:ascii="Times New Roman"/>
        </w:rPr>
        <w:t>混交林</w:t>
      </w:r>
      <w:r w:rsidRPr="00FF6942">
        <w:rPr>
          <w:rFonts w:ascii="Times New Roman"/>
        </w:rPr>
        <w:t>面积覆盖率的无量纲归一化系数；</w:t>
      </w:r>
    </w:p>
    <w:p w:rsidR="009A6EF5" w:rsidRPr="00FF6942" w:rsidRDefault="009A6EF5" w:rsidP="009A6EF5">
      <w:pPr>
        <w:pStyle w:val="affff6"/>
        <w:ind w:firstLine="420"/>
        <w:rPr>
          <w:rFonts w:ascii="Times New Roman"/>
        </w:rPr>
      </w:pPr>
      <w:r w:rsidRPr="00FF6942">
        <w:rPr>
          <w:rFonts w:ascii="Times New Roman"/>
        </w:rPr>
        <w:t>A</w:t>
      </w:r>
      <w:r w:rsidR="002667E4" w:rsidRPr="00FF6942">
        <w:rPr>
          <w:rFonts w:ascii="Times New Roman"/>
          <w:vertAlign w:val="subscript"/>
        </w:rPr>
        <w:t>m</w:t>
      </w:r>
      <w:r w:rsidRPr="00FF6942">
        <w:rPr>
          <w:rFonts w:ascii="Times New Roman"/>
          <w:vertAlign w:val="subscript"/>
        </w:rPr>
        <w:t>fb</w:t>
      </w:r>
      <w:r w:rsidRPr="00FF6942">
        <w:rPr>
          <w:rFonts w:ascii="Times New Roman"/>
        </w:rPr>
        <w:t>——</w:t>
      </w:r>
      <w:r w:rsidR="002667E4" w:rsidRPr="00FF6942">
        <w:rPr>
          <w:rFonts w:ascii="Times New Roman"/>
        </w:rPr>
        <w:t>混交林</w:t>
      </w:r>
      <w:r w:rsidRPr="00FF6942">
        <w:rPr>
          <w:rFonts w:ascii="Times New Roman"/>
        </w:rPr>
        <w:t>生物量密度的无量纲归一化系数；</w:t>
      </w:r>
    </w:p>
    <w:p w:rsidR="002667E4" w:rsidRPr="00FF6942" w:rsidRDefault="002667E4" w:rsidP="002667E4">
      <w:pPr>
        <w:pStyle w:val="affff6"/>
        <w:ind w:firstLine="420"/>
        <w:rPr>
          <w:rFonts w:ascii="Times New Roman"/>
        </w:rPr>
      </w:pPr>
      <w:r w:rsidRPr="00FF6942">
        <w:rPr>
          <w:rFonts w:ascii="Times New Roman"/>
        </w:rPr>
        <w:t>A</w:t>
      </w:r>
      <w:r w:rsidRPr="00FF6942">
        <w:rPr>
          <w:rFonts w:ascii="Times New Roman"/>
          <w:vertAlign w:val="subscript"/>
        </w:rPr>
        <w:t>sfa</w:t>
      </w:r>
      <w:r w:rsidRPr="00FF6942">
        <w:rPr>
          <w:rFonts w:ascii="Times New Roman"/>
        </w:rPr>
        <w:t>——</w:t>
      </w:r>
      <w:r w:rsidRPr="00FF6942">
        <w:rPr>
          <w:rFonts w:ascii="Times New Roman"/>
        </w:rPr>
        <w:t>单一林面积覆盖率的无量纲归一化系数；</w:t>
      </w:r>
    </w:p>
    <w:p w:rsidR="002667E4" w:rsidRPr="00FF6942" w:rsidRDefault="002667E4" w:rsidP="002667E4">
      <w:pPr>
        <w:pStyle w:val="affff6"/>
        <w:ind w:firstLine="420"/>
        <w:rPr>
          <w:rFonts w:ascii="Times New Roman"/>
        </w:rPr>
      </w:pPr>
      <w:r w:rsidRPr="00FF6942">
        <w:rPr>
          <w:rFonts w:ascii="Times New Roman"/>
        </w:rPr>
        <w:t>A</w:t>
      </w:r>
      <w:r w:rsidRPr="00FF6942">
        <w:rPr>
          <w:rFonts w:ascii="Times New Roman"/>
          <w:vertAlign w:val="subscript"/>
        </w:rPr>
        <w:t>sfb</w:t>
      </w:r>
      <w:r w:rsidRPr="00FF6942">
        <w:rPr>
          <w:rFonts w:ascii="Times New Roman"/>
        </w:rPr>
        <w:t>——</w:t>
      </w:r>
      <w:r w:rsidRPr="00FF6942">
        <w:rPr>
          <w:rFonts w:ascii="Times New Roman"/>
        </w:rPr>
        <w:t>单一林生物量密度的无量纲归一化系数；</w:t>
      </w:r>
    </w:p>
    <w:p w:rsidR="009A6EF5" w:rsidRPr="00FF6942" w:rsidRDefault="009A6EF5" w:rsidP="009A6EF5">
      <w:pPr>
        <w:pStyle w:val="affff6"/>
        <w:ind w:firstLine="420"/>
        <w:rPr>
          <w:rFonts w:ascii="Times New Roman"/>
        </w:rPr>
      </w:pPr>
      <w:r w:rsidRPr="00FF6942">
        <w:rPr>
          <w:rFonts w:ascii="Times New Roman"/>
        </w:rPr>
        <w:t>A</w:t>
      </w:r>
      <w:r w:rsidRPr="00FF6942">
        <w:rPr>
          <w:rFonts w:ascii="Times New Roman"/>
          <w:vertAlign w:val="subscript"/>
        </w:rPr>
        <w:t>sa</w:t>
      </w:r>
      <w:r w:rsidRPr="00FF6942">
        <w:rPr>
          <w:rFonts w:ascii="Times New Roman"/>
        </w:rPr>
        <w:t>——</w:t>
      </w:r>
      <w:r w:rsidRPr="00FF6942">
        <w:rPr>
          <w:rFonts w:ascii="Times New Roman"/>
        </w:rPr>
        <w:t>灌丛面积覆盖率的无量纲归一化系数；</w:t>
      </w:r>
    </w:p>
    <w:p w:rsidR="009A6EF5" w:rsidRPr="00FF6942" w:rsidRDefault="009A6EF5" w:rsidP="009A6EF5">
      <w:pPr>
        <w:pStyle w:val="affff6"/>
        <w:ind w:firstLine="420"/>
        <w:rPr>
          <w:rFonts w:ascii="Times New Roman"/>
        </w:rPr>
      </w:pPr>
      <w:r w:rsidRPr="00FF6942">
        <w:rPr>
          <w:rFonts w:ascii="Times New Roman"/>
        </w:rPr>
        <w:t>A</w:t>
      </w:r>
      <w:r w:rsidRPr="00FF6942">
        <w:rPr>
          <w:rFonts w:ascii="Times New Roman"/>
          <w:vertAlign w:val="subscript"/>
        </w:rPr>
        <w:t>sb</w:t>
      </w:r>
      <w:r w:rsidRPr="00FF6942">
        <w:rPr>
          <w:rFonts w:ascii="Times New Roman"/>
        </w:rPr>
        <w:t>——</w:t>
      </w:r>
      <w:r w:rsidRPr="00FF6942">
        <w:rPr>
          <w:rFonts w:ascii="Times New Roman"/>
        </w:rPr>
        <w:t>灌丛生物量密度的无量纲归一化系数。</w:t>
      </w:r>
    </w:p>
    <w:p w:rsidR="00825698" w:rsidRPr="00FF6942" w:rsidRDefault="00825698" w:rsidP="009A6EF5">
      <w:pPr>
        <w:pStyle w:val="affff6"/>
        <w:ind w:firstLine="420"/>
        <w:rPr>
          <w:rFonts w:ascii="Times New Roman"/>
        </w:rPr>
      </w:pPr>
      <w:r w:rsidRPr="00FF6942">
        <w:rPr>
          <w:rFonts w:ascii="Times New Roman"/>
        </w:rPr>
        <w:t>重点生态工程中河流湿地治理修复工程林地指数计算公式：</w:t>
      </w:r>
    </w:p>
    <w:p w:rsidR="002667E4" w:rsidRPr="00FF6942" w:rsidRDefault="00240504" w:rsidP="00AB3B1D">
      <w:pPr>
        <w:pStyle w:val="afffff7"/>
        <w:rPr>
          <w:rFonts w:ascii="Times New Roman" w:hAnsi="Times New Roman"/>
        </w:rPr>
      </w:pPr>
      <w:r w:rsidRPr="00FF6942">
        <w:rPr>
          <w:rFonts w:ascii="Times New Roman" w:hAnsi="Times New Roman"/>
        </w:rPr>
        <w:tab/>
      </w:r>
      <w:r w:rsidR="002667E4" w:rsidRPr="00FF6942">
        <w:rPr>
          <w:rFonts w:ascii="Times New Roman" w:hAnsi="Times New Roman"/>
        </w:rPr>
        <w:t>林地指数</w:t>
      </w:r>
      <w:r w:rsidR="002667E4" w:rsidRPr="00FF6942">
        <w:rPr>
          <w:rFonts w:ascii="Times New Roman" w:hAnsi="Times New Roman"/>
        </w:rPr>
        <w:t>=1.00×</w:t>
      </w:r>
      <w:r w:rsidR="002667E4" w:rsidRPr="00FF6942">
        <w:rPr>
          <w:rFonts w:ascii="Times New Roman" w:hAnsi="Times New Roman"/>
        </w:rPr>
        <w:t>河岸带林地指数</w:t>
      </w:r>
      <w:r w:rsidRPr="00FF6942">
        <w:rPr>
          <w:rFonts w:ascii="Times New Roman" w:hAnsi="Times New Roman"/>
        </w:rPr>
        <w:tab/>
      </w:r>
      <w:r w:rsidR="00E2564A" w:rsidRPr="00FF6942">
        <w:rPr>
          <w:rFonts w:ascii="Times New Roman" w:hAnsi="Times New Roman"/>
        </w:rPr>
        <w:t>(B.</w:t>
      </w:r>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20</w:t>
      </w:r>
      <w:r w:rsidR="00F85676" w:rsidRPr="00FF6942">
        <w:rPr>
          <w:rFonts w:ascii="Times New Roman" w:hAnsi="Times New Roman"/>
        </w:rPr>
        <w:fldChar w:fldCharType="end"/>
      </w:r>
      <w:r w:rsidR="00E2564A" w:rsidRPr="00FF6942">
        <w:rPr>
          <w:rFonts w:ascii="Times New Roman" w:hAnsi="Times New Roman"/>
        </w:rPr>
        <w:t>)</w:t>
      </w:r>
    </w:p>
    <w:p w:rsidR="002667E4" w:rsidRPr="00FF6942" w:rsidRDefault="002667E4"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河岸带林地指数</m:t>
        </m:r>
        <m:r>
          <m:rPr>
            <m:sty m:val="p"/>
          </m:rPr>
          <w:rPr>
            <w:rFonts w:ascii="Cambria Math" w:hAnsi="Cambria Math"/>
          </w:rPr>
          <m:t>=0.60×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rfa</m:t>
            </m:r>
          </m:sub>
        </m:sSub>
        <m:r>
          <m:rPr>
            <m:sty m:val="p"/>
          </m:rPr>
          <w:rPr>
            <w:rFonts w:ascii="Cambria Math" w:hAnsi="Cambria Math"/>
          </w:rPr>
          <m:t>×</m:t>
        </m:r>
        <m:f>
          <m:fPr>
            <m:ctrlPr>
              <w:rPr>
                <w:rFonts w:ascii="Cambria Math" w:hAnsi="Cambria Math"/>
              </w:rPr>
            </m:ctrlPr>
          </m:fPr>
          <m:num>
            <m:r>
              <m:rPr>
                <m:sty m:val="p"/>
              </m:rPr>
              <w:rPr>
                <w:rFonts w:ascii="Cambria Math" w:hAnsi="Cambria Math"/>
              </w:rPr>
              <m:t>河岸带林地面积</m:t>
            </m:r>
          </m:num>
          <m:den>
            <m:r>
              <m:rPr>
                <m:sty m:val="p"/>
              </m:rPr>
              <w:rPr>
                <w:rFonts w:ascii="Cambria Math" w:hAnsi="Cambria Math"/>
              </w:rPr>
              <m:t>区域面积</m:t>
            </m:r>
          </m:den>
        </m:f>
        <m:r>
          <m:rPr>
            <m:sty m:val="p"/>
          </m:rPr>
          <w:rPr>
            <w:rFonts w:ascii="Cambria Math" w:hAnsi="Cambria Math"/>
          </w:rPr>
          <m:t>＋</m:t>
        </m:r>
      </m:oMath>
    </w:p>
    <w:p w:rsidR="002667E4" w:rsidRPr="00FF6942" w:rsidRDefault="00240504"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0.40×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rfb</m:t>
            </m:r>
          </m:sub>
        </m:sSub>
        <m:r>
          <m:rPr>
            <m:sty m:val="p"/>
          </m:rPr>
          <w:rPr>
            <w:rFonts w:ascii="Cambria Math" w:hAnsi="Cambria Math"/>
          </w:rPr>
          <m:t>×</m:t>
        </m:r>
        <m:r>
          <m:rPr>
            <m:sty m:val="p"/>
          </m:rPr>
          <w:rPr>
            <w:rFonts w:ascii="Cambria Math" w:hAnsi="Cambria Math"/>
          </w:rPr>
          <m:t>河岸带林地生物量密度</m:t>
        </m:r>
      </m:oMath>
      <w:r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21</w:t>
      </w:r>
      <w:r w:rsidR="00F85676" w:rsidRPr="00FF6942">
        <w:rPr>
          <w:rFonts w:ascii="Times New Roman" w:hAnsi="Times New Roman"/>
        </w:rPr>
        <w:fldChar w:fldCharType="end"/>
      </w:r>
      <w:r w:rsidR="00E2564A" w:rsidRPr="00FF6942">
        <w:rPr>
          <w:rFonts w:ascii="Times New Roman" w:hAnsi="Times New Roman"/>
        </w:rPr>
        <w:t>)</w:t>
      </w:r>
    </w:p>
    <w:p w:rsidR="002667E4" w:rsidRPr="00FF6942" w:rsidRDefault="002667E4" w:rsidP="002667E4">
      <w:pPr>
        <w:pStyle w:val="affff6"/>
        <w:ind w:firstLine="420"/>
        <w:rPr>
          <w:rFonts w:ascii="Times New Roman"/>
        </w:rPr>
      </w:pPr>
      <w:r w:rsidRPr="00FF6942">
        <w:rPr>
          <w:rFonts w:ascii="Times New Roman"/>
        </w:rPr>
        <w:t>A</w:t>
      </w:r>
      <w:r w:rsidRPr="00FF6942">
        <w:rPr>
          <w:rFonts w:ascii="Times New Roman"/>
          <w:vertAlign w:val="subscript"/>
        </w:rPr>
        <w:t>rfa</w:t>
      </w:r>
      <w:r w:rsidRPr="00FF6942">
        <w:rPr>
          <w:rFonts w:ascii="Times New Roman"/>
        </w:rPr>
        <w:t>——</w:t>
      </w:r>
      <w:r w:rsidRPr="00FF6942">
        <w:rPr>
          <w:rFonts w:ascii="Times New Roman"/>
        </w:rPr>
        <w:t>河岸带林地面积覆盖比例的无量纲归一化系数；</w:t>
      </w:r>
    </w:p>
    <w:p w:rsidR="002667E4" w:rsidRPr="00FF6942" w:rsidRDefault="002667E4" w:rsidP="002667E4">
      <w:pPr>
        <w:pStyle w:val="affff6"/>
        <w:ind w:firstLine="420"/>
        <w:rPr>
          <w:rFonts w:ascii="Times New Roman"/>
        </w:rPr>
      </w:pPr>
      <w:r w:rsidRPr="00FF6942">
        <w:rPr>
          <w:rFonts w:ascii="Times New Roman"/>
        </w:rPr>
        <w:t>A</w:t>
      </w:r>
      <w:r w:rsidRPr="00FF6942">
        <w:rPr>
          <w:rFonts w:ascii="Times New Roman"/>
          <w:vertAlign w:val="subscript"/>
        </w:rPr>
        <w:t>rfb</w:t>
      </w:r>
      <w:r w:rsidRPr="00FF6942">
        <w:rPr>
          <w:rFonts w:ascii="Times New Roman"/>
        </w:rPr>
        <w:t>——</w:t>
      </w:r>
      <w:r w:rsidRPr="00FF6942">
        <w:rPr>
          <w:rFonts w:ascii="Times New Roman"/>
        </w:rPr>
        <w:t>河岸带林地生物量密度的无量纲归一化系数。</w:t>
      </w:r>
    </w:p>
    <w:p w:rsidR="00825698" w:rsidRPr="00FF6942" w:rsidRDefault="00825698" w:rsidP="00825698">
      <w:pPr>
        <w:pStyle w:val="affff6"/>
        <w:ind w:firstLine="420"/>
        <w:rPr>
          <w:rFonts w:ascii="Times New Roman"/>
        </w:rPr>
      </w:pPr>
      <w:r w:rsidRPr="00FF6942">
        <w:rPr>
          <w:rFonts w:ascii="Times New Roman"/>
        </w:rPr>
        <w:t>重点生态工程中矿山治理修复工程林地指数计算公式：</w:t>
      </w:r>
    </w:p>
    <w:p w:rsidR="002667E4" w:rsidRPr="00FF6942" w:rsidRDefault="00240504" w:rsidP="00AB3B1D">
      <w:pPr>
        <w:pStyle w:val="afffff7"/>
        <w:rPr>
          <w:rFonts w:ascii="Times New Roman" w:hAnsi="Times New Roman"/>
        </w:rPr>
      </w:pPr>
      <w:r w:rsidRPr="00FF6942">
        <w:rPr>
          <w:rFonts w:ascii="Times New Roman" w:hAnsi="Times New Roman"/>
        </w:rPr>
        <w:tab/>
      </w:r>
      <w:r w:rsidR="002667E4" w:rsidRPr="00FF6942">
        <w:rPr>
          <w:rFonts w:ascii="Times New Roman" w:hAnsi="Times New Roman"/>
        </w:rPr>
        <w:t>林地指数</w:t>
      </w:r>
      <w:r w:rsidR="002667E4" w:rsidRPr="00FF6942">
        <w:rPr>
          <w:rFonts w:ascii="Times New Roman" w:hAnsi="Times New Roman"/>
        </w:rPr>
        <w:t>=1.00×</w:t>
      </w:r>
      <w:r w:rsidR="002667E4" w:rsidRPr="00FF6942">
        <w:rPr>
          <w:rFonts w:ascii="Times New Roman" w:hAnsi="Times New Roman"/>
        </w:rPr>
        <w:t>林冠指数</w:t>
      </w:r>
      <w:r w:rsidR="002667E4" w:rsidRPr="00FF6942">
        <w:rPr>
          <w:rFonts w:ascii="Times New Roman" w:hAnsi="Times New Roman"/>
        </w:rPr>
        <w:tab/>
      </w:r>
      <w:r w:rsidR="00E2564A" w:rsidRPr="00FF6942">
        <w:rPr>
          <w:rFonts w:ascii="Times New Roman" w:hAnsi="Times New Roman"/>
        </w:rPr>
        <w:t>(B.</w:t>
      </w:r>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22</w:t>
      </w:r>
      <w:r w:rsidR="00F85676" w:rsidRPr="00FF6942">
        <w:rPr>
          <w:rFonts w:ascii="Times New Roman" w:hAnsi="Times New Roman"/>
        </w:rPr>
        <w:fldChar w:fldCharType="end"/>
      </w:r>
      <w:r w:rsidR="00E2564A" w:rsidRPr="00FF6942">
        <w:rPr>
          <w:rFonts w:ascii="Times New Roman" w:hAnsi="Times New Roman"/>
        </w:rPr>
        <w:t>)</w:t>
      </w:r>
    </w:p>
    <w:p w:rsidR="002667E4" w:rsidRPr="00FF6942" w:rsidRDefault="002667E4"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林冠指数</m:t>
        </m:r>
        <m:r>
          <m:rPr>
            <m:sty m:val="p"/>
          </m:rPr>
          <w:rPr>
            <w:rFonts w:ascii="Cambria Math" w:hAnsi="Cambria Math"/>
          </w:rPr>
          <m:t>=0.60×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fa</m:t>
            </m:r>
          </m:sub>
        </m:sSub>
        <m:r>
          <m:rPr>
            <m:sty m:val="p"/>
          </m:rPr>
          <w:rPr>
            <w:rFonts w:ascii="Cambria Math" w:hAnsi="Cambria Math"/>
          </w:rPr>
          <m:t>×</m:t>
        </m:r>
        <m:f>
          <m:fPr>
            <m:ctrlPr>
              <w:rPr>
                <w:rFonts w:ascii="Cambria Math" w:hAnsi="Cambria Math"/>
              </w:rPr>
            </m:ctrlPr>
          </m:fPr>
          <m:num>
            <m:r>
              <m:rPr>
                <m:sty m:val="p"/>
              </m:rPr>
              <w:rPr>
                <w:rFonts w:ascii="Cambria Math" w:hAnsi="Cambria Math"/>
              </w:rPr>
              <m:t>林冠面积</m:t>
            </m:r>
          </m:num>
          <m:den>
            <m:r>
              <m:rPr>
                <m:sty m:val="p"/>
              </m:rPr>
              <w:rPr>
                <w:rFonts w:ascii="Cambria Math" w:hAnsi="Cambria Math"/>
              </w:rPr>
              <m:t>区域面积</m:t>
            </m:r>
          </m:den>
        </m:f>
        <m:r>
          <m:rPr>
            <m:sty m:val="p"/>
          </m:rPr>
          <w:rPr>
            <w:rFonts w:ascii="Cambria Math" w:hAnsi="Cambria Math"/>
          </w:rPr>
          <m:t>＋</m:t>
        </m:r>
      </m:oMath>
    </w:p>
    <w:p w:rsidR="002667E4" w:rsidRPr="00FF6942" w:rsidRDefault="00240504"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0.40×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fb</m:t>
            </m:r>
          </m:sub>
        </m:sSub>
        <m:r>
          <m:rPr>
            <m:sty m:val="p"/>
          </m:rPr>
          <w:rPr>
            <w:rFonts w:ascii="Cambria Math" w:hAnsi="Cambria Math"/>
          </w:rPr>
          <m:t>×</m:t>
        </m:r>
        <m:r>
          <m:rPr>
            <m:sty m:val="p"/>
          </m:rPr>
          <w:rPr>
            <w:rFonts w:ascii="Cambria Math" w:hAnsi="Cambria Math"/>
          </w:rPr>
          <m:t>林冠生物量密度</m:t>
        </m:r>
      </m:oMath>
      <w:r w:rsidR="002667E4"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23</w:t>
      </w:r>
      <w:r w:rsidR="00F85676" w:rsidRPr="00FF6942">
        <w:rPr>
          <w:rFonts w:ascii="Times New Roman" w:hAnsi="Times New Roman"/>
        </w:rPr>
        <w:fldChar w:fldCharType="end"/>
      </w:r>
      <w:r w:rsidR="00E2564A" w:rsidRPr="00FF6942">
        <w:rPr>
          <w:rFonts w:ascii="Times New Roman" w:hAnsi="Times New Roman"/>
        </w:rPr>
        <w:t>)</w:t>
      </w:r>
    </w:p>
    <w:p w:rsidR="0046233D" w:rsidRPr="00FF6942" w:rsidRDefault="0046233D" w:rsidP="0046233D">
      <w:pPr>
        <w:pStyle w:val="affff5"/>
        <w:ind w:firstLine="420"/>
        <w:rPr>
          <w:rFonts w:ascii="Times New Roman" w:hAnsi="Times New Roman"/>
        </w:rPr>
      </w:pPr>
      <w:r w:rsidRPr="00FF6942">
        <w:rPr>
          <w:rFonts w:ascii="Times New Roman" w:hAnsi="Times New Roman"/>
        </w:rPr>
        <w:t>式中：</w:t>
      </w:r>
    </w:p>
    <w:p w:rsidR="0046233D" w:rsidRPr="00FF6942" w:rsidRDefault="0046233D" w:rsidP="0046233D">
      <w:pPr>
        <w:pStyle w:val="affff6"/>
        <w:ind w:firstLine="420"/>
        <w:rPr>
          <w:rFonts w:ascii="Times New Roman"/>
        </w:rPr>
      </w:pPr>
      <w:r w:rsidRPr="00FF6942">
        <w:rPr>
          <w:rFonts w:ascii="Times New Roman"/>
        </w:rPr>
        <w:t>A</w:t>
      </w:r>
      <w:r w:rsidRPr="00FF6942">
        <w:rPr>
          <w:rFonts w:ascii="Times New Roman"/>
          <w:vertAlign w:val="subscript"/>
        </w:rPr>
        <w:t>fa</w:t>
      </w:r>
      <w:r w:rsidRPr="00FF6942">
        <w:rPr>
          <w:rFonts w:ascii="Times New Roman"/>
        </w:rPr>
        <w:t>——</w:t>
      </w:r>
      <w:r w:rsidRPr="00FF6942">
        <w:rPr>
          <w:rFonts w:ascii="Times New Roman"/>
        </w:rPr>
        <w:t>林冠面积覆盖率的无量纲归一化系数；</w:t>
      </w:r>
    </w:p>
    <w:p w:rsidR="002667E4" w:rsidRPr="00FF6942" w:rsidRDefault="0046233D" w:rsidP="0046233D">
      <w:pPr>
        <w:pStyle w:val="affff6"/>
        <w:ind w:firstLine="420"/>
        <w:rPr>
          <w:rFonts w:ascii="Times New Roman"/>
        </w:rPr>
      </w:pPr>
      <w:r w:rsidRPr="00FF6942">
        <w:rPr>
          <w:rFonts w:ascii="Times New Roman"/>
        </w:rPr>
        <w:t>A</w:t>
      </w:r>
      <w:r w:rsidRPr="00FF6942">
        <w:rPr>
          <w:rFonts w:ascii="Times New Roman"/>
          <w:vertAlign w:val="subscript"/>
        </w:rPr>
        <w:t>fb</w:t>
      </w:r>
      <w:r w:rsidRPr="00FF6942">
        <w:rPr>
          <w:rFonts w:ascii="Times New Roman"/>
        </w:rPr>
        <w:t>——</w:t>
      </w:r>
      <w:r w:rsidRPr="00FF6942">
        <w:rPr>
          <w:rFonts w:ascii="Times New Roman"/>
        </w:rPr>
        <w:t>林冠生物量密度的无量纲归一化系数。</w:t>
      </w:r>
    </w:p>
    <w:p w:rsidR="006B44A8" w:rsidRPr="00FF6942" w:rsidRDefault="006B44A8" w:rsidP="003156FD">
      <w:pPr>
        <w:pStyle w:val="aff4"/>
        <w:spacing w:before="120" w:after="120"/>
        <w:rPr>
          <w:rFonts w:ascii="Times New Roman"/>
        </w:rPr>
      </w:pPr>
      <w:r w:rsidRPr="00FF6942">
        <w:rPr>
          <w:rFonts w:ascii="Times New Roman"/>
        </w:rPr>
        <w:t>草地指数</w:t>
      </w:r>
    </w:p>
    <w:p w:rsidR="002D3801" w:rsidRPr="00FF6942" w:rsidRDefault="00240504"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草地指数</m:t>
        </m:r>
        <m:r>
          <m:rPr>
            <m:sty m:val="p"/>
          </m:rPr>
          <w:rPr>
            <w:rFonts w:ascii="Cambria Math" w:hAnsi="Cambria Math"/>
          </w:rPr>
          <m:t>=0.60×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ga</m:t>
            </m:r>
          </m:sub>
        </m:sSub>
        <m:r>
          <m:rPr>
            <m:sty m:val="p"/>
          </m:rPr>
          <w:rPr>
            <w:rFonts w:ascii="Cambria Math" w:hAnsi="Cambria Math"/>
          </w:rPr>
          <m:t>×</m:t>
        </m:r>
        <m:f>
          <m:fPr>
            <m:ctrlPr>
              <w:rPr>
                <w:rFonts w:ascii="Cambria Math" w:hAnsi="Cambria Math"/>
              </w:rPr>
            </m:ctrlPr>
          </m:fPr>
          <m:num>
            <m:r>
              <m:rPr>
                <m:sty m:val="p"/>
              </m:rPr>
              <w:rPr>
                <w:rFonts w:ascii="Cambria Math" w:hAnsi="Cambria Math"/>
              </w:rPr>
              <m:t>草地面积</m:t>
            </m:r>
          </m:num>
          <m:den>
            <m:r>
              <m:rPr>
                <m:sty m:val="p"/>
              </m:rPr>
              <w:rPr>
                <w:rFonts w:ascii="Cambria Math" w:hAnsi="Cambria Math"/>
              </w:rPr>
              <m:t>区域面积</m:t>
            </m:r>
          </m:den>
        </m:f>
        <m:r>
          <m:rPr>
            <m:sty m:val="p"/>
          </m:rPr>
          <w:rPr>
            <w:rFonts w:ascii="Cambria Math" w:hAnsi="Cambria Math"/>
          </w:rPr>
          <m:t>＋</m:t>
        </m:r>
        <m:r>
          <m:rPr>
            <m:sty m:val="p"/>
          </m:rPr>
          <w:rPr>
            <w:rFonts w:ascii="Cambria Math" w:hAnsi="Cambria Math"/>
          </w:rPr>
          <m:t>0.40×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gb</m:t>
            </m:r>
          </m:sub>
        </m:sSub>
        <m:r>
          <m:rPr>
            <m:sty m:val="p"/>
          </m:rPr>
          <w:rPr>
            <w:rFonts w:ascii="Cambria Math" w:hAnsi="Cambria Math"/>
          </w:rPr>
          <m:t>×</m:t>
        </m:r>
        <m:r>
          <m:rPr>
            <m:sty m:val="p"/>
          </m:rPr>
          <w:rPr>
            <w:rFonts w:ascii="Cambria Math" w:hAnsi="Cambria Math"/>
          </w:rPr>
          <m:t>草地生物量密度</m:t>
        </m:r>
      </m:oMath>
      <w:r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24</w:t>
      </w:r>
      <w:r w:rsidR="00F85676" w:rsidRPr="00FF6942">
        <w:rPr>
          <w:rFonts w:ascii="Times New Roman" w:hAnsi="Times New Roman"/>
        </w:rPr>
        <w:fldChar w:fldCharType="end"/>
      </w:r>
      <w:r w:rsidR="00E2564A" w:rsidRPr="00FF6942">
        <w:rPr>
          <w:rFonts w:ascii="Times New Roman" w:hAnsi="Times New Roman"/>
        </w:rPr>
        <w:t>)</w:t>
      </w:r>
    </w:p>
    <w:p w:rsidR="002D3801" w:rsidRPr="00FF6942" w:rsidRDefault="002D3801" w:rsidP="002D3801">
      <w:pPr>
        <w:pStyle w:val="affff5"/>
        <w:ind w:firstLine="420"/>
        <w:rPr>
          <w:rFonts w:ascii="Times New Roman" w:hAnsi="Times New Roman"/>
        </w:rPr>
      </w:pPr>
      <w:r w:rsidRPr="00FF6942">
        <w:rPr>
          <w:rFonts w:ascii="Times New Roman" w:hAnsi="Times New Roman"/>
        </w:rPr>
        <w:t>式中：</w:t>
      </w:r>
    </w:p>
    <w:p w:rsidR="002D3801"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ga</w:t>
      </w:r>
      <w:r w:rsidR="002D3801" w:rsidRPr="00FF6942">
        <w:rPr>
          <w:rFonts w:ascii="Times New Roman"/>
        </w:rPr>
        <w:t>——</w:t>
      </w:r>
      <w:r w:rsidRPr="00FF6942">
        <w:rPr>
          <w:rFonts w:ascii="Times New Roman"/>
        </w:rPr>
        <w:t>草地面积覆盖率的无量纲归一化系数，推荐值：</w:t>
      </w:r>
      <w:r w:rsidRPr="00FF6942">
        <w:rPr>
          <w:rFonts w:ascii="Times New Roman"/>
        </w:rPr>
        <w:t>1282.260358</w:t>
      </w:r>
      <w:r w:rsidRPr="00FF6942">
        <w:rPr>
          <w:rFonts w:ascii="Times New Roman"/>
        </w:rPr>
        <w:t>；</w:t>
      </w:r>
    </w:p>
    <w:p w:rsidR="006B44A8"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gb</w:t>
      </w:r>
      <w:r w:rsidR="002D3801" w:rsidRPr="00FF6942">
        <w:rPr>
          <w:rFonts w:ascii="Times New Roman"/>
        </w:rPr>
        <w:t>——</w:t>
      </w:r>
      <w:r w:rsidRPr="00FF6942">
        <w:rPr>
          <w:rFonts w:ascii="Times New Roman"/>
        </w:rPr>
        <w:t>草地生物量密度的无量纲归一化系数，推荐值：</w:t>
      </w:r>
      <w:r w:rsidRPr="00FF6942">
        <w:rPr>
          <w:rFonts w:ascii="Times New Roman"/>
        </w:rPr>
        <w:t>64.822137</w:t>
      </w:r>
      <w:r w:rsidRPr="00FF6942">
        <w:rPr>
          <w:rFonts w:ascii="Times New Roman"/>
        </w:rPr>
        <w:t>。</w:t>
      </w:r>
    </w:p>
    <w:p w:rsidR="006B44A8" w:rsidRPr="00FF6942" w:rsidRDefault="006B44A8" w:rsidP="003156FD">
      <w:pPr>
        <w:pStyle w:val="aff4"/>
        <w:spacing w:before="120" w:after="120"/>
        <w:rPr>
          <w:rFonts w:ascii="Times New Roman"/>
        </w:rPr>
      </w:pPr>
      <w:r w:rsidRPr="00FF6942">
        <w:rPr>
          <w:rFonts w:ascii="Times New Roman"/>
        </w:rPr>
        <w:t>耕地指数</w:t>
      </w:r>
    </w:p>
    <w:p w:rsidR="002D3801" w:rsidRPr="00FF6942" w:rsidRDefault="002D3801"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耕地指数</m:t>
        </m:r>
        <m:r>
          <m:rPr>
            <m:sty m:val="p"/>
          </m:rPr>
          <w:rPr>
            <w:rFonts w:ascii="Cambria Math" w:hAnsi="Cambria Math"/>
          </w:rPr>
          <m:t>=0.60×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ca</m:t>
            </m:r>
          </m:sub>
        </m:sSub>
        <m:r>
          <m:rPr>
            <m:sty m:val="p"/>
          </m:rPr>
          <w:rPr>
            <w:rFonts w:ascii="Cambria Math" w:hAnsi="Cambria Math"/>
          </w:rPr>
          <m:t>×</m:t>
        </m:r>
        <m:f>
          <m:fPr>
            <m:ctrlPr>
              <w:rPr>
                <w:rFonts w:ascii="Cambria Math" w:hAnsi="Cambria Math"/>
              </w:rPr>
            </m:ctrlPr>
          </m:fPr>
          <m:num>
            <m:r>
              <m:rPr>
                <m:sty m:val="p"/>
              </m:rPr>
              <w:rPr>
                <w:rFonts w:ascii="Cambria Math" w:hAnsi="Cambria Math"/>
              </w:rPr>
              <m:t>耕地面积</m:t>
            </m:r>
          </m:num>
          <m:den>
            <m:r>
              <m:rPr>
                <m:sty m:val="p"/>
              </m:rPr>
              <w:rPr>
                <w:rFonts w:ascii="Cambria Math" w:hAnsi="Cambria Math"/>
              </w:rPr>
              <m:t>区域面积</m:t>
            </m:r>
          </m:den>
        </m:f>
        <m:r>
          <m:rPr>
            <m:sty m:val="p"/>
          </m:rPr>
          <w:rPr>
            <w:rFonts w:ascii="Cambria Math" w:hAnsi="Cambria Math"/>
          </w:rPr>
          <m:t>＋</m:t>
        </m:r>
        <m:r>
          <m:rPr>
            <m:sty m:val="p"/>
          </m:rPr>
          <w:rPr>
            <w:rFonts w:ascii="Cambria Math" w:hAnsi="Cambria Math"/>
          </w:rPr>
          <m:t>0.40×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cb</m:t>
            </m:r>
          </m:sub>
        </m:sSub>
        <m:r>
          <m:rPr>
            <m:sty m:val="p"/>
          </m:rPr>
          <w:rPr>
            <w:rFonts w:ascii="Cambria Math" w:hAnsi="Cambria Math"/>
          </w:rPr>
          <m:t>×</m:t>
        </m:r>
        <m:r>
          <m:rPr>
            <m:sty m:val="p"/>
          </m:rPr>
          <w:rPr>
            <w:rFonts w:ascii="Cambria Math" w:hAnsi="Cambria Math"/>
          </w:rPr>
          <m:t>耕地生物量密度</m:t>
        </m:r>
      </m:oMath>
      <w:r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25</w:t>
      </w:r>
      <w:r w:rsidR="00F85676" w:rsidRPr="00FF6942">
        <w:rPr>
          <w:rFonts w:ascii="Times New Roman" w:hAnsi="Times New Roman"/>
        </w:rPr>
        <w:fldChar w:fldCharType="end"/>
      </w:r>
      <w:r w:rsidR="00E2564A" w:rsidRPr="00FF6942">
        <w:rPr>
          <w:rFonts w:ascii="Times New Roman" w:hAnsi="Times New Roman"/>
        </w:rPr>
        <w:t>)</w:t>
      </w:r>
    </w:p>
    <w:p w:rsidR="002D3801" w:rsidRPr="00FF6942" w:rsidRDefault="002D3801" w:rsidP="002D3801">
      <w:pPr>
        <w:pStyle w:val="affff5"/>
        <w:ind w:firstLine="420"/>
        <w:rPr>
          <w:rFonts w:ascii="Times New Roman" w:hAnsi="Times New Roman"/>
        </w:rPr>
      </w:pPr>
      <w:r w:rsidRPr="00FF6942">
        <w:rPr>
          <w:rFonts w:ascii="Times New Roman" w:hAnsi="Times New Roman"/>
        </w:rPr>
        <w:t>式中：</w:t>
      </w:r>
    </w:p>
    <w:p w:rsidR="002D3801"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ca</w:t>
      </w:r>
      <w:r w:rsidR="002D3801" w:rsidRPr="00FF6942">
        <w:rPr>
          <w:rFonts w:ascii="Times New Roman"/>
        </w:rPr>
        <w:t>——</w:t>
      </w:r>
      <w:r w:rsidRPr="00FF6942">
        <w:rPr>
          <w:rFonts w:ascii="Times New Roman"/>
        </w:rPr>
        <w:t>耕地面积覆盖率的无量纲归一化系数，推荐值：</w:t>
      </w:r>
      <w:r w:rsidRPr="00FF6942">
        <w:rPr>
          <w:rFonts w:ascii="Times New Roman"/>
        </w:rPr>
        <w:t>2135.974043</w:t>
      </w:r>
      <w:r w:rsidRPr="00FF6942">
        <w:rPr>
          <w:rFonts w:ascii="Times New Roman"/>
        </w:rPr>
        <w:t>；</w:t>
      </w:r>
    </w:p>
    <w:p w:rsidR="006B44A8"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cb</w:t>
      </w:r>
      <w:r w:rsidR="002D3801" w:rsidRPr="00FF6942">
        <w:rPr>
          <w:rFonts w:ascii="Times New Roman"/>
        </w:rPr>
        <w:t>——</w:t>
      </w:r>
      <w:r w:rsidRPr="00FF6942">
        <w:rPr>
          <w:rFonts w:ascii="Times New Roman"/>
        </w:rPr>
        <w:t>耕地生物量密度的无量纲归一化系数，推荐值：</w:t>
      </w:r>
      <w:r w:rsidRPr="00FF6942">
        <w:rPr>
          <w:rFonts w:ascii="Times New Roman"/>
        </w:rPr>
        <w:t>18.398852</w:t>
      </w:r>
      <w:r w:rsidRPr="00FF6942">
        <w:rPr>
          <w:rFonts w:ascii="Times New Roman"/>
        </w:rPr>
        <w:t>。</w:t>
      </w:r>
    </w:p>
    <w:p w:rsidR="00825698" w:rsidRPr="00FF6942" w:rsidRDefault="00825698" w:rsidP="006B44A8">
      <w:pPr>
        <w:pStyle w:val="affff6"/>
        <w:ind w:firstLine="420"/>
        <w:rPr>
          <w:rFonts w:ascii="Times New Roman"/>
        </w:rPr>
      </w:pPr>
      <w:r w:rsidRPr="00FF6942">
        <w:rPr>
          <w:rFonts w:ascii="Times New Roman"/>
        </w:rPr>
        <w:t>生态保护红线及其他生态空间的耕地指数计算公式：</w:t>
      </w:r>
    </w:p>
    <w:p w:rsidR="001C2D9B" w:rsidRPr="00FF6942" w:rsidRDefault="00240504"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耕地指数</m:t>
        </m:r>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ca</m:t>
            </m:r>
          </m:sub>
        </m:sSub>
        <m:r>
          <m:rPr>
            <m:sty m:val="p"/>
          </m:rPr>
          <w:rPr>
            <w:rFonts w:ascii="Cambria Math" w:hAnsi="Cambria Math"/>
          </w:rPr>
          <m:t>×</m:t>
        </m:r>
        <m:f>
          <m:fPr>
            <m:ctrlPr>
              <w:rPr>
                <w:rFonts w:ascii="Cambria Math" w:hAnsi="Cambria Math"/>
              </w:rPr>
            </m:ctrlPr>
          </m:fPr>
          <m:num>
            <m:r>
              <m:rPr>
                <m:sty m:val="p"/>
              </m:rPr>
              <w:rPr>
                <w:rFonts w:ascii="Cambria Math" w:hAnsi="Cambria Math"/>
              </w:rPr>
              <m:t>耕地面积</m:t>
            </m:r>
          </m:num>
          <m:den>
            <m:r>
              <m:rPr>
                <m:sty m:val="p"/>
              </m:rPr>
              <w:rPr>
                <w:rFonts w:ascii="Cambria Math" w:hAnsi="Cambria Math"/>
              </w:rPr>
              <m:t>区域面积</m:t>
            </m:r>
          </m:den>
        </m:f>
      </m:oMath>
      <w:r w:rsidR="001C2D9B"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26</w:t>
      </w:r>
      <w:r w:rsidR="00F85676" w:rsidRPr="00FF6942">
        <w:rPr>
          <w:rFonts w:ascii="Times New Roman" w:hAnsi="Times New Roman"/>
        </w:rPr>
        <w:fldChar w:fldCharType="end"/>
      </w:r>
      <w:r w:rsidR="00E2564A" w:rsidRPr="00FF6942">
        <w:rPr>
          <w:rFonts w:ascii="Times New Roman" w:hAnsi="Times New Roman"/>
        </w:rPr>
        <w:t>)</w:t>
      </w:r>
    </w:p>
    <w:p w:rsidR="001C2D9B" w:rsidRPr="00FF6942" w:rsidRDefault="001C2D9B" w:rsidP="001C2D9B">
      <w:pPr>
        <w:pStyle w:val="affff5"/>
        <w:ind w:firstLine="420"/>
        <w:rPr>
          <w:rFonts w:ascii="Times New Roman" w:hAnsi="Times New Roman"/>
        </w:rPr>
      </w:pPr>
      <w:r w:rsidRPr="00FF6942">
        <w:rPr>
          <w:rFonts w:ascii="Times New Roman" w:hAnsi="Times New Roman"/>
        </w:rPr>
        <w:t>式中：</w:t>
      </w:r>
    </w:p>
    <w:p w:rsidR="001C2D9B" w:rsidRPr="00FF6942" w:rsidRDefault="001C2D9B">
      <w:pPr>
        <w:pStyle w:val="affff6"/>
        <w:ind w:firstLine="420"/>
        <w:rPr>
          <w:rFonts w:ascii="Times New Roman"/>
        </w:rPr>
      </w:pPr>
      <w:r w:rsidRPr="00FF6942">
        <w:rPr>
          <w:rFonts w:ascii="Times New Roman"/>
        </w:rPr>
        <w:t>A</w:t>
      </w:r>
      <w:r w:rsidRPr="00FF6942">
        <w:rPr>
          <w:rFonts w:ascii="Times New Roman"/>
          <w:vertAlign w:val="subscript"/>
        </w:rPr>
        <w:t>ca</w:t>
      </w:r>
      <w:r w:rsidRPr="00FF6942">
        <w:rPr>
          <w:rFonts w:ascii="Times New Roman"/>
        </w:rPr>
        <w:t>——</w:t>
      </w:r>
      <w:r w:rsidRPr="00FF6942">
        <w:rPr>
          <w:rFonts w:ascii="Times New Roman"/>
        </w:rPr>
        <w:t>耕地面积覆盖率的无量纲归一化系数。</w:t>
      </w:r>
    </w:p>
    <w:p w:rsidR="00825698" w:rsidRPr="00FF6942" w:rsidRDefault="00825698">
      <w:pPr>
        <w:pStyle w:val="affff6"/>
        <w:ind w:firstLine="420"/>
        <w:rPr>
          <w:rFonts w:ascii="Times New Roman"/>
        </w:rPr>
      </w:pPr>
      <w:r w:rsidRPr="00FF6942">
        <w:rPr>
          <w:rFonts w:ascii="Times New Roman"/>
        </w:rPr>
        <w:t>重点生态工程的耕地指数计算公式：</w:t>
      </w:r>
    </w:p>
    <w:p w:rsidR="005F1C91" w:rsidRPr="00FF6942" w:rsidRDefault="00240504"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耕地指数</m:t>
        </m:r>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or</m:t>
            </m:r>
          </m:sub>
        </m:sSub>
        <m:r>
          <m:rPr>
            <m:sty m:val="p"/>
          </m:rPr>
          <w:rPr>
            <w:rFonts w:ascii="Cambria Math" w:hAnsi="Cambria Math"/>
          </w:rPr>
          <m:t>×</m:t>
        </m:r>
        <m:f>
          <m:fPr>
            <m:ctrlPr>
              <w:rPr>
                <w:rFonts w:ascii="Cambria Math" w:hAnsi="Cambria Math"/>
              </w:rPr>
            </m:ctrlPr>
          </m:fPr>
          <m:num>
            <m:r>
              <m:rPr>
                <m:sty m:val="p"/>
              </m:rPr>
              <w:rPr>
                <w:rFonts w:ascii="Cambria Math" w:hAnsi="Cambria Math"/>
              </w:rPr>
              <m:t>果园面积</m:t>
            </m:r>
          </m:num>
          <m:den>
            <m:r>
              <m:rPr>
                <m:sty m:val="p"/>
              </m:rPr>
              <w:rPr>
                <w:rFonts w:ascii="Cambria Math" w:hAnsi="Cambria Math"/>
              </w:rPr>
              <m:t>区域面积</m:t>
            </m:r>
          </m:den>
        </m:f>
      </m:oMath>
      <w:r w:rsidR="005F1C91"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27</w:t>
      </w:r>
      <w:r w:rsidR="00F85676" w:rsidRPr="00FF6942">
        <w:rPr>
          <w:rFonts w:ascii="Times New Roman" w:hAnsi="Times New Roman"/>
        </w:rPr>
        <w:fldChar w:fldCharType="end"/>
      </w:r>
      <w:r w:rsidR="00E2564A" w:rsidRPr="00FF6942">
        <w:rPr>
          <w:rFonts w:ascii="Times New Roman" w:hAnsi="Times New Roman"/>
        </w:rPr>
        <w:t>)</w:t>
      </w:r>
    </w:p>
    <w:p w:rsidR="005F1C91" w:rsidRPr="00FF6942" w:rsidRDefault="005F1C91" w:rsidP="005F1C91">
      <w:pPr>
        <w:pStyle w:val="affff5"/>
        <w:ind w:firstLine="420"/>
        <w:rPr>
          <w:rFonts w:ascii="Times New Roman" w:hAnsi="Times New Roman"/>
        </w:rPr>
      </w:pPr>
      <w:r w:rsidRPr="00FF6942">
        <w:rPr>
          <w:rFonts w:ascii="Times New Roman" w:hAnsi="Times New Roman"/>
        </w:rPr>
        <w:t>式中：</w:t>
      </w:r>
    </w:p>
    <w:p w:rsidR="005F1C91" w:rsidRPr="00FF6942" w:rsidRDefault="005F1C91" w:rsidP="005F1C91">
      <w:pPr>
        <w:pStyle w:val="affff6"/>
        <w:ind w:firstLine="420"/>
        <w:rPr>
          <w:rFonts w:ascii="Times New Roman"/>
        </w:rPr>
      </w:pPr>
      <w:r w:rsidRPr="00FF6942">
        <w:rPr>
          <w:rFonts w:ascii="Times New Roman"/>
        </w:rPr>
        <w:t>A</w:t>
      </w:r>
      <w:r w:rsidR="00EA2C88" w:rsidRPr="00FF6942">
        <w:rPr>
          <w:rFonts w:ascii="Times New Roman"/>
          <w:vertAlign w:val="subscript"/>
        </w:rPr>
        <w:t>or</w:t>
      </w:r>
      <w:r w:rsidRPr="00FF6942">
        <w:rPr>
          <w:rFonts w:ascii="Times New Roman"/>
        </w:rPr>
        <w:t>——</w:t>
      </w:r>
      <w:r w:rsidR="00EA2C88" w:rsidRPr="00FF6942">
        <w:rPr>
          <w:rFonts w:ascii="Times New Roman"/>
        </w:rPr>
        <w:t>果园</w:t>
      </w:r>
      <w:r w:rsidRPr="00FF6942">
        <w:rPr>
          <w:rFonts w:ascii="Times New Roman"/>
        </w:rPr>
        <w:t>面积覆盖率的无量纲归一化系数。</w:t>
      </w:r>
    </w:p>
    <w:p w:rsidR="001C2D9B" w:rsidRPr="00FF6942" w:rsidRDefault="001C2D9B" w:rsidP="001C2D9B">
      <w:pPr>
        <w:pStyle w:val="aff4"/>
        <w:spacing w:before="120" w:after="120"/>
        <w:rPr>
          <w:rFonts w:ascii="Times New Roman"/>
        </w:rPr>
      </w:pPr>
      <w:r w:rsidRPr="00FF6942">
        <w:rPr>
          <w:rFonts w:ascii="Times New Roman"/>
        </w:rPr>
        <w:t>绿视率</w:t>
      </w:r>
    </w:p>
    <w:p w:rsidR="001C2D9B" w:rsidRPr="00FF6942" w:rsidRDefault="001C2D9B" w:rsidP="00AB3B1D">
      <w:pPr>
        <w:pStyle w:val="afffff7"/>
        <w:rPr>
          <w:rFonts w:ascii="Times New Roman" w:hAnsi="Times New Roman"/>
        </w:rPr>
      </w:pPr>
      <w:r w:rsidRPr="00FF6942">
        <w:rPr>
          <w:rFonts w:ascii="Times New Roman" w:hAnsi="Times New Roman"/>
        </w:rPr>
        <w:tab/>
      </w:r>
      <w:r w:rsidRPr="00FF6942">
        <w:rPr>
          <w:rFonts w:ascii="Times New Roman" w:hAnsi="Times New Roman"/>
        </w:rPr>
        <w:t>绿视率</w:t>
      </w:r>
      <w:r w:rsidRPr="00FF6942">
        <w:rPr>
          <w:rFonts w:ascii="Times New Roman" w:hAnsi="Times New Roman"/>
        </w:rPr>
        <w:t>=A</w:t>
      </w:r>
      <w:r w:rsidRPr="00FF6942">
        <w:rPr>
          <w:rFonts w:ascii="Times New Roman" w:hAnsi="Times New Roman"/>
          <w:vertAlign w:val="subscript"/>
        </w:rPr>
        <w:t>gv</w:t>
      </w:r>
      <w:r w:rsidRPr="00FF6942">
        <w:rPr>
          <w:rFonts w:ascii="Times New Roman" w:hAnsi="Times New Roman"/>
        </w:rPr>
        <w:t>×</w:t>
      </w:r>
      <w:r w:rsidRPr="00FF6942">
        <w:rPr>
          <w:rFonts w:ascii="Times New Roman" w:hAnsi="Times New Roman"/>
        </w:rPr>
        <w:t>绿视率</w:t>
      </w:r>
      <w:r w:rsidRPr="00FF6942">
        <w:rPr>
          <w:rFonts w:ascii="Times New Roman" w:hAnsi="Times New Roman"/>
        </w:rPr>
        <w:tab/>
      </w:r>
      <w:r w:rsidR="00E2564A" w:rsidRPr="00FF6942">
        <w:rPr>
          <w:rFonts w:ascii="Times New Roman" w:hAnsi="Times New Roman"/>
        </w:rPr>
        <w:t>(B.</w:t>
      </w:r>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28</w:t>
      </w:r>
      <w:r w:rsidR="00F85676" w:rsidRPr="00FF6942">
        <w:rPr>
          <w:rFonts w:ascii="Times New Roman" w:hAnsi="Times New Roman"/>
        </w:rPr>
        <w:fldChar w:fldCharType="end"/>
      </w:r>
      <w:r w:rsidR="00E2564A" w:rsidRPr="00FF6942">
        <w:rPr>
          <w:rFonts w:ascii="Times New Roman" w:hAnsi="Times New Roman"/>
        </w:rPr>
        <w:t>)</w:t>
      </w:r>
    </w:p>
    <w:p w:rsidR="001C2D9B" w:rsidRPr="00FF6942" w:rsidRDefault="001C2D9B" w:rsidP="001C2D9B">
      <w:pPr>
        <w:pStyle w:val="affff5"/>
        <w:ind w:firstLine="420"/>
        <w:rPr>
          <w:rFonts w:ascii="Times New Roman" w:hAnsi="Times New Roman"/>
        </w:rPr>
      </w:pPr>
      <w:r w:rsidRPr="00FF6942">
        <w:rPr>
          <w:rFonts w:ascii="Times New Roman" w:hAnsi="Times New Roman"/>
        </w:rPr>
        <w:t>式中：</w:t>
      </w:r>
    </w:p>
    <w:p w:rsidR="001C2D9B" w:rsidRPr="00FF6942" w:rsidRDefault="001C2D9B" w:rsidP="001C2D9B">
      <w:pPr>
        <w:pStyle w:val="affff6"/>
        <w:ind w:firstLine="420"/>
        <w:rPr>
          <w:rFonts w:ascii="Times New Roman"/>
        </w:rPr>
      </w:pPr>
      <w:r w:rsidRPr="00FF6942">
        <w:rPr>
          <w:rFonts w:ascii="Times New Roman"/>
        </w:rPr>
        <w:lastRenderedPageBreak/>
        <w:t>A</w:t>
      </w:r>
      <w:r w:rsidRPr="00FF6942">
        <w:rPr>
          <w:rFonts w:ascii="Times New Roman"/>
          <w:vertAlign w:val="subscript"/>
        </w:rPr>
        <w:t>gv</w:t>
      </w:r>
      <w:r w:rsidRPr="00FF6942">
        <w:rPr>
          <w:rFonts w:ascii="Times New Roman"/>
        </w:rPr>
        <w:t>——</w:t>
      </w:r>
      <w:r w:rsidRPr="00FF6942">
        <w:rPr>
          <w:rFonts w:ascii="Times New Roman"/>
        </w:rPr>
        <w:t>绿视率的无量纲归一化系数。</w:t>
      </w:r>
    </w:p>
    <w:p w:rsidR="001C2D9B" w:rsidRPr="00FF6942" w:rsidRDefault="001C2D9B" w:rsidP="001C2D9B">
      <w:pPr>
        <w:pStyle w:val="aff4"/>
        <w:spacing w:before="120" w:after="120"/>
        <w:rPr>
          <w:rFonts w:ascii="Times New Roman"/>
        </w:rPr>
      </w:pPr>
      <w:r w:rsidRPr="00FF6942">
        <w:rPr>
          <w:rFonts w:ascii="Times New Roman"/>
        </w:rPr>
        <w:t>绿地服务指数</w:t>
      </w:r>
    </w:p>
    <w:p w:rsidR="001C2D9B" w:rsidRPr="00FF6942" w:rsidRDefault="00EA019B"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绿地服务指数</m:t>
        </m:r>
        <m:r>
          <m:rPr>
            <m:sty m:val="p"/>
          </m:rPr>
          <w:rPr>
            <w:rFonts w:ascii="Cambria Math" w:hAnsi="Cambria Math"/>
          </w:rPr>
          <m:t>=0.30×</m:t>
        </m:r>
        <m:sSub>
          <m:sSubPr>
            <m:ctrlPr>
              <w:rPr>
                <w:rFonts w:ascii="Cambria Math" w:hAnsi="Cambria Math"/>
              </w:rPr>
            </m:ctrlPr>
          </m:sSubPr>
          <m:e>
            <m:r>
              <w:rPr>
                <w:rFonts w:ascii="Cambria Math" w:hAnsi="Cambria Math"/>
              </w:rPr>
              <m:t>A</m:t>
            </m:r>
          </m:e>
          <m:sub>
            <m:r>
              <w:rPr>
                <w:rFonts w:ascii="Cambria Math" w:hAnsi="Cambria Math"/>
              </w:rPr>
              <m:t>P</m:t>
            </m:r>
          </m:sub>
        </m:sSub>
        <m:r>
          <m:rPr>
            <m:sty m:val="p"/>
          </m:rPr>
          <w:rPr>
            <w:rFonts w:ascii="Cambria Math" w:hAnsi="Cambria Math"/>
          </w:rPr>
          <m:t>×</m:t>
        </m:r>
        <m:r>
          <m:rPr>
            <m:sty m:val="p"/>
          </m:rPr>
          <w:rPr>
            <w:rFonts w:ascii="Cambria Math" w:hAnsi="Cambria Math"/>
          </w:rPr>
          <m:t>人均公园绿地面积</m:t>
        </m:r>
        <m:r>
          <m:rPr>
            <m:sty m:val="p"/>
          </m:rPr>
          <w:rPr>
            <w:rFonts w:ascii="Cambria Math" w:hAnsi="Cambria Math"/>
          </w:rPr>
          <m:t>+0.40×</m:t>
        </m:r>
        <m:sSub>
          <m:sSubPr>
            <m:ctrlPr>
              <w:rPr>
                <w:rFonts w:ascii="Cambria Math" w:hAnsi="Cambria Math"/>
              </w:rPr>
            </m:ctrlPr>
          </m:sSubPr>
          <m:e>
            <m:r>
              <w:rPr>
                <w:rFonts w:ascii="Cambria Math" w:hAnsi="Cambria Math"/>
              </w:rPr>
              <m:t>A</m:t>
            </m:r>
          </m:e>
          <m:sub>
            <m:r>
              <w:rPr>
                <w:rFonts w:ascii="Cambria Math" w:hAnsi="Cambria Math"/>
              </w:rPr>
              <m:t>P</m:t>
            </m:r>
            <m:r>
              <m:rPr>
                <m:sty m:val="p"/>
              </m:rPr>
              <w:rPr>
                <w:rFonts w:ascii="Cambria Math" w:hAnsi="Cambria Math"/>
              </w:rPr>
              <m:t>15</m:t>
            </m:r>
          </m:sub>
        </m:sSub>
        <m:r>
          <m:rPr>
            <m:sty m:val="p"/>
          </m:rPr>
          <w:rPr>
            <w:rFonts w:ascii="Cambria Math" w:hAnsi="Cambria Math"/>
          </w:rPr>
          <m:t>×</m:t>
        </m:r>
        <m:r>
          <m:rPr>
            <m:sty m:val="p"/>
          </m:rPr>
          <w:rPr>
            <w:rFonts w:ascii="Cambria Math" w:hAnsi="Cambria Math"/>
          </w:rPr>
          <m:t>公园</m:t>
        </m:r>
        <m:r>
          <m:rPr>
            <m:sty m:val="p"/>
          </m:rPr>
          <w:rPr>
            <w:rFonts w:ascii="Cambria Math" w:hAnsi="Cambria Math"/>
          </w:rPr>
          <m:t>15</m:t>
        </m:r>
        <m:r>
          <m:rPr>
            <m:sty m:val="p"/>
          </m:rPr>
          <w:rPr>
            <w:rFonts w:ascii="Cambria Math" w:hAnsi="Cambria Math"/>
          </w:rPr>
          <m:t>分钟到达覆盖率</m:t>
        </m:r>
        <m:r>
          <m:rPr>
            <m:sty m:val="p"/>
          </m:rPr>
          <w:rPr>
            <w:rFonts w:ascii="Cambria Math" w:hAnsi="Cambria Math"/>
          </w:rPr>
          <m:t>+</m:t>
        </m:r>
      </m:oMath>
    </w:p>
    <w:p w:rsidR="001C2D9B" w:rsidRPr="00FF6942" w:rsidRDefault="00EA019B"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0.30×</m:t>
        </m:r>
        <m:sSub>
          <m:sSubPr>
            <m:ctrlPr>
              <w:rPr>
                <w:rFonts w:ascii="Cambria Math" w:hAnsi="Cambria Math"/>
              </w:rPr>
            </m:ctrlPr>
          </m:sSubPr>
          <m:e>
            <m:r>
              <w:rPr>
                <w:rFonts w:ascii="Cambria Math" w:hAnsi="Cambria Math"/>
              </w:rPr>
              <m:t>A</m:t>
            </m:r>
          </m:e>
          <m:sub>
            <m:r>
              <w:rPr>
                <w:rFonts w:ascii="Cambria Math" w:hAnsi="Cambria Math"/>
              </w:rPr>
              <m:t>r</m:t>
            </m:r>
          </m:sub>
        </m:sSub>
        <m:r>
          <m:rPr>
            <m:sty m:val="p"/>
          </m:rPr>
          <w:rPr>
            <w:rFonts w:ascii="Cambria Math" w:hAnsi="Cambria Math"/>
          </w:rPr>
          <m:t>×</m:t>
        </m:r>
        <m:r>
          <m:rPr>
            <m:sty m:val="p"/>
          </m:rPr>
          <w:rPr>
            <w:rFonts w:ascii="Cambria Math" w:hAnsi="Cambria Math"/>
          </w:rPr>
          <m:t>林荫道路推广率</m:t>
        </m:r>
      </m:oMath>
      <w:r w:rsidRPr="00FF6942">
        <w:rPr>
          <w:rFonts w:ascii="Times New Roman" w:hAnsi="Times New Roman"/>
        </w:rPr>
        <w:tab/>
      </w:r>
      <w:r w:rsidR="001C2D9B" w:rsidRPr="00FF6942">
        <w:rPr>
          <w:rFonts w:ascii="Times New Roman" w:hAnsi="Times New Roman"/>
        </w:rPr>
        <w:t>(B</w:t>
      </w:r>
      <w:proofErr w:type="gramStart"/>
      <w:r w:rsidR="001C2D9B" w:rsidRPr="00FF6942">
        <w:rPr>
          <w:rFonts w:ascii="Times New Roman" w:hAnsi="Times New Roman"/>
        </w:rPr>
        <w:t>.</w:t>
      </w:r>
      <w:proofErr w:type="gramEnd"/>
      <w:r w:rsidR="00F85676" w:rsidRPr="00FF6942">
        <w:rPr>
          <w:rFonts w:ascii="Times New Roman" w:hAnsi="Times New Roman"/>
        </w:rPr>
        <w:fldChar w:fldCharType="begin"/>
      </w:r>
      <w:r w:rsidR="001C2D9B"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29</w:t>
      </w:r>
      <w:r w:rsidR="00F85676" w:rsidRPr="00FF6942">
        <w:rPr>
          <w:rFonts w:ascii="Times New Roman" w:hAnsi="Times New Roman"/>
        </w:rPr>
        <w:fldChar w:fldCharType="end"/>
      </w:r>
      <w:r w:rsidR="001C2D9B" w:rsidRPr="00FF6942">
        <w:rPr>
          <w:rFonts w:ascii="Times New Roman" w:hAnsi="Times New Roman"/>
        </w:rPr>
        <w:t>)</w:t>
      </w:r>
    </w:p>
    <w:p w:rsidR="001C2D9B" w:rsidRPr="00FF6942" w:rsidRDefault="001C2D9B" w:rsidP="001C2D9B">
      <w:pPr>
        <w:pStyle w:val="affff5"/>
        <w:ind w:firstLine="420"/>
        <w:rPr>
          <w:rFonts w:ascii="Times New Roman" w:hAnsi="Times New Roman"/>
        </w:rPr>
      </w:pPr>
      <w:r w:rsidRPr="00FF6942">
        <w:rPr>
          <w:rFonts w:ascii="Times New Roman" w:hAnsi="Times New Roman"/>
        </w:rPr>
        <w:t>式中：</w:t>
      </w:r>
    </w:p>
    <w:p w:rsidR="001C2D9B" w:rsidRPr="00FF6942" w:rsidRDefault="001C2D9B" w:rsidP="001C2D9B">
      <w:pPr>
        <w:pStyle w:val="affff6"/>
        <w:ind w:firstLine="420"/>
        <w:rPr>
          <w:rFonts w:ascii="Times New Roman"/>
        </w:rPr>
      </w:pPr>
      <w:r w:rsidRPr="00FF6942">
        <w:rPr>
          <w:rFonts w:ascii="Times New Roman"/>
        </w:rPr>
        <w:t>A</w:t>
      </w:r>
      <w:r w:rsidRPr="00FF6942">
        <w:rPr>
          <w:rFonts w:ascii="Times New Roman"/>
          <w:vertAlign w:val="subscript"/>
        </w:rPr>
        <w:t>p</w:t>
      </w:r>
      <w:r w:rsidRPr="00FF6942">
        <w:rPr>
          <w:rFonts w:ascii="Times New Roman"/>
        </w:rPr>
        <w:t>——</w:t>
      </w:r>
      <w:r w:rsidRPr="00FF6942">
        <w:rPr>
          <w:rFonts w:ascii="Times New Roman"/>
        </w:rPr>
        <w:t>人均公园绿地面积的无量纲归一化系数；</w:t>
      </w:r>
    </w:p>
    <w:p w:rsidR="001C2D9B" w:rsidRPr="00FF6942" w:rsidRDefault="001C2D9B" w:rsidP="001C2D9B">
      <w:pPr>
        <w:pStyle w:val="affff6"/>
        <w:ind w:firstLine="420"/>
        <w:rPr>
          <w:rFonts w:ascii="Times New Roman"/>
        </w:rPr>
      </w:pPr>
      <w:r w:rsidRPr="00FF6942">
        <w:rPr>
          <w:rFonts w:ascii="Times New Roman"/>
        </w:rPr>
        <w:t>A</w:t>
      </w:r>
      <w:r w:rsidRPr="00FF6942">
        <w:rPr>
          <w:rFonts w:ascii="Times New Roman"/>
          <w:vertAlign w:val="subscript"/>
        </w:rPr>
        <w:t>p15</w:t>
      </w:r>
      <w:r w:rsidR="00300AAC" w:rsidRPr="00FF6942">
        <w:rPr>
          <w:rFonts w:ascii="Times New Roman"/>
        </w:rPr>
        <w:t>——</w:t>
      </w:r>
      <w:r w:rsidRPr="00FF6942">
        <w:rPr>
          <w:rFonts w:ascii="Times New Roman"/>
        </w:rPr>
        <w:t>公园</w:t>
      </w:r>
      <w:r w:rsidRPr="00FF6942">
        <w:rPr>
          <w:rFonts w:ascii="Times New Roman"/>
        </w:rPr>
        <w:t>15</w:t>
      </w:r>
      <w:r w:rsidRPr="00FF6942">
        <w:rPr>
          <w:rFonts w:ascii="Times New Roman"/>
        </w:rPr>
        <w:t>分钟到达覆盖率的无量纲归一化系数；</w:t>
      </w:r>
    </w:p>
    <w:p w:rsidR="001C2D9B" w:rsidRPr="00FF6942" w:rsidRDefault="001C2D9B" w:rsidP="001C2D9B">
      <w:pPr>
        <w:pStyle w:val="affff6"/>
        <w:ind w:firstLine="420"/>
        <w:rPr>
          <w:rFonts w:ascii="Times New Roman"/>
        </w:rPr>
      </w:pPr>
      <w:r w:rsidRPr="00FF6942">
        <w:rPr>
          <w:rFonts w:ascii="Times New Roman"/>
        </w:rPr>
        <w:t>A</w:t>
      </w:r>
      <w:r w:rsidRPr="00FF6942">
        <w:rPr>
          <w:rFonts w:ascii="Times New Roman"/>
          <w:vertAlign w:val="subscript"/>
        </w:rPr>
        <w:t>r</w:t>
      </w:r>
      <w:r w:rsidR="00300AAC" w:rsidRPr="00FF6942">
        <w:rPr>
          <w:rFonts w:ascii="Times New Roman"/>
        </w:rPr>
        <w:t>——</w:t>
      </w:r>
      <w:r w:rsidRPr="00FF6942">
        <w:rPr>
          <w:rFonts w:ascii="Times New Roman"/>
        </w:rPr>
        <w:t>林荫道路推广率的无量纲归一化系数。</w:t>
      </w:r>
    </w:p>
    <w:p w:rsidR="001C2D9B" w:rsidRPr="00FF6942" w:rsidRDefault="00EA2C88" w:rsidP="00300AAC">
      <w:pPr>
        <w:pStyle w:val="aff4"/>
        <w:spacing w:before="120" w:after="120"/>
        <w:rPr>
          <w:rFonts w:ascii="Times New Roman"/>
        </w:rPr>
      </w:pPr>
      <w:proofErr w:type="gramStart"/>
      <w:r w:rsidRPr="00FF6942">
        <w:rPr>
          <w:rFonts w:ascii="Times New Roman"/>
        </w:rPr>
        <w:t>林灌草</w:t>
      </w:r>
      <w:proofErr w:type="gramEnd"/>
      <w:r w:rsidRPr="00FF6942">
        <w:rPr>
          <w:rFonts w:ascii="Times New Roman"/>
        </w:rPr>
        <w:t>配置指数</w:t>
      </w:r>
    </w:p>
    <w:p w:rsidR="00EA2C88" w:rsidRPr="00FF6942" w:rsidRDefault="00EA019B" w:rsidP="00AB3B1D">
      <w:pPr>
        <w:pStyle w:val="afffff7"/>
        <w:rPr>
          <w:rFonts w:ascii="Times New Roman" w:hAnsi="Times New Roman"/>
        </w:rPr>
      </w:pPr>
      <w:r w:rsidRPr="00FF6942">
        <w:rPr>
          <w:rFonts w:ascii="Times New Roman" w:hAnsi="Times New Roman"/>
        </w:rPr>
        <w:tab/>
      </w:r>
      <w:proofErr w:type="gramStart"/>
      <w:r w:rsidR="00300AAC" w:rsidRPr="00FF6942">
        <w:rPr>
          <w:rFonts w:ascii="Times New Roman" w:hAnsi="Times New Roman"/>
        </w:rPr>
        <w:t>林灌草</w:t>
      </w:r>
      <w:proofErr w:type="gramEnd"/>
      <w:r w:rsidR="00300AAC" w:rsidRPr="00FF6942">
        <w:rPr>
          <w:rFonts w:ascii="Times New Roman" w:hAnsi="Times New Roman"/>
        </w:rPr>
        <w:t>立体配置指数</w:t>
      </w:r>
      <w:r w:rsidR="00300AAC" w:rsidRPr="00FF6942">
        <w:rPr>
          <w:rFonts w:ascii="Times New Roman" w:hAnsi="Times New Roman"/>
        </w:rPr>
        <w:t>=A</w:t>
      </w:r>
      <w:r w:rsidR="00300AAC" w:rsidRPr="00FF6942">
        <w:rPr>
          <w:rFonts w:ascii="Times New Roman" w:hAnsi="Times New Roman"/>
          <w:vertAlign w:val="subscript"/>
        </w:rPr>
        <w:t>fsg</w:t>
      </w:r>
      <m:oMath>
        <m:r>
          <m:rPr>
            <m:sty m:val="p"/>
          </m:rPr>
          <w:rPr>
            <w:rFonts w:ascii="Cambria Math" w:hAnsi="Cambria Math"/>
          </w:rPr>
          <m:t>×</m:t>
        </m:r>
        <m:f>
          <m:fPr>
            <m:ctrlPr>
              <w:rPr>
                <w:rFonts w:ascii="Cambria Math" w:hAnsi="Cambria Math"/>
              </w:rPr>
            </m:ctrlPr>
          </m:fPr>
          <m:num>
            <m:r>
              <m:rPr>
                <m:sty m:val="p"/>
              </m:rPr>
              <w:rPr>
                <w:rFonts w:ascii="Cambria Math" w:hAnsi="Cambria Math"/>
              </w:rPr>
              <m:t>样地立体林灌草区域面积</m:t>
            </m:r>
          </m:num>
          <m:den>
            <m:r>
              <m:rPr>
                <m:sty m:val="p"/>
              </m:rPr>
              <w:rPr>
                <w:rFonts w:ascii="Cambria Math" w:hAnsi="Cambria Math"/>
              </w:rPr>
              <m:t>样方面积</m:t>
            </m:r>
          </m:den>
        </m:f>
      </m:oMath>
      <w:r w:rsidRPr="00FF6942">
        <w:rPr>
          <w:rFonts w:ascii="Times New Roman" w:hAnsi="Times New Roman"/>
        </w:rPr>
        <w:tab/>
      </w:r>
      <w:r w:rsidR="00E2564A" w:rsidRPr="00FF6942">
        <w:rPr>
          <w:rFonts w:ascii="Times New Roman" w:hAnsi="Times New Roman"/>
        </w:rPr>
        <w:t>(B.</w:t>
      </w:r>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30</w:t>
      </w:r>
      <w:r w:rsidR="00F85676" w:rsidRPr="00FF6942">
        <w:rPr>
          <w:rFonts w:ascii="Times New Roman" w:hAnsi="Times New Roman"/>
        </w:rPr>
        <w:fldChar w:fldCharType="end"/>
      </w:r>
      <w:r w:rsidR="00E2564A" w:rsidRPr="00FF6942">
        <w:rPr>
          <w:rFonts w:ascii="Times New Roman" w:hAnsi="Times New Roman"/>
        </w:rPr>
        <w:t>)</w:t>
      </w:r>
    </w:p>
    <w:p w:rsidR="00EA2C88" w:rsidRPr="00FF6942" w:rsidRDefault="00300AAC" w:rsidP="00211298">
      <w:pPr>
        <w:pStyle w:val="affff5"/>
        <w:ind w:firstLine="420"/>
        <w:rPr>
          <w:rFonts w:ascii="Times New Roman" w:hAnsi="Times New Roman"/>
        </w:rPr>
      </w:pPr>
      <w:r w:rsidRPr="00FF6942">
        <w:rPr>
          <w:rFonts w:ascii="Times New Roman" w:hAnsi="Times New Roman"/>
        </w:rPr>
        <w:t>式中</w:t>
      </w:r>
    </w:p>
    <w:p w:rsidR="00EA2C88" w:rsidRPr="00FF6942" w:rsidRDefault="00300AAC" w:rsidP="00300AAC">
      <w:pPr>
        <w:pStyle w:val="affff6"/>
        <w:ind w:firstLine="420"/>
        <w:rPr>
          <w:rFonts w:ascii="Times New Roman"/>
        </w:rPr>
      </w:pPr>
      <w:r w:rsidRPr="00FF6942">
        <w:rPr>
          <w:rFonts w:ascii="Times New Roman"/>
        </w:rPr>
        <w:t>A</w:t>
      </w:r>
      <w:r w:rsidRPr="00FF6942">
        <w:rPr>
          <w:rFonts w:ascii="Times New Roman"/>
          <w:vertAlign w:val="subscript"/>
        </w:rPr>
        <w:t>fsg</w:t>
      </w:r>
      <w:r w:rsidRPr="00FF6942">
        <w:rPr>
          <w:rFonts w:ascii="Times New Roman"/>
        </w:rPr>
        <w:t>——</w:t>
      </w:r>
      <w:r w:rsidRPr="00FF6942">
        <w:rPr>
          <w:rFonts w:ascii="Times New Roman"/>
        </w:rPr>
        <w:t>林灌草立体配置指数的无量纲归一化系数。</w:t>
      </w:r>
    </w:p>
    <w:p w:rsidR="006B44A8" w:rsidRPr="00FF6942" w:rsidRDefault="006B44A8" w:rsidP="003156FD">
      <w:pPr>
        <w:pStyle w:val="aff4"/>
        <w:spacing w:before="120" w:after="120"/>
        <w:rPr>
          <w:rFonts w:ascii="Times New Roman"/>
        </w:rPr>
      </w:pPr>
      <w:r w:rsidRPr="00FF6942">
        <w:rPr>
          <w:rFonts w:ascii="Times New Roman"/>
        </w:rPr>
        <w:t>人工地表指数</w:t>
      </w:r>
    </w:p>
    <w:p w:rsidR="000A7738" w:rsidRPr="00FF6942" w:rsidRDefault="002D3801"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人工地表指数</m:t>
        </m:r>
        <m:r>
          <m:rPr>
            <m:sty m:val="p"/>
          </m:rPr>
          <w:rPr>
            <w:rFonts w:ascii="Cambria Math" w:hAnsi="Cambria Math"/>
          </w:rPr>
          <m:t>=</m:t>
        </m:r>
      </m:oMath>
    </w:p>
    <w:p w:rsidR="002D3801" w:rsidRPr="00FF6942" w:rsidRDefault="00384F6D" w:rsidP="00AB3B1D">
      <w:pPr>
        <w:pStyle w:val="afffff7"/>
        <w:rPr>
          <w:rFonts w:ascii="Times New Roman" w:hAnsi="Times New Roman"/>
        </w:rPr>
      </w:pP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imp</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r>
              <m:rPr>
                <m:sty m:val="p"/>
              </m:rPr>
              <w:rPr>
                <w:rFonts w:ascii="Cambria Math" w:hAnsi="Cambria Math"/>
              </w:rPr>
              <m:t>0.60×</m:t>
            </m:r>
            <m:r>
              <m:rPr>
                <m:sty m:val="p"/>
              </m:rPr>
              <w:rPr>
                <w:rFonts w:ascii="Cambria Math" w:hAnsi="Cambria Math"/>
              </w:rPr>
              <m:t>城镇用地中人工地表面积</m:t>
            </m:r>
            <m:r>
              <m:rPr>
                <m:sty m:val="p"/>
              </m:rPr>
              <w:rPr>
                <w:rFonts w:ascii="Cambria Math" w:hAnsi="Cambria Math"/>
              </w:rPr>
              <m:t>+0.20×</m:t>
            </m:r>
            <m:r>
              <m:rPr>
                <m:sty m:val="p"/>
              </m:rPr>
              <w:rPr>
                <w:rFonts w:ascii="Cambria Math" w:hAnsi="Cambria Math"/>
              </w:rPr>
              <m:t>农村居民点中人工地表面积</m:t>
            </m:r>
            <m:r>
              <m:rPr>
                <m:sty m:val="p"/>
              </m:rPr>
              <w:rPr>
                <w:rFonts w:ascii="Cambria Math" w:hAnsi="Cambria Math"/>
              </w:rPr>
              <m:t>+0.20×</m:t>
            </m:r>
            <m:r>
              <m:rPr>
                <m:sty m:val="p"/>
              </m:rPr>
              <w:rPr>
                <w:rFonts w:ascii="Cambria Math" w:hAnsi="Cambria Math"/>
              </w:rPr>
              <m:t>其他建设用地中人工地表面积）</m:t>
            </m:r>
          </m:num>
          <m:den>
            <m:r>
              <m:rPr>
                <m:sty m:val="p"/>
              </m:rPr>
              <w:rPr>
                <w:rFonts w:ascii="Cambria Math" w:hAnsi="Cambria Math"/>
              </w:rPr>
              <m:t>区域面积</m:t>
            </m:r>
          </m:den>
        </m:f>
      </m:oMath>
      <w:r w:rsidR="002D3801"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31</w:t>
      </w:r>
      <w:r w:rsidR="00F85676" w:rsidRPr="00FF6942">
        <w:rPr>
          <w:rFonts w:ascii="Times New Roman" w:hAnsi="Times New Roman"/>
        </w:rPr>
        <w:fldChar w:fldCharType="end"/>
      </w:r>
      <w:r w:rsidR="00E2564A" w:rsidRPr="00FF6942">
        <w:rPr>
          <w:rFonts w:ascii="Times New Roman" w:hAnsi="Times New Roman"/>
        </w:rPr>
        <w:t>)</w:t>
      </w:r>
    </w:p>
    <w:p w:rsidR="002D3801" w:rsidRPr="00FF6942" w:rsidRDefault="002D3801" w:rsidP="002D3801">
      <w:pPr>
        <w:pStyle w:val="affff5"/>
        <w:ind w:firstLine="420"/>
        <w:rPr>
          <w:rFonts w:ascii="Times New Roman" w:hAnsi="Times New Roman"/>
        </w:rPr>
      </w:pPr>
      <w:r w:rsidRPr="00FF6942">
        <w:rPr>
          <w:rFonts w:ascii="Times New Roman" w:hAnsi="Times New Roman"/>
        </w:rPr>
        <w:t>式中：</w:t>
      </w:r>
    </w:p>
    <w:p w:rsidR="006B44A8"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imp</w:t>
      </w:r>
      <w:r w:rsidR="002D3801" w:rsidRPr="00FF6942">
        <w:rPr>
          <w:rFonts w:ascii="Times New Roman"/>
        </w:rPr>
        <w:t>——</w:t>
      </w:r>
      <w:r w:rsidRPr="00FF6942">
        <w:rPr>
          <w:rFonts w:ascii="Times New Roman"/>
        </w:rPr>
        <w:t>人工地表面积占比的无量纲归一化系数，推荐值：</w:t>
      </w:r>
      <w:r w:rsidRPr="00FF6942">
        <w:rPr>
          <w:rFonts w:ascii="Times New Roman"/>
        </w:rPr>
        <w:t>925.820563</w:t>
      </w:r>
      <w:r w:rsidRPr="00FF6942">
        <w:rPr>
          <w:rFonts w:ascii="Times New Roman"/>
        </w:rPr>
        <w:t>。</w:t>
      </w:r>
    </w:p>
    <w:p w:rsidR="006B44A8" w:rsidRPr="00FF6942" w:rsidRDefault="006B44A8" w:rsidP="003156FD">
      <w:pPr>
        <w:pStyle w:val="aff4"/>
        <w:spacing w:before="120" w:after="120"/>
        <w:rPr>
          <w:rFonts w:ascii="Times New Roman"/>
        </w:rPr>
      </w:pPr>
      <w:r w:rsidRPr="00FF6942">
        <w:rPr>
          <w:rFonts w:ascii="Times New Roman"/>
        </w:rPr>
        <w:t>未利用地指数</w:t>
      </w:r>
    </w:p>
    <w:p w:rsidR="002D3801" w:rsidRPr="00FF6942" w:rsidRDefault="002D3801"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未利用地指数</m:t>
        </m:r>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unu</m:t>
            </m:r>
          </m:sub>
        </m:sSub>
        <m:r>
          <m:rPr>
            <m:sty m:val="p"/>
          </m:rPr>
          <w:rPr>
            <w:rFonts w:ascii="Cambria Math" w:hAnsi="Cambria Math"/>
          </w:rPr>
          <m:t>×</m:t>
        </m:r>
        <m:f>
          <m:fPr>
            <m:ctrlPr>
              <w:rPr>
                <w:rFonts w:ascii="Cambria Math" w:hAnsi="Cambria Math"/>
              </w:rPr>
            </m:ctrlPr>
          </m:fPr>
          <m:num>
            <m:r>
              <m:rPr>
                <m:sty m:val="p"/>
              </m:rPr>
              <w:rPr>
                <w:rFonts w:ascii="Cambria Math" w:hAnsi="Cambria Math"/>
              </w:rPr>
              <m:t>未利用地面积</m:t>
            </m:r>
          </m:num>
          <m:den>
            <m:r>
              <m:rPr>
                <m:sty m:val="p"/>
              </m:rPr>
              <w:rPr>
                <w:rFonts w:ascii="Cambria Math" w:hAnsi="Cambria Math"/>
              </w:rPr>
              <m:t>区域面积</m:t>
            </m:r>
          </m:den>
        </m:f>
      </m:oMath>
      <w:r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32</w:t>
      </w:r>
      <w:r w:rsidR="00F85676" w:rsidRPr="00FF6942">
        <w:rPr>
          <w:rFonts w:ascii="Times New Roman" w:hAnsi="Times New Roman"/>
        </w:rPr>
        <w:fldChar w:fldCharType="end"/>
      </w:r>
      <w:r w:rsidR="00E2564A" w:rsidRPr="00FF6942">
        <w:rPr>
          <w:rFonts w:ascii="Times New Roman" w:hAnsi="Times New Roman"/>
        </w:rPr>
        <w:t>)</w:t>
      </w:r>
    </w:p>
    <w:p w:rsidR="002D3801" w:rsidRPr="00FF6942" w:rsidRDefault="002D3801" w:rsidP="002D3801">
      <w:pPr>
        <w:pStyle w:val="affff5"/>
        <w:ind w:firstLine="420"/>
        <w:rPr>
          <w:rFonts w:ascii="Times New Roman" w:hAnsi="Times New Roman"/>
        </w:rPr>
      </w:pPr>
      <w:r w:rsidRPr="00FF6942">
        <w:rPr>
          <w:rFonts w:ascii="Times New Roman" w:hAnsi="Times New Roman"/>
        </w:rPr>
        <w:t>式中：</w:t>
      </w:r>
    </w:p>
    <w:p w:rsidR="006B44A8"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unu</w:t>
      </w:r>
      <w:r w:rsidR="002D3801" w:rsidRPr="00FF6942">
        <w:rPr>
          <w:rFonts w:ascii="Times New Roman"/>
        </w:rPr>
        <w:t>——</w:t>
      </w:r>
      <w:r w:rsidRPr="00FF6942">
        <w:rPr>
          <w:rFonts w:ascii="Times New Roman"/>
        </w:rPr>
        <w:t>未利用地面积占比的无量纲归一化系数，推荐值：</w:t>
      </w:r>
      <w:r w:rsidRPr="00FF6942">
        <w:rPr>
          <w:rFonts w:ascii="Times New Roman"/>
        </w:rPr>
        <w:t>2250</w:t>
      </w:r>
      <w:r w:rsidRPr="00FF6942">
        <w:rPr>
          <w:rFonts w:ascii="Times New Roman"/>
        </w:rPr>
        <w:t>。</w:t>
      </w:r>
    </w:p>
    <w:p w:rsidR="00EA2C88" w:rsidRPr="00FF6942" w:rsidRDefault="00EA2C88" w:rsidP="00221507">
      <w:pPr>
        <w:pStyle w:val="aff4"/>
        <w:spacing w:before="120" w:after="120"/>
        <w:rPr>
          <w:rFonts w:ascii="Times New Roman"/>
        </w:rPr>
      </w:pPr>
      <w:r w:rsidRPr="00FF6942">
        <w:rPr>
          <w:rFonts w:ascii="Times New Roman"/>
        </w:rPr>
        <w:t>重点</w:t>
      </w:r>
      <w:proofErr w:type="gramStart"/>
      <w:r w:rsidRPr="00FF6942">
        <w:rPr>
          <w:rFonts w:ascii="Times New Roman"/>
        </w:rPr>
        <w:t>点</w:t>
      </w:r>
      <w:proofErr w:type="gramEnd"/>
      <w:r w:rsidRPr="00FF6942">
        <w:rPr>
          <w:rFonts w:ascii="Times New Roman"/>
        </w:rPr>
        <w:t>位干扰强度指数</w:t>
      </w:r>
    </w:p>
    <w:p w:rsidR="00EA2C88" w:rsidRPr="00FF6942" w:rsidRDefault="00EA019B"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重点点位干扰强度指数</m:t>
        </m:r>
        <m:r>
          <m:rPr>
            <m:sty m:val="p"/>
          </m:rPr>
          <w:rPr>
            <w:rFonts w:ascii="Cambria Math" w:hAnsi="Cambria Math"/>
          </w:rPr>
          <m:t>=0.50×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fin</m:t>
            </m:r>
          </m:sub>
        </m:sSub>
        <m:r>
          <m:rPr>
            <m:sty m:val="p"/>
          </m:rPr>
          <w:rPr>
            <w:rFonts w:ascii="Cambria Math" w:hAnsi="Cambria Math"/>
          </w:rPr>
          <m:t>×</m:t>
        </m:r>
        <m:f>
          <m:fPr>
            <m:ctrlPr>
              <w:rPr>
                <w:rFonts w:ascii="Cambria Math" w:hAnsi="Cambria Math"/>
              </w:rPr>
            </m:ctrlPr>
          </m:fPr>
          <m:num>
            <m:r>
              <m:rPr>
                <m:sty m:val="p"/>
              </m:rPr>
              <w:rPr>
                <w:rFonts w:ascii="Cambria Math" w:hAnsi="Cambria Math"/>
              </w:rPr>
              <m:t>区域生态保护红线及其他生态空间范围内纳入重点问题台账点位的数量</m:t>
            </m:r>
          </m:num>
          <m:den>
            <m:r>
              <m:rPr>
                <m:sty m:val="p"/>
              </m:rPr>
              <w:rPr>
                <w:rFonts w:ascii="Cambria Math" w:hAnsi="Cambria Math"/>
              </w:rPr>
              <m:t>全市纳入重点问题台账点位的总数量</m:t>
            </m:r>
          </m:den>
        </m:f>
        <m:r>
          <m:rPr>
            <m:sty m:val="p"/>
          </m:rPr>
          <w:rPr>
            <w:rFonts w:ascii="Cambria Math" w:hAnsi="Cambria Math"/>
          </w:rPr>
          <m:t>+</m:t>
        </m:r>
        <m:sSub>
          <m:sSubPr>
            <m:ctrlPr>
              <w:rPr>
                <w:rFonts w:ascii="Cambria Math" w:hAnsi="Cambria Math"/>
              </w:rPr>
            </m:ctrlPr>
          </m:sSubPr>
          <m:e>
            <m:r>
              <m:rPr>
                <m:sty m:val="p"/>
              </m:rPr>
              <w:rPr>
                <w:rFonts w:ascii="Cambria Math" w:hAnsi="Cambria Math"/>
              </w:rPr>
              <m:t>0.50×A</m:t>
            </m:r>
          </m:e>
          <m:sub>
            <m:r>
              <m:rPr>
                <m:sty m:val="p"/>
              </m:rPr>
              <w:rPr>
                <w:rFonts w:ascii="Cambria Math" w:hAnsi="Cambria Math"/>
              </w:rPr>
              <m:t>fia</m:t>
            </m:r>
          </m:sub>
        </m:sSub>
        <m:r>
          <m:rPr>
            <m:sty m:val="p"/>
          </m:rPr>
          <w:rPr>
            <w:rFonts w:ascii="Cambria Math" w:hAnsi="Cambria Math"/>
          </w:rPr>
          <m:t>×</m:t>
        </m:r>
        <m:f>
          <m:fPr>
            <m:ctrlPr>
              <w:rPr>
                <w:rFonts w:ascii="Cambria Math" w:hAnsi="Cambria Math"/>
              </w:rPr>
            </m:ctrlPr>
          </m:fPr>
          <m:num>
            <m:r>
              <m:rPr>
                <m:sty m:val="p"/>
              </m:rPr>
              <w:rPr>
                <w:rFonts w:ascii="Cambria Math" w:hAnsi="Cambria Math"/>
              </w:rPr>
              <m:t>区域生态保护红线及其他生态空间范围内纳入重点问题台账点位的面积</m:t>
            </m:r>
          </m:num>
          <m:den>
            <m:r>
              <m:rPr>
                <m:sty m:val="p"/>
              </m:rPr>
              <w:rPr>
                <w:rFonts w:ascii="Cambria Math" w:hAnsi="Cambria Math"/>
              </w:rPr>
              <m:t>全市纳入重点问题台账点位的总面积</m:t>
            </m:r>
          </m:den>
        </m:f>
      </m:oMath>
      <w:r w:rsidR="00EA2C88"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33</w:t>
      </w:r>
      <w:r w:rsidR="00F85676" w:rsidRPr="00FF6942">
        <w:rPr>
          <w:rFonts w:ascii="Times New Roman" w:hAnsi="Times New Roman"/>
        </w:rPr>
        <w:fldChar w:fldCharType="end"/>
      </w:r>
      <w:r w:rsidR="00E2564A" w:rsidRPr="00FF6942">
        <w:rPr>
          <w:rFonts w:ascii="Times New Roman" w:hAnsi="Times New Roman"/>
        </w:rPr>
        <w:t>)</w:t>
      </w:r>
    </w:p>
    <w:p w:rsidR="00EA2C88" w:rsidRPr="00FF6942" w:rsidRDefault="00EA2C88" w:rsidP="00EA2C88">
      <w:pPr>
        <w:pStyle w:val="affff5"/>
        <w:ind w:firstLine="420"/>
        <w:rPr>
          <w:rFonts w:ascii="Times New Roman" w:hAnsi="Times New Roman"/>
        </w:rPr>
      </w:pPr>
      <w:r w:rsidRPr="00FF6942">
        <w:rPr>
          <w:rFonts w:ascii="Times New Roman" w:hAnsi="Times New Roman"/>
        </w:rPr>
        <w:t>式中：</w:t>
      </w:r>
    </w:p>
    <w:p w:rsidR="00EA2C88" w:rsidRPr="00FF6942" w:rsidRDefault="00EA2C88" w:rsidP="00EA2C88">
      <w:pPr>
        <w:pStyle w:val="affff6"/>
        <w:ind w:firstLine="420"/>
        <w:rPr>
          <w:rFonts w:ascii="Times New Roman"/>
        </w:rPr>
      </w:pPr>
      <w:r w:rsidRPr="00FF6942">
        <w:rPr>
          <w:rFonts w:ascii="Times New Roman"/>
        </w:rPr>
        <w:t>A</w:t>
      </w:r>
      <w:r w:rsidRPr="00FF6942">
        <w:rPr>
          <w:rFonts w:ascii="Times New Roman"/>
          <w:vertAlign w:val="subscript"/>
        </w:rPr>
        <w:t>fin</w:t>
      </w:r>
      <w:r w:rsidRPr="00FF6942">
        <w:rPr>
          <w:rFonts w:ascii="Times New Roman"/>
        </w:rPr>
        <w:t>——</w:t>
      </w:r>
      <w:r w:rsidRPr="00FF6942">
        <w:rPr>
          <w:rFonts w:ascii="Times New Roman"/>
        </w:rPr>
        <w:t>重点问题台账点位数量占比的无量纲归一化系数；</w:t>
      </w:r>
    </w:p>
    <w:p w:rsidR="00EA2C88" w:rsidRPr="00FF6942" w:rsidRDefault="00EA2C88" w:rsidP="0075762D">
      <w:pPr>
        <w:pStyle w:val="affff6"/>
        <w:ind w:firstLine="420"/>
        <w:rPr>
          <w:rFonts w:ascii="Times New Roman"/>
        </w:rPr>
      </w:pPr>
      <w:r w:rsidRPr="00FF6942">
        <w:rPr>
          <w:rFonts w:ascii="Times New Roman"/>
        </w:rPr>
        <w:t>A</w:t>
      </w:r>
      <w:r w:rsidRPr="00FF6942">
        <w:rPr>
          <w:rFonts w:ascii="Times New Roman"/>
          <w:vertAlign w:val="subscript"/>
        </w:rPr>
        <w:t>fia</w:t>
      </w:r>
      <w:r w:rsidRPr="00FF6942">
        <w:rPr>
          <w:rFonts w:ascii="Times New Roman"/>
        </w:rPr>
        <w:t>——</w:t>
      </w:r>
      <w:r w:rsidRPr="00FF6942">
        <w:rPr>
          <w:rFonts w:ascii="Times New Roman"/>
        </w:rPr>
        <w:t>重点问题台账点位面积占比的无量纲归一化系数。</w:t>
      </w:r>
    </w:p>
    <w:p w:rsidR="00EA2C88" w:rsidRPr="00FF6942" w:rsidRDefault="00EA2C88" w:rsidP="00221507">
      <w:pPr>
        <w:pStyle w:val="aff4"/>
        <w:spacing w:before="120" w:after="120"/>
        <w:rPr>
          <w:rFonts w:ascii="Times New Roman"/>
        </w:rPr>
      </w:pPr>
      <w:r w:rsidRPr="00FF6942">
        <w:rPr>
          <w:rFonts w:ascii="Times New Roman"/>
        </w:rPr>
        <w:t>干扰点位未整改指数</w:t>
      </w:r>
    </w:p>
    <w:p w:rsidR="00747653" w:rsidRPr="00FF6942" w:rsidRDefault="00EA019B"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干扰点位未整改指数</m:t>
        </m:r>
        <m:r>
          <m:rPr>
            <m:sty m:val="p"/>
          </m:rPr>
          <w:rPr>
            <w:rFonts w:ascii="Cambria Math" w:hAnsi="Cambria Math"/>
          </w:rPr>
          <m:t>=0.50×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uip</m:t>
            </m:r>
          </m:sub>
        </m:sSub>
        <m:r>
          <m:rPr>
            <m:sty m:val="p"/>
          </m:rPr>
          <w:rPr>
            <w:rFonts w:ascii="Cambria Math" w:hAnsi="Cambria Math"/>
          </w:rPr>
          <m:t>×</m:t>
        </m:r>
        <m:f>
          <m:fPr>
            <m:ctrlPr>
              <w:rPr>
                <w:rFonts w:ascii="Cambria Math" w:hAnsi="Cambria Math"/>
              </w:rPr>
            </m:ctrlPr>
          </m:fPr>
          <m:num>
            <m:r>
              <m:rPr>
                <m:sty m:val="p"/>
              </m:rPr>
              <w:rPr>
                <w:rFonts w:ascii="Cambria Math" w:hAnsi="Cambria Math"/>
              </w:rPr>
              <m:t>区域生态保护红线及其他生态空间范围内未整改点位的数量</m:t>
            </m:r>
          </m:num>
          <m:den>
            <m:r>
              <m:rPr>
                <m:sty m:val="p"/>
              </m:rPr>
              <w:rPr>
                <w:rFonts w:ascii="Cambria Math" w:hAnsi="Cambria Math"/>
              </w:rPr>
              <m:t>区域生态保护红线及其他生态空间范围内人为干扰点位总数</m:t>
            </m:r>
          </m:den>
        </m:f>
        <m:r>
          <m:rPr>
            <m:sty m:val="p"/>
          </m:rPr>
          <w:rPr>
            <w:rFonts w:ascii="Cambria Math" w:hAnsi="Cambria Math"/>
          </w:rPr>
          <m:t>+</m:t>
        </m:r>
      </m:oMath>
    </w:p>
    <w:p w:rsidR="00EA2C88" w:rsidRPr="00FF6942" w:rsidRDefault="00747653"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0.50×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uia</m:t>
            </m:r>
          </m:sub>
        </m:sSub>
        <m:r>
          <m:rPr>
            <m:sty m:val="p"/>
          </m:rPr>
          <w:rPr>
            <w:rFonts w:ascii="Cambria Math" w:hAnsi="Cambria Math"/>
          </w:rPr>
          <m:t>×</m:t>
        </m:r>
        <m:f>
          <m:fPr>
            <m:ctrlPr>
              <w:rPr>
                <w:rFonts w:ascii="Cambria Math" w:hAnsi="Cambria Math"/>
              </w:rPr>
            </m:ctrlPr>
          </m:fPr>
          <m:num>
            <m:r>
              <m:rPr>
                <m:sty m:val="p"/>
              </m:rPr>
              <w:rPr>
                <w:rFonts w:ascii="Cambria Math" w:hAnsi="Cambria Math"/>
              </w:rPr>
              <m:t>区域生态保护红线及其他生态空间范围内未整改点位的面积</m:t>
            </m:r>
          </m:num>
          <m:den>
            <m:r>
              <m:rPr>
                <m:sty m:val="p"/>
              </m:rPr>
              <w:rPr>
                <w:rFonts w:ascii="Cambria Math" w:hAnsi="Cambria Math"/>
              </w:rPr>
              <m:t>区域生态保护红线及其他生态空间范围内人为干扰点位的总面积</m:t>
            </m:r>
          </m:den>
        </m:f>
      </m:oMath>
      <w:r w:rsidR="00EA2C88" w:rsidRPr="00FF6942">
        <w:rPr>
          <w:rFonts w:ascii="Times New Roman" w:hAnsi="Times New Roman"/>
        </w:rPr>
        <w:tab/>
      </w:r>
      <w:r w:rsidR="00EA019B"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34</w:t>
      </w:r>
      <w:r w:rsidR="00F85676" w:rsidRPr="00FF6942">
        <w:rPr>
          <w:rFonts w:ascii="Times New Roman" w:hAnsi="Times New Roman"/>
        </w:rPr>
        <w:fldChar w:fldCharType="end"/>
      </w:r>
      <w:r w:rsidR="00E2564A" w:rsidRPr="00FF6942">
        <w:rPr>
          <w:rFonts w:ascii="Times New Roman" w:hAnsi="Times New Roman"/>
        </w:rPr>
        <w:t>)</w:t>
      </w:r>
    </w:p>
    <w:p w:rsidR="00EA2C88" w:rsidRPr="00FF6942" w:rsidRDefault="00EA2C88" w:rsidP="00EA2C88">
      <w:pPr>
        <w:pStyle w:val="affff5"/>
        <w:ind w:firstLine="420"/>
        <w:rPr>
          <w:rFonts w:ascii="Times New Roman" w:hAnsi="Times New Roman"/>
        </w:rPr>
      </w:pPr>
      <w:r w:rsidRPr="00FF6942">
        <w:rPr>
          <w:rFonts w:ascii="Times New Roman" w:hAnsi="Times New Roman"/>
        </w:rPr>
        <w:t>式中：</w:t>
      </w:r>
    </w:p>
    <w:p w:rsidR="00EA2C88" w:rsidRPr="00FF6942" w:rsidRDefault="00EA2C88" w:rsidP="00EA2C88">
      <w:pPr>
        <w:pStyle w:val="affff6"/>
        <w:ind w:firstLine="420"/>
        <w:rPr>
          <w:rFonts w:ascii="Times New Roman"/>
        </w:rPr>
      </w:pPr>
      <w:r w:rsidRPr="00FF6942">
        <w:rPr>
          <w:rFonts w:ascii="Times New Roman"/>
        </w:rPr>
        <w:t>A</w:t>
      </w:r>
      <w:r w:rsidRPr="00FF6942">
        <w:rPr>
          <w:rFonts w:ascii="Times New Roman"/>
          <w:vertAlign w:val="subscript"/>
        </w:rPr>
        <w:t>uip</w:t>
      </w:r>
      <w:r w:rsidRPr="00FF6942">
        <w:rPr>
          <w:rFonts w:ascii="Times New Roman"/>
        </w:rPr>
        <w:t>——</w:t>
      </w:r>
      <w:r w:rsidRPr="00FF6942">
        <w:rPr>
          <w:rFonts w:ascii="Times New Roman"/>
        </w:rPr>
        <w:t>未整改点位数量占比的无量纲归一化系数；</w:t>
      </w:r>
    </w:p>
    <w:p w:rsidR="00EA2C88" w:rsidRPr="00FF6942" w:rsidRDefault="00EA2C88" w:rsidP="00EA2C88">
      <w:pPr>
        <w:pStyle w:val="affff6"/>
        <w:ind w:firstLine="420"/>
        <w:rPr>
          <w:rFonts w:ascii="Times New Roman"/>
        </w:rPr>
      </w:pPr>
      <w:r w:rsidRPr="00FF6942">
        <w:rPr>
          <w:rFonts w:ascii="Times New Roman"/>
        </w:rPr>
        <w:t>A</w:t>
      </w:r>
      <w:r w:rsidRPr="00FF6942">
        <w:rPr>
          <w:rFonts w:ascii="Times New Roman"/>
          <w:vertAlign w:val="subscript"/>
        </w:rPr>
        <w:t>uia</w:t>
      </w:r>
      <w:r w:rsidRPr="00FF6942">
        <w:rPr>
          <w:rFonts w:ascii="Times New Roman"/>
        </w:rPr>
        <w:t>——</w:t>
      </w:r>
      <w:r w:rsidRPr="00FF6942">
        <w:rPr>
          <w:rFonts w:ascii="Times New Roman"/>
        </w:rPr>
        <w:t>未整改点位面积占比的无量纲归一化系数。</w:t>
      </w:r>
    </w:p>
    <w:p w:rsidR="00EA2C88" w:rsidRPr="00FF6942" w:rsidRDefault="00EA2C88" w:rsidP="00221507">
      <w:pPr>
        <w:pStyle w:val="aff4"/>
        <w:spacing w:before="120" w:after="120"/>
        <w:rPr>
          <w:rFonts w:ascii="Times New Roman"/>
        </w:rPr>
      </w:pPr>
      <w:r w:rsidRPr="00FF6942">
        <w:rPr>
          <w:rFonts w:ascii="Times New Roman"/>
        </w:rPr>
        <w:t>退化土地修复</w:t>
      </w:r>
      <w:r w:rsidR="00953459" w:rsidRPr="00FF6942">
        <w:rPr>
          <w:rFonts w:ascii="Times New Roman"/>
        </w:rPr>
        <w:t>指数</w:t>
      </w:r>
    </w:p>
    <w:p w:rsidR="00B3606E" w:rsidRPr="00FF6942" w:rsidRDefault="00EA019B" w:rsidP="00AB3B1D">
      <w:pPr>
        <w:pStyle w:val="afffff7"/>
        <w:rPr>
          <w:rFonts w:ascii="Times New Roman" w:hAnsi="Times New Roman"/>
        </w:rPr>
      </w:pPr>
      <w:r w:rsidRPr="00FF6942">
        <w:rPr>
          <w:rFonts w:ascii="Times New Roman" w:hAnsi="Times New Roman"/>
        </w:rPr>
        <w:tab/>
      </w:r>
      <m:oMath>
        <m:r>
          <m:rPr>
            <m:sty m:val="p"/>
          </m:rPr>
          <w:rPr>
            <w:rFonts w:ascii="Cambria Math" w:hAnsi="Cambria Math"/>
          </w:rPr>
          <m:t>退化土地修复指数</m:t>
        </m:r>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re</m:t>
            </m:r>
          </m:sub>
        </m:sSub>
        <m:r>
          <m:rPr>
            <m:sty m:val="p"/>
          </m:rPr>
          <w:rPr>
            <w:rFonts w:ascii="Cambria Math" w:hAnsi="Cambria Math"/>
          </w:rPr>
          <m:t>×</m:t>
        </m:r>
        <m:f>
          <m:fPr>
            <m:ctrlPr>
              <w:rPr>
                <w:rFonts w:ascii="Cambria Math" w:hAnsi="Cambria Math"/>
              </w:rPr>
            </m:ctrlPr>
          </m:fPr>
          <m:num>
            <m:r>
              <m:rPr>
                <m:sty m:val="p"/>
              </m:rPr>
              <w:rPr>
                <w:rFonts w:ascii="Cambria Math" w:hAnsi="Cambria Math"/>
              </w:rPr>
              <m:t>修复土地面积</m:t>
            </m:r>
          </m:num>
          <m:den>
            <m:r>
              <m:rPr>
                <m:sty m:val="p"/>
              </m:rPr>
              <w:rPr>
                <w:rFonts w:ascii="Cambria Math" w:hAnsi="Cambria Math"/>
              </w:rPr>
              <m:t>退化土地面积</m:t>
            </m:r>
          </m:den>
        </m:f>
      </m:oMath>
      <w:r w:rsidRPr="00FF6942">
        <w:rPr>
          <w:rFonts w:ascii="Times New Roman" w:hAnsi="Times New Roman"/>
        </w:rPr>
        <w:tab/>
      </w:r>
      <w:r w:rsidR="00E2564A" w:rsidRPr="00FF6942">
        <w:rPr>
          <w:rFonts w:ascii="Times New Roman" w:hAnsi="Times New Roman"/>
        </w:rPr>
        <w:t>(B</w:t>
      </w:r>
      <w:proofErr w:type="gramStart"/>
      <w:r w:rsidR="00E2564A" w:rsidRPr="00FF6942">
        <w:rPr>
          <w:rFonts w:ascii="Times New Roman" w:hAnsi="Times New Roman"/>
        </w:rPr>
        <w:t>.</w:t>
      </w:r>
      <w:proofErr w:type="gramEnd"/>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35</w:t>
      </w:r>
      <w:r w:rsidR="00F85676" w:rsidRPr="00FF6942">
        <w:rPr>
          <w:rFonts w:ascii="Times New Roman" w:hAnsi="Times New Roman"/>
        </w:rPr>
        <w:fldChar w:fldCharType="end"/>
      </w:r>
      <w:r w:rsidR="00E2564A" w:rsidRPr="00FF6942">
        <w:rPr>
          <w:rFonts w:ascii="Times New Roman" w:hAnsi="Times New Roman"/>
        </w:rPr>
        <w:t>)</w:t>
      </w:r>
    </w:p>
    <w:p w:rsidR="00B3606E" w:rsidRPr="00FF6942" w:rsidRDefault="00EA2C88" w:rsidP="00211298">
      <w:pPr>
        <w:pStyle w:val="affff5"/>
        <w:ind w:firstLine="420"/>
        <w:rPr>
          <w:rFonts w:ascii="Times New Roman" w:hAnsi="Times New Roman"/>
        </w:rPr>
      </w:pPr>
      <w:r w:rsidRPr="00FF6942">
        <w:rPr>
          <w:rFonts w:ascii="Times New Roman" w:hAnsi="Times New Roman"/>
        </w:rPr>
        <w:lastRenderedPageBreak/>
        <w:t>式中：</w:t>
      </w:r>
    </w:p>
    <w:p w:rsidR="00EA2C88" w:rsidRPr="00FF6942" w:rsidRDefault="0075762D" w:rsidP="0075762D">
      <w:pPr>
        <w:pStyle w:val="affff6"/>
        <w:ind w:firstLine="420"/>
        <w:rPr>
          <w:rFonts w:ascii="Times New Roman"/>
        </w:rPr>
      </w:pPr>
      <w:r w:rsidRPr="00FF6942">
        <w:rPr>
          <w:rFonts w:ascii="Times New Roman"/>
        </w:rPr>
        <w:t>A</w:t>
      </w:r>
      <w:r w:rsidRPr="00FF6942">
        <w:rPr>
          <w:rFonts w:ascii="Times New Roman"/>
          <w:vertAlign w:val="subscript"/>
        </w:rPr>
        <w:t>re</w:t>
      </w:r>
      <w:r w:rsidR="00B3606E" w:rsidRPr="00FF6942">
        <w:rPr>
          <w:rFonts w:ascii="Times New Roman"/>
        </w:rPr>
        <w:t>——</w:t>
      </w:r>
      <w:r w:rsidR="00685329" w:rsidRPr="00FF6942">
        <w:rPr>
          <w:rFonts w:ascii="Times New Roman"/>
        </w:rPr>
        <w:t>退化土地</w:t>
      </w:r>
      <w:r w:rsidR="00805FC4" w:rsidRPr="00FF6942">
        <w:rPr>
          <w:rFonts w:ascii="Times New Roman"/>
        </w:rPr>
        <w:t>修复指数</w:t>
      </w:r>
      <w:r w:rsidR="00EA2C88" w:rsidRPr="00FF6942">
        <w:rPr>
          <w:rFonts w:ascii="Times New Roman"/>
        </w:rPr>
        <w:t>的无量纲归一化系数。</w:t>
      </w:r>
    </w:p>
    <w:p w:rsidR="00EA2C88" w:rsidRPr="00FF6942" w:rsidRDefault="00EA2C88" w:rsidP="00221507">
      <w:pPr>
        <w:pStyle w:val="aff4"/>
        <w:spacing w:before="120" w:after="120"/>
        <w:rPr>
          <w:rFonts w:ascii="Times New Roman"/>
        </w:rPr>
      </w:pPr>
      <w:r w:rsidRPr="00FF6942">
        <w:rPr>
          <w:rFonts w:ascii="Times New Roman"/>
        </w:rPr>
        <w:t>土壤恢复指数</w:t>
      </w:r>
    </w:p>
    <w:p w:rsidR="00EA2C88" w:rsidRPr="00FF6942" w:rsidRDefault="00EA019B" w:rsidP="00AB3B1D">
      <w:pPr>
        <w:pStyle w:val="afffff7"/>
        <w:rPr>
          <w:rFonts w:ascii="Times New Roman" w:hAnsi="Times New Roman"/>
        </w:rPr>
      </w:pPr>
      <w:r w:rsidRPr="00FF6942">
        <w:rPr>
          <w:rFonts w:ascii="Times New Roman" w:hAnsi="Times New Roman"/>
        </w:rPr>
        <w:tab/>
      </w:r>
      <w:r w:rsidR="00EA2C88" w:rsidRPr="00FF6942">
        <w:rPr>
          <w:rFonts w:ascii="Times New Roman" w:hAnsi="Times New Roman"/>
        </w:rPr>
        <w:t>土壤恢复指数</w:t>
      </w:r>
      <w:r w:rsidR="00EA2C88" w:rsidRPr="00FF6942">
        <w:rPr>
          <w:rFonts w:ascii="Times New Roman" w:hAnsi="Times New Roman"/>
        </w:rPr>
        <w:t>=0.50×A</w:t>
      </w:r>
      <w:r w:rsidR="00EA2C88" w:rsidRPr="00FF6942">
        <w:rPr>
          <w:rFonts w:ascii="Times New Roman" w:hAnsi="Times New Roman"/>
          <w:vertAlign w:val="subscript"/>
        </w:rPr>
        <w:t>wat</w:t>
      </w:r>
      <w:r w:rsidR="00EA2C88" w:rsidRPr="00FF6942">
        <w:rPr>
          <w:rFonts w:ascii="Times New Roman" w:hAnsi="Times New Roman"/>
        </w:rPr>
        <w:t>×</w:t>
      </w:r>
      <w:r w:rsidR="00EA2C88" w:rsidRPr="00FF6942">
        <w:rPr>
          <w:rFonts w:ascii="Times New Roman" w:hAnsi="Times New Roman"/>
        </w:rPr>
        <w:t>土壤含水量＋</w:t>
      </w:r>
      <w:r w:rsidR="00EA2C88" w:rsidRPr="00FF6942">
        <w:rPr>
          <w:rFonts w:ascii="Times New Roman" w:hAnsi="Times New Roman"/>
        </w:rPr>
        <w:t>0.50×A</w:t>
      </w:r>
      <w:r w:rsidR="00EA2C88" w:rsidRPr="00FF6942">
        <w:rPr>
          <w:rFonts w:ascii="Times New Roman" w:hAnsi="Times New Roman"/>
          <w:vertAlign w:val="subscript"/>
        </w:rPr>
        <w:t>om</w:t>
      </w:r>
      <w:r w:rsidR="00805FC4" w:rsidRPr="00FF6942">
        <w:rPr>
          <w:rFonts w:ascii="Times New Roman" w:hAnsi="Times New Roman"/>
        </w:rPr>
        <w:t>×</w:t>
      </w:r>
      <w:r w:rsidR="00805FC4" w:rsidRPr="00FF6942">
        <w:rPr>
          <w:rFonts w:ascii="Times New Roman" w:hAnsi="Times New Roman"/>
        </w:rPr>
        <w:t>土壤有机质</w:t>
      </w:r>
      <w:r w:rsidRPr="00FF6942">
        <w:rPr>
          <w:rFonts w:ascii="Times New Roman" w:hAnsi="Times New Roman"/>
        </w:rPr>
        <w:tab/>
      </w:r>
      <w:r w:rsidR="00E2564A" w:rsidRPr="00FF6942">
        <w:rPr>
          <w:rFonts w:ascii="Times New Roman" w:hAnsi="Times New Roman"/>
        </w:rPr>
        <w:t>(B.</w:t>
      </w:r>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36</w:t>
      </w:r>
      <w:r w:rsidR="00F85676" w:rsidRPr="00FF6942">
        <w:rPr>
          <w:rFonts w:ascii="Times New Roman" w:hAnsi="Times New Roman"/>
        </w:rPr>
        <w:fldChar w:fldCharType="end"/>
      </w:r>
      <w:r w:rsidR="00E2564A" w:rsidRPr="00FF6942">
        <w:rPr>
          <w:rFonts w:ascii="Times New Roman" w:hAnsi="Times New Roman"/>
        </w:rPr>
        <w:t>)</w:t>
      </w:r>
    </w:p>
    <w:p w:rsidR="00B3606E" w:rsidRPr="00FF6942" w:rsidRDefault="00EA2C88" w:rsidP="00211298">
      <w:pPr>
        <w:pStyle w:val="affff5"/>
        <w:ind w:firstLine="420"/>
        <w:rPr>
          <w:rFonts w:ascii="Times New Roman" w:hAnsi="Times New Roman"/>
        </w:rPr>
      </w:pPr>
      <w:r w:rsidRPr="00FF6942">
        <w:rPr>
          <w:rFonts w:ascii="Times New Roman" w:hAnsi="Times New Roman"/>
        </w:rPr>
        <w:t>式中：</w:t>
      </w:r>
    </w:p>
    <w:p w:rsidR="00B3606E" w:rsidRPr="00FF6942" w:rsidRDefault="00EA2C88" w:rsidP="00221507">
      <w:pPr>
        <w:pStyle w:val="affff6"/>
        <w:ind w:firstLine="420"/>
        <w:rPr>
          <w:rFonts w:ascii="Times New Roman"/>
        </w:rPr>
      </w:pPr>
      <w:r w:rsidRPr="00FF6942">
        <w:rPr>
          <w:rFonts w:ascii="Times New Roman"/>
        </w:rPr>
        <w:t>A</w:t>
      </w:r>
      <w:r w:rsidRPr="00FF6942">
        <w:rPr>
          <w:rFonts w:ascii="Times New Roman"/>
          <w:vertAlign w:val="subscript"/>
        </w:rPr>
        <w:t>wat</w:t>
      </w:r>
      <w:r w:rsidR="00B3606E" w:rsidRPr="00FF6942">
        <w:rPr>
          <w:rFonts w:ascii="Times New Roman"/>
        </w:rPr>
        <w:t>——</w:t>
      </w:r>
      <w:r w:rsidRPr="00FF6942">
        <w:rPr>
          <w:rFonts w:ascii="Times New Roman"/>
        </w:rPr>
        <w:t>土壤含水量的无量纲归一化系数；</w:t>
      </w:r>
    </w:p>
    <w:p w:rsidR="00EA2C88" w:rsidRPr="00FF6942" w:rsidRDefault="00EA2C88" w:rsidP="00221507">
      <w:pPr>
        <w:pStyle w:val="affff6"/>
        <w:ind w:firstLine="420"/>
        <w:rPr>
          <w:rFonts w:ascii="Times New Roman"/>
        </w:rPr>
      </w:pPr>
      <w:r w:rsidRPr="00FF6942">
        <w:rPr>
          <w:rFonts w:ascii="Times New Roman"/>
        </w:rPr>
        <w:t>A</w:t>
      </w:r>
      <w:r w:rsidRPr="00FF6942">
        <w:rPr>
          <w:rFonts w:ascii="Times New Roman"/>
          <w:vertAlign w:val="subscript"/>
        </w:rPr>
        <w:t>om</w:t>
      </w:r>
      <w:r w:rsidR="00B3606E" w:rsidRPr="00FF6942">
        <w:rPr>
          <w:rFonts w:ascii="Times New Roman"/>
        </w:rPr>
        <w:t>——</w:t>
      </w:r>
      <w:r w:rsidRPr="00FF6942">
        <w:rPr>
          <w:rFonts w:ascii="Times New Roman"/>
        </w:rPr>
        <w:t>土壤有机质的无量纲归一化系数。</w:t>
      </w:r>
    </w:p>
    <w:p w:rsidR="006B44A8" w:rsidRPr="00FF6942" w:rsidRDefault="006B44A8" w:rsidP="003156FD">
      <w:pPr>
        <w:pStyle w:val="aff4"/>
        <w:spacing w:before="120" w:after="120"/>
        <w:rPr>
          <w:rFonts w:ascii="Times New Roman"/>
        </w:rPr>
      </w:pPr>
      <w:r w:rsidRPr="00FF6942">
        <w:rPr>
          <w:rFonts w:ascii="Times New Roman"/>
        </w:rPr>
        <w:t>物种多样性指数</w:t>
      </w:r>
    </w:p>
    <w:p w:rsidR="00CC3467" w:rsidRPr="00FF6942" w:rsidRDefault="00EA019B" w:rsidP="00AB3B1D">
      <w:pPr>
        <w:pStyle w:val="afffff7"/>
        <w:rPr>
          <w:rFonts w:ascii="Times New Roman" w:hAnsi="Times New Roman"/>
        </w:rPr>
      </w:pPr>
      <w:r w:rsidRPr="00FF6942">
        <w:rPr>
          <w:rFonts w:ascii="Times New Roman" w:hAnsi="Times New Roman"/>
        </w:rPr>
        <w:tab/>
      </w:r>
      <w:r w:rsidR="00CC3467" w:rsidRPr="00FF6942">
        <w:rPr>
          <w:rFonts w:ascii="Times New Roman" w:hAnsi="Times New Roman"/>
        </w:rPr>
        <w:t>物种多样性指数</w:t>
      </w:r>
      <w:r w:rsidR="00CC3467" w:rsidRPr="00FF6942">
        <w:rPr>
          <w:rFonts w:ascii="Times New Roman" w:hAnsi="Times New Roman"/>
        </w:rPr>
        <w:t>=0.25×</w:t>
      </w:r>
      <w:r w:rsidR="00CC3467" w:rsidRPr="00FF6942">
        <w:rPr>
          <w:rFonts w:ascii="Times New Roman" w:hAnsi="Times New Roman"/>
        </w:rPr>
        <w:t>野生高等植物指数</w:t>
      </w:r>
      <w:r w:rsidR="00CC3467" w:rsidRPr="00FF6942">
        <w:rPr>
          <w:rFonts w:ascii="Times New Roman" w:hAnsi="Times New Roman"/>
        </w:rPr>
        <w:t>×A</w:t>
      </w:r>
      <w:r w:rsidR="00CC3467" w:rsidRPr="00FF6942">
        <w:rPr>
          <w:rFonts w:ascii="Times New Roman" w:hAnsi="Times New Roman"/>
          <w:vertAlign w:val="subscript"/>
        </w:rPr>
        <w:t>pla</w:t>
      </w:r>
      <w:r w:rsidR="00CC3467" w:rsidRPr="00FF6942">
        <w:rPr>
          <w:rFonts w:ascii="Times New Roman" w:hAnsi="Times New Roman"/>
        </w:rPr>
        <w:t>＋</w:t>
      </w:r>
      <w:r w:rsidR="00CC3467" w:rsidRPr="00FF6942">
        <w:rPr>
          <w:rFonts w:ascii="Times New Roman" w:hAnsi="Times New Roman"/>
        </w:rPr>
        <w:t>0.25×</w:t>
      </w:r>
      <w:r w:rsidR="00CC3467" w:rsidRPr="00FF6942">
        <w:rPr>
          <w:rFonts w:ascii="Times New Roman" w:hAnsi="Times New Roman"/>
        </w:rPr>
        <w:t>野生动物指数</w:t>
      </w:r>
      <w:r w:rsidR="00CC3467" w:rsidRPr="00FF6942">
        <w:rPr>
          <w:rFonts w:ascii="Times New Roman" w:hAnsi="Times New Roman"/>
        </w:rPr>
        <w:t>×A</w:t>
      </w:r>
      <w:r w:rsidR="00CC3467" w:rsidRPr="00FF6942">
        <w:rPr>
          <w:rFonts w:ascii="Times New Roman" w:hAnsi="Times New Roman"/>
          <w:vertAlign w:val="subscript"/>
        </w:rPr>
        <w:t>ani</w:t>
      </w:r>
      <w:r w:rsidR="00CC3467" w:rsidRPr="00FF6942">
        <w:rPr>
          <w:rFonts w:ascii="Times New Roman" w:hAnsi="Times New Roman"/>
        </w:rPr>
        <w:t>＋</w:t>
      </w:r>
    </w:p>
    <w:p w:rsidR="00CC3467" w:rsidRPr="00FF6942" w:rsidRDefault="00CC3467" w:rsidP="00AB3B1D">
      <w:pPr>
        <w:pStyle w:val="afffff7"/>
        <w:rPr>
          <w:rFonts w:ascii="Times New Roman" w:hAnsi="Times New Roman"/>
        </w:rPr>
      </w:pPr>
      <w:r w:rsidRPr="00FF6942">
        <w:rPr>
          <w:rFonts w:ascii="Times New Roman" w:hAnsi="Times New Roman"/>
        </w:rPr>
        <w:tab/>
        <w:t>0.10×</w:t>
      </w:r>
      <w:r w:rsidRPr="00FF6942">
        <w:rPr>
          <w:rFonts w:ascii="Times New Roman" w:hAnsi="Times New Roman"/>
        </w:rPr>
        <w:t>野生大型真菌指数</w:t>
      </w:r>
      <w:r w:rsidRPr="00FF6942">
        <w:rPr>
          <w:rFonts w:ascii="Times New Roman" w:hAnsi="Times New Roman"/>
        </w:rPr>
        <w:t>×A</w:t>
      </w:r>
      <w:r w:rsidRPr="00FF6942">
        <w:rPr>
          <w:rFonts w:ascii="Times New Roman" w:hAnsi="Times New Roman"/>
          <w:vertAlign w:val="subscript"/>
        </w:rPr>
        <w:t>fun</w:t>
      </w:r>
      <w:r w:rsidRPr="00FF6942">
        <w:rPr>
          <w:rFonts w:ascii="Times New Roman" w:hAnsi="Times New Roman"/>
        </w:rPr>
        <w:t>＋</w:t>
      </w:r>
      <w:r w:rsidRPr="00FF6942">
        <w:rPr>
          <w:rFonts w:ascii="Times New Roman" w:hAnsi="Times New Roman"/>
        </w:rPr>
        <w:t>0.25×</w:t>
      </w:r>
      <w:r w:rsidRPr="00FF6942">
        <w:rPr>
          <w:rFonts w:ascii="Times New Roman" w:hAnsi="Times New Roman"/>
        </w:rPr>
        <w:t>国家</w:t>
      </w:r>
      <w:r w:rsidRPr="00FF6942">
        <w:rPr>
          <w:rFonts w:ascii="Times New Roman" w:hAnsi="Times New Roman"/>
        </w:rPr>
        <w:t>I-II</w:t>
      </w:r>
      <w:r w:rsidRPr="00FF6942">
        <w:rPr>
          <w:rFonts w:ascii="Times New Roman" w:hAnsi="Times New Roman"/>
        </w:rPr>
        <w:t>级重点保护物种种数</w:t>
      </w:r>
      <w:r w:rsidRPr="00FF6942">
        <w:rPr>
          <w:rFonts w:ascii="Times New Roman" w:hAnsi="Times New Roman"/>
        </w:rPr>
        <w:t>×A</w:t>
      </w:r>
      <w:r w:rsidRPr="00FF6942">
        <w:rPr>
          <w:rFonts w:ascii="Times New Roman" w:hAnsi="Times New Roman"/>
          <w:vertAlign w:val="subscript"/>
        </w:rPr>
        <w:t>npr</w:t>
      </w:r>
      <w:r w:rsidRPr="00FF6942">
        <w:rPr>
          <w:rFonts w:ascii="Times New Roman" w:hAnsi="Times New Roman"/>
        </w:rPr>
        <w:t>＋</w:t>
      </w:r>
    </w:p>
    <w:p w:rsidR="00EA019B" w:rsidRPr="00FF6942" w:rsidRDefault="00CC3467" w:rsidP="00AB3B1D">
      <w:pPr>
        <w:pStyle w:val="afffff7"/>
        <w:rPr>
          <w:rFonts w:ascii="Times New Roman" w:hAnsi="Times New Roman"/>
        </w:rPr>
      </w:pPr>
      <w:r w:rsidRPr="00FF6942">
        <w:rPr>
          <w:rFonts w:ascii="Times New Roman" w:hAnsi="Times New Roman"/>
        </w:rPr>
        <w:tab/>
        <w:t>0.15×</w:t>
      </w:r>
      <w:r w:rsidRPr="00FF6942">
        <w:rPr>
          <w:rFonts w:ascii="Times New Roman" w:hAnsi="Times New Roman"/>
        </w:rPr>
        <w:t>北京市</w:t>
      </w:r>
      <w:r w:rsidRPr="00FF6942">
        <w:rPr>
          <w:rFonts w:ascii="Times New Roman" w:hAnsi="Times New Roman"/>
        </w:rPr>
        <w:t>I-II</w:t>
      </w:r>
      <w:r w:rsidRPr="00FF6942">
        <w:rPr>
          <w:rFonts w:ascii="Times New Roman" w:hAnsi="Times New Roman"/>
        </w:rPr>
        <w:t>级重点保护物种种数</w:t>
      </w:r>
      <w:r w:rsidRPr="00FF6942">
        <w:rPr>
          <w:rFonts w:ascii="Times New Roman" w:hAnsi="Times New Roman"/>
        </w:rPr>
        <w:t>×A</w:t>
      </w:r>
      <w:r w:rsidRPr="00FF6942">
        <w:rPr>
          <w:rFonts w:ascii="Times New Roman" w:hAnsi="Times New Roman"/>
          <w:vertAlign w:val="subscript"/>
        </w:rPr>
        <w:t>bpr</w:t>
      </w:r>
      <w:r w:rsidRPr="00FF6942">
        <w:rPr>
          <w:rFonts w:ascii="Times New Roman" w:hAnsi="Times New Roman"/>
        </w:rPr>
        <w:tab/>
      </w:r>
      <w:r w:rsidR="00EA019B" w:rsidRPr="00FF6942">
        <w:rPr>
          <w:rFonts w:ascii="Times New Roman" w:hAnsi="Times New Roman"/>
        </w:rPr>
        <w:t>(B.</w:t>
      </w:r>
      <w:r w:rsidR="00F85676" w:rsidRPr="00FF6942">
        <w:rPr>
          <w:rFonts w:ascii="Times New Roman" w:hAnsi="Times New Roman"/>
        </w:rPr>
        <w:fldChar w:fldCharType="begin"/>
      </w:r>
      <w:r w:rsidR="00AB3B1D"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37</w:t>
      </w:r>
      <w:r w:rsidR="00F85676" w:rsidRPr="00FF6942">
        <w:rPr>
          <w:rFonts w:ascii="Times New Roman" w:hAnsi="Times New Roman"/>
        </w:rPr>
        <w:fldChar w:fldCharType="end"/>
      </w:r>
      <w:r w:rsidR="00EA019B" w:rsidRPr="00FF6942">
        <w:rPr>
          <w:rFonts w:ascii="Times New Roman" w:hAnsi="Times New Roman"/>
        </w:rPr>
        <w:t>)</w:t>
      </w:r>
    </w:p>
    <w:p w:rsidR="00EA019B" w:rsidRPr="00FF6942" w:rsidRDefault="00EA019B" w:rsidP="00EA019B">
      <w:pPr>
        <w:pStyle w:val="afffff7"/>
        <w:rPr>
          <w:rFonts w:ascii="Times New Roman" w:hAnsi="Times New Roman"/>
        </w:rPr>
      </w:pPr>
      <w:r w:rsidRPr="00FF6942">
        <w:rPr>
          <w:rFonts w:ascii="Times New Roman" w:hAnsi="Times New Roman"/>
        </w:rPr>
        <w:tab/>
      </w:r>
      <w:r w:rsidRPr="00FF6942">
        <w:rPr>
          <w:rFonts w:ascii="Times New Roman" w:hAnsi="Times New Roman"/>
        </w:rPr>
        <w:t>野生高等植物指数</w:t>
      </w:r>
      <w:r w:rsidRPr="00FF6942">
        <w:rPr>
          <w:rFonts w:ascii="Times New Roman" w:hAnsi="Times New Roman"/>
        </w:rPr>
        <w:t>=</w:t>
      </w:r>
      <m:oMath>
        <m:r>
          <m:rPr>
            <m:sty m:val="p"/>
          </m:rPr>
          <w:rPr>
            <w:rFonts w:ascii="Cambria Math" w:hAnsi="Cambria Math"/>
          </w:rPr>
          <m:t>0.9×</m:t>
        </m:r>
        <m:f>
          <m:fPr>
            <m:ctrlPr>
              <w:rPr>
                <w:rFonts w:ascii="Cambria Math" w:hAnsi="Cambria Math"/>
              </w:rPr>
            </m:ctrlPr>
          </m:fPr>
          <m:num>
            <m:r>
              <m:rPr>
                <m:sty m:val="p"/>
              </m:rPr>
              <w:rPr>
                <w:rFonts w:ascii="Cambria Math" w:hAnsi="Cambria Math"/>
              </w:rPr>
              <m:t>区域野生维管植物种数</m:t>
            </m:r>
          </m:num>
          <m:den>
            <m:r>
              <m:rPr>
                <m:sty m:val="p"/>
              </m:rPr>
              <w:rPr>
                <w:rFonts w:ascii="Cambria Math" w:hAnsi="Cambria Math"/>
              </w:rPr>
              <m:t>全市野生维管植物种数</m:t>
            </m:r>
          </m:den>
        </m:f>
        <m:r>
          <m:rPr>
            <m:sty m:val="p"/>
          </m:rPr>
          <w:rPr>
            <w:rFonts w:ascii="Cambria Math" w:hAnsi="Cambria Math"/>
          </w:rPr>
          <m:t>＋</m:t>
        </m:r>
        <m:r>
          <m:rPr>
            <m:sty m:val="p"/>
          </m:rPr>
          <w:rPr>
            <w:rFonts w:ascii="Cambria Math" w:hAnsi="Cambria Math"/>
          </w:rPr>
          <m:t xml:space="preserve"> 0.1×</m:t>
        </m:r>
        <m:f>
          <m:fPr>
            <m:ctrlPr>
              <w:rPr>
                <w:rFonts w:ascii="Cambria Math" w:hAnsi="Cambria Math"/>
              </w:rPr>
            </m:ctrlPr>
          </m:fPr>
          <m:num>
            <m:r>
              <m:rPr>
                <m:sty m:val="p"/>
              </m:rPr>
              <w:rPr>
                <w:rFonts w:ascii="Cambria Math" w:hAnsi="Cambria Math"/>
              </w:rPr>
              <m:t>区域野生苔藓种数</m:t>
            </m:r>
          </m:num>
          <m:den>
            <m:r>
              <m:rPr>
                <m:sty m:val="p"/>
              </m:rPr>
              <w:rPr>
                <w:rFonts w:ascii="Cambria Math" w:hAnsi="Cambria Math"/>
              </w:rPr>
              <m:t>全市野生苔藓种数</m:t>
            </m:r>
          </m:den>
        </m:f>
      </m:oMath>
      <w:r w:rsidRPr="00FF6942">
        <w:rPr>
          <w:rFonts w:ascii="Times New Roman" w:hAnsi="Times New Roman"/>
        </w:rPr>
        <w:tab/>
        <w:t>(B.</w:t>
      </w:r>
      <w:r w:rsidR="00F85676" w:rsidRPr="00FF6942">
        <w:rPr>
          <w:rFonts w:ascii="Times New Roman" w:hAnsi="Times New Roman"/>
        </w:rPr>
        <w:fldChar w:fldCharType="begin"/>
      </w:r>
      <w:r w:rsidR="00AB3B1D"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38</w:t>
      </w:r>
      <w:r w:rsidR="00F85676" w:rsidRPr="00FF6942">
        <w:rPr>
          <w:rFonts w:ascii="Times New Roman" w:hAnsi="Times New Roman"/>
        </w:rPr>
        <w:fldChar w:fldCharType="end"/>
      </w:r>
      <w:r w:rsidRPr="00FF6942">
        <w:rPr>
          <w:rFonts w:ascii="Times New Roman" w:hAnsi="Times New Roman"/>
        </w:rPr>
        <w:t>)</w:t>
      </w:r>
    </w:p>
    <w:p w:rsidR="00CC3467" w:rsidRPr="00FF6942" w:rsidRDefault="00CC3467" w:rsidP="00EA019B">
      <w:pPr>
        <w:pStyle w:val="afffff7"/>
        <w:rPr>
          <w:rFonts w:ascii="Times New Roman" w:hAnsi="Times New Roman"/>
        </w:rPr>
      </w:pPr>
      <w:r w:rsidRPr="00FF6942">
        <w:rPr>
          <w:rFonts w:ascii="Times New Roman" w:hAnsi="Times New Roman"/>
        </w:rPr>
        <w:tab/>
      </w:r>
      <w:r w:rsidR="00EA019B" w:rsidRPr="00FF6942">
        <w:rPr>
          <w:rFonts w:ascii="Times New Roman" w:hAnsi="Times New Roman"/>
        </w:rPr>
        <w:t>野生动物指数</w:t>
      </w:r>
      <w:r w:rsidR="00EA019B" w:rsidRPr="00FF6942">
        <w:rPr>
          <w:rFonts w:ascii="Times New Roman" w:hAnsi="Times New Roman"/>
        </w:rPr>
        <w:t>=</w:t>
      </w:r>
      <m:oMath>
        <m:r>
          <m:rPr>
            <m:sty m:val="p"/>
          </m:rPr>
          <w:rPr>
            <w:rFonts w:ascii="Cambria Math" w:hAnsi="Cambria Math"/>
          </w:rPr>
          <m:t>0.25×</m:t>
        </m:r>
        <m:f>
          <m:fPr>
            <m:ctrlPr>
              <w:rPr>
                <w:rFonts w:ascii="Cambria Math" w:hAnsi="Cambria Math"/>
              </w:rPr>
            </m:ctrlPr>
          </m:fPr>
          <m:num>
            <m:r>
              <m:rPr>
                <m:sty m:val="p"/>
              </m:rPr>
              <w:rPr>
                <w:rFonts w:ascii="Cambria Math" w:hAnsi="Cambria Math"/>
              </w:rPr>
              <m:t>区域野生哺乳类动物种数</m:t>
            </m:r>
          </m:num>
          <m:den>
            <m:r>
              <m:rPr>
                <m:sty m:val="p"/>
              </m:rPr>
              <w:rPr>
                <w:rFonts w:ascii="Cambria Math" w:hAnsi="Cambria Math"/>
              </w:rPr>
              <m:t>全市野生哺乳类动物种数</m:t>
            </m:r>
          </m:den>
        </m:f>
        <m:r>
          <m:rPr>
            <m:sty m:val="p"/>
          </m:rPr>
          <w:rPr>
            <w:rFonts w:ascii="Cambria Math" w:hAnsi="Cambria Math"/>
          </w:rPr>
          <m:t>＋</m:t>
        </m:r>
        <m:r>
          <m:rPr>
            <m:sty m:val="p"/>
          </m:rPr>
          <w:rPr>
            <w:rFonts w:ascii="Cambria Math" w:hAnsi="Cambria Math"/>
          </w:rPr>
          <m:t>0.25×</m:t>
        </m:r>
        <m:f>
          <m:fPr>
            <m:ctrlPr>
              <w:rPr>
                <w:rFonts w:ascii="Cambria Math" w:hAnsi="Cambria Math"/>
              </w:rPr>
            </m:ctrlPr>
          </m:fPr>
          <m:num>
            <m:r>
              <m:rPr>
                <m:sty m:val="p"/>
              </m:rPr>
              <w:rPr>
                <w:rFonts w:ascii="Cambria Math" w:hAnsi="Cambria Math"/>
              </w:rPr>
              <m:t>区域野生鸟类种数</m:t>
            </m:r>
          </m:num>
          <m:den>
            <m:r>
              <m:rPr>
                <m:sty m:val="p"/>
              </m:rPr>
              <w:rPr>
                <w:rFonts w:ascii="Cambria Math" w:hAnsi="Cambria Math"/>
              </w:rPr>
              <m:t>全市野生鸟类种数</m:t>
            </m:r>
          </m:den>
        </m:f>
        <m:r>
          <m:rPr>
            <m:sty m:val="p"/>
          </m:rPr>
          <w:rPr>
            <w:rFonts w:ascii="Cambria Math" w:hAnsi="Cambria Math"/>
          </w:rPr>
          <m:t>＋</m:t>
        </m:r>
        <m:r>
          <m:rPr>
            <m:sty m:val="p"/>
          </m:rPr>
          <w:rPr>
            <w:rFonts w:ascii="Cambria Math" w:hAnsi="Cambria Math"/>
          </w:rPr>
          <m:t>0.25×</m:t>
        </m:r>
        <m:f>
          <m:fPr>
            <m:ctrlPr>
              <w:rPr>
                <w:rFonts w:ascii="Cambria Math" w:hAnsi="Cambria Math"/>
              </w:rPr>
            </m:ctrlPr>
          </m:fPr>
          <m:num>
            <m:r>
              <m:rPr>
                <m:sty m:val="p"/>
              </m:rPr>
              <w:rPr>
                <w:rFonts w:ascii="Cambria Math" w:hAnsi="Cambria Math"/>
              </w:rPr>
              <m:t>区域野生鱼类种数</m:t>
            </m:r>
          </m:num>
          <m:den>
            <m:r>
              <m:rPr>
                <m:sty m:val="p"/>
              </m:rPr>
              <w:rPr>
                <w:rFonts w:ascii="Cambria Math" w:hAnsi="Cambria Math"/>
              </w:rPr>
              <m:t>全市野生鱼类种数</m:t>
            </m:r>
          </m:den>
        </m:f>
        <m:r>
          <m:rPr>
            <m:sty m:val="p"/>
          </m:rPr>
          <w:rPr>
            <w:rFonts w:ascii="Cambria Math" w:hAnsi="Cambria Math"/>
          </w:rPr>
          <m:t>＋</m:t>
        </m:r>
      </m:oMath>
    </w:p>
    <w:p w:rsidR="00EA019B" w:rsidRPr="00FF6942" w:rsidRDefault="00CC3467" w:rsidP="00EA019B">
      <w:pPr>
        <w:pStyle w:val="afffff7"/>
        <w:rPr>
          <w:rFonts w:ascii="Times New Roman" w:hAnsi="Times New Roman"/>
        </w:rPr>
      </w:pPr>
      <w:r w:rsidRPr="00FF6942">
        <w:rPr>
          <w:rFonts w:ascii="Times New Roman" w:hAnsi="Times New Roman"/>
        </w:rPr>
        <w:tab/>
      </w:r>
      <m:oMath>
        <m:r>
          <m:rPr>
            <m:sty m:val="p"/>
          </m:rPr>
          <w:rPr>
            <w:rFonts w:ascii="Cambria Math" w:hAnsi="Cambria Math"/>
          </w:rPr>
          <m:t>0.05×</m:t>
        </m:r>
        <m:f>
          <m:fPr>
            <m:ctrlPr>
              <w:rPr>
                <w:rFonts w:ascii="Cambria Math" w:hAnsi="Cambria Math"/>
              </w:rPr>
            </m:ctrlPr>
          </m:fPr>
          <m:num>
            <m:r>
              <m:rPr>
                <m:sty m:val="p"/>
              </m:rPr>
              <w:rPr>
                <w:rFonts w:ascii="Cambria Math" w:hAnsi="Cambria Math"/>
              </w:rPr>
              <m:t>区域野生昆虫种数</m:t>
            </m:r>
          </m:num>
          <m:den>
            <m:r>
              <m:rPr>
                <m:sty m:val="p"/>
              </m:rPr>
              <w:rPr>
                <w:rFonts w:ascii="Cambria Math" w:hAnsi="Cambria Math"/>
              </w:rPr>
              <m:t>全市野生昆虫种数</m:t>
            </m:r>
          </m:den>
        </m:f>
        <m:r>
          <m:rPr>
            <m:sty m:val="p"/>
          </m:rPr>
          <w:rPr>
            <w:rFonts w:ascii="Cambria Math" w:hAnsi="Cambria Math"/>
          </w:rPr>
          <m:t>＋</m:t>
        </m:r>
        <m:r>
          <m:rPr>
            <m:sty m:val="p"/>
          </m:rPr>
          <w:rPr>
            <w:rFonts w:ascii="Cambria Math" w:hAnsi="Cambria Math"/>
          </w:rPr>
          <m:t>0.1×</m:t>
        </m:r>
        <m:f>
          <m:fPr>
            <m:ctrlPr>
              <w:rPr>
                <w:rFonts w:ascii="Cambria Math" w:hAnsi="Cambria Math"/>
              </w:rPr>
            </m:ctrlPr>
          </m:fPr>
          <m:num>
            <m:r>
              <m:rPr>
                <m:sty m:val="p"/>
              </m:rPr>
              <w:rPr>
                <w:rFonts w:ascii="Cambria Math" w:hAnsi="Cambria Math"/>
              </w:rPr>
              <m:t>区域野生两栖类种数</m:t>
            </m:r>
          </m:num>
          <m:den>
            <m:r>
              <m:rPr>
                <m:sty m:val="p"/>
              </m:rPr>
              <w:rPr>
                <w:rFonts w:ascii="Cambria Math" w:hAnsi="Cambria Math"/>
              </w:rPr>
              <m:t>全市野生两栖类种数</m:t>
            </m:r>
          </m:den>
        </m:f>
        <m:r>
          <m:rPr>
            <m:sty m:val="p"/>
          </m:rPr>
          <w:rPr>
            <w:rFonts w:ascii="Cambria Math" w:hAnsi="Cambria Math"/>
          </w:rPr>
          <m:t>＋</m:t>
        </m:r>
        <m:r>
          <m:rPr>
            <m:sty m:val="p"/>
          </m:rPr>
          <w:rPr>
            <w:rFonts w:ascii="Cambria Math" w:hAnsi="Cambria Math"/>
          </w:rPr>
          <m:t>0.1×</m:t>
        </m:r>
        <m:f>
          <m:fPr>
            <m:ctrlPr>
              <w:rPr>
                <w:rFonts w:ascii="Cambria Math" w:hAnsi="Cambria Math"/>
              </w:rPr>
            </m:ctrlPr>
          </m:fPr>
          <m:num>
            <m:r>
              <m:rPr>
                <m:sty m:val="p"/>
              </m:rPr>
              <w:rPr>
                <w:rFonts w:ascii="Cambria Math" w:hAnsi="Cambria Math"/>
              </w:rPr>
              <m:t>区域野生爬行类种数</m:t>
            </m:r>
          </m:num>
          <m:den>
            <m:r>
              <m:rPr>
                <m:sty m:val="p"/>
              </m:rPr>
              <w:rPr>
                <w:rFonts w:ascii="Cambria Math" w:hAnsi="Cambria Math"/>
              </w:rPr>
              <m:t>全市野生爬行类种数</m:t>
            </m:r>
          </m:den>
        </m:f>
      </m:oMath>
      <w:r w:rsidR="00EA019B" w:rsidRPr="00FF6942">
        <w:rPr>
          <w:rFonts w:ascii="Times New Roman" w:hAnsi="Times New Roman"/>
        </w:rPr>
        <w:tab/>
        <w:t>(B</w:t>
      </w:r>
      <w:proofErr w:type="gramStart"/>
      <w:r w:rsidR="00EA019B" w:rsidRPr="00FF6942">
        <w:rPr>
          <w:rFonts w:ascii="Times New Roman" w:hAnsi="Times New Roman"/>
        </w:rPr>
        <w:t>.</w:t>
      </w:r>
      <w:proofErr w:type="gramEnd"/>
      <w:r w:rsidR="00F85676" w:rsidRPr="00FF6942">
        <w:rPr>
          <w:rFonts w:ascii="Times New Roman" w:hAnsi="Times New Roman"/>
        </w:rPr>
        <w:fldChar w:fldCharType="begin"/>
      </w:r>
      <w:r w:rsidR="00AB3B1D"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39</w:t>
      </w:r>
      <w:r w:rsidR="00F85676" w:rsidRPr="00FF6942">
        <w:rPr>
          <w:rFonts w:ascii="Times New Roman" w:hAnsi="Times New Roman"/>
        </w:rPr>
        <w:fldChar w:fldCharType="end"/>
      </w:r>
      <w:r w:rsidR="00EA019B" w:rsidRPr="00FF6942">
        <w:rPr>
          <w:rFonts w:ascii="Times New Roman" w:hAnsi="Times New Roman"/>
        </w:rPr>
        <w:t>)</w:t>
      </w:r>
    </w:p>
    <w:p w:rsidR="006A0E51" w:rsidRPr="00FF6942" w:rsidRDefault="006A0E51" w:rsidP="006A0E51">
      <w:pPr>
        <w:pStyle w:val="afffff7"/>
        <w:rPr>
          <w:rFonts w:ascii="Times New Roman" w:hAnsi="Times New Roman"/>
        </w:rPr>
      </w:pPr>
      <w:r w:rsidRPr="00FF6942">
        <w:rPr>
          <w:rFonts w:ascii="Times New Roman" w:hAnsi="Times New Roman"/>
        </w:rPr>
        <w:tab/>
      </w:r>
      <w:r w:rsidRPr="00FF6942">
        <w:rPr>
          <w:rFonts w:ascii="Times New Roman" w:hAnsi="Times New Roman"/>
        </w:rPr>
        <w:t>野生大型真菌指数</w:t>
      </w:r>
      <w:r w:rsidRPr="00FF6942">
        <w:rPr>
          <w:rFonts w:ascii="Times New Roman" w:hAnsi="Times New Roman"/>
        </w:rPr>
        <w:t>=</w:t>
      </w:r>
      <m:oMath>
        <m:f>
          <m:fPr>
            <m:ctrlPr>
              <w:rPr>
                <w:rFonts w:ascii="Cambria Math" w:hAnsi="Cambria Math"/>
              </w:rPr>
            </m:ctrlPr>
          </m:fPr>
          <m:num>
            <m:r>
              <m:rPr>
                <m:sty m:val="p"/>
              </m:rPr>
              <w:rPr>
                <w:rFonts w:ascii="Cambria Math" w:hAnsi="Cambria Math"/>
              </w:rPr>
              <m:t>区域野生大型真菌种数</m:t>
            </m:r>
          </m:num>
          <m:den>
            <m:r>
              <m:rPr>
                <m:sty m:val="p"/>
              </m:rPr>
              <w:rPr>
                <w:rFonts w:ascii="Cambria Math" w:hAnsi="Cambria Math"/>
              </w:rPr>
              <m:t>全市野生大型真菌种数</m:t>
            </m:r>
          </m:den>
        </m:f>
      </m:oMath>
      <w:r w:rsidRPr="00FF6942">
        <w:rPr>
          <w:rFonts w:ascii="Times New Roman" w:hAnsi="Times New Roman"/>
        </w:rPr>
        <w:tab/>
        <w:t>(B.</w:t>
      </w:r>
      <w:r w:rsidR="00F85676" w:rsidRPr="00FF6942">
        <w:rPr>
          <w:rFonts w:ascii="Times New Roman" w:hAnsi="Times New Roman"/>
        </w:rPr>
        <w:fldChar w:fldCharType="begin"/>
      </w:r>
      <w:r w:rsidR="00AB3B1D"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40</w:t>
      </w:r>
      <w:r w:rsidR="00F85676" w:rsidRPr="00FF6942">
        <w:rPr>
          <w:rFonts w:ascii="Times New Roman" w:hAnsi="Times New Roman"/>
        </w:rPr>
        <w:fldChar w:fldCharType="end"/>
      </w:r>
      <w:r w:rsidRPr="00FF6942">
        <w:rPr>
          <w:rFonts w:ascii="Times New Roman" w:hAnsi="Times New Roman"/>
        </w:rPr>
        <w:t>)</w:t>
      </w:r>
    </w:p>
    <w:p w:rsidR="00EA019B" w:rsidRPr="00FF6942" w:rsidRDefault="00EA019B" w:rsidP="00EA019B">
      <w:pPr>
        <w:pStyle w:val="affff5"/>
        <w:ind w:firstLine="420"/>
        <w:rPr>
          <w:rFonts w:ascii="Times New Roman" w:hAnsi="Times New Roman"/>
        </w:rPr>
      </w:pPr>
      <w:r w:rsidRPr="00FF6942">
        <w:rPr>
          <w:rFonts w:ascii="Times New Roman" w:hAnsi="Times New Roman"/>
        </w:rPr>
        <w:t>式中：</w:t>
      </w:r>
    </w:p>
    <w:p w:rsidR="00EA019B" w:rsidRPr="00FF6942" w:rsidRDefault="00EA019B" w:rsidP="00AB3B1D">
      <w:pPr>
        <w:pStyle w:val="affff6"/>
        <w:ind w:firstLine="420"/>
        <w:rPr>
          <w:rFonts w:ascii="Times New Roman"/>
        </w:rPr>
      </w:pPr>
      <w:r w:rsidRPr="00FF6942">
        <w:rPr>
          <w:rFonts w:ascii="Times New Roman"/>
        </w:rPr>
        <w:t>A</w:t>
      </w:r>
      <w:r w:rsidRPr="00FF6942">
        <w:rPr>
          <w:rFonts w:ascii="Times New Roman"/>
          <w:vertAlign w:val="subscript"/>
        </w:rPr>
        <w:t>pla</w:t>
      </w:r>
      <w:r w:rsidRPr="00FF6942">
        <w:rPr>
          <w:rFonts w:ascii="Times New Roman"/>
        </w:rPr>
        <w:t>——</w:t>
      </w:r>
      <w:r w:rsidRPr="00FF6942">
        <w:rPr>
          <w:rFonts w:ascii="Times New Roman"/>
        </w:rPr>
        <w:t>野生高等植物指数的无量纲归一化系数</w:t>
      </w:r>
      <w:r w:rsidR="006A0E51" w:rsidRPr="00FF6942">
        <w:rPr>
          <w:rFonts w:ascii="Times New Roman"/>
        </w:rPr>
        <w:t>；</w:t>
      </w:r>
    </w:p>
    <w:p w:rsidR="00EA019B" w:rsidRPr="00FF6942" w:rsidRDefault="00EA019B" w:rsidP="00AB3B1D">
      <w:pPr>
        <w:pStyle w:val="affff6"/>
        <w:ind w:firstLine="420"/>
        <w:rPr>
          <w:rFonts w:ascii="Times New Roman"/>
        </w:rPr>
      </w:pPr>
      <w:r w:rsidRPr="00FF6942">
        <w:rPr>
          <w:rFonts w:ascii="Times New Roman"/>
        </w:rPr>
        <w:t>A</w:t>
      </w:r>
      <w:r w:rsidRPr="00FF6942">
        <w:rPr>
          <w:rFonts w:ascii="Times New Roman"/>
          <w:vertAlign w:val="subscript"/>
        </w:rPr>
        <w:t>ani</w:t>
      </w:r>
      <w:r w:rsidRPr="00FF6942">
        <w:rPr>
          <w:rFonts w:ascii="Times New Roman"/>
        </w:rPr>
        <w:t>——</w:t>
      </w:r>
      <w:r w:rsidRPr="00FF6942">
        <w:rPr>
          <w:rFonts w:ascii="Times New Roman"/>
        </w:rPr>
        <w:t>野生动物指数的无量纲归一化系数</w:t>
      </w:r>
      <w:r w:rsidR="006A0E51" w:rsidRPr="00FF6942">
        <w:rPr>
          <w:rFonts w:ascii="Times New Roman"/>
        </w:rPr>
        <w:t>；</w:t>
      </w:r>
    </w:p>
    <w:p w:rsidR="00AB4155" w:rsidRPr="00FF6942" w:rsidRDefault="006A0E51" w:rsidP="00AB3B1D">
      <w:pPr>
        <w:pStyle w:val="affff6"/>
        <w:ind w:firstLine="420"/>
        <w:rPr>
          <w:rFonts w:ascii="Times New Roman"/>
        </w:rPr>
      </w:pPr>
      <w:r w:rsidRPr="00FF6942">
        <w:rPr>
          <w:rFonts w:ascii="Times New Roman"/>
        </w:rPr>
        <w:t>A</w:t>
      </w:r>
      <w:r w:rsidRPr="00FF6942">
        <w:rPr>
          <w:rFonts w:ascii="Times New Roman"/>
          <w:vertAlign w:val="subscript"/>
        </w:rPr>
        <w:t>fun</w:t>
      </w:r>
      <w:r w:rsidRPr="00FF6942">
        <w:rPr>
          <w:rFonts w:ascii="Times New Roman"/>
        </w:rPr>
        <w:t>——</w:t>
      </w:r>
      <w:r w:rsidRPr="00FF6942">
        <w:rPr>
          <w:rFonts w:ascii="Times New Roman"/>
        </w:rPr>
        <w:t>野生大型真菌指数的无量纲归一化系数。</w:t>
      </w:r>
    </w:p>
    <w:p w:rsidR="00AB4155" w:rsidRPr="00FF6942" w:rsidRDefault="00AB4155" w:rsidP="00AB4155">
      <w:pPr>
        <w:pStyle w:val="affff6"/>
        <w:ind w:firstLine="420"/>
        <w:rPr>
          <w:rFonts w:ascii="Times New Roman"/>
        </w:rPr>
      </w:pPr>
      <w:r w:rsidRPr="00FF6942">
        <w:rPr>
          <w:rFonts w:ascii="Times New Roman"/>
        </w:rPr>
        <w:t>A</w:t>
      </w:r>
      <w:r w:rsidRPr="00FF6942">
        <w:rPr>
          <w:rFonts w:ascii="Times New Roman"/>
          <w:vertAlign w:val="subscript"/>
        </w:rPr>
        <w:t>npr</w:t>
      </w:r>
      <w:r w:rsidRPr="00FF6942">
        <w:rPr>
          <w:rFonts w:ascii="Times New Roman"/>
        </w:rPr>
        <w:t>——</w:t>
      </w:r>
      <w:r w:rsidRPr="00FF6942">
        <w:rPr>
          <w:rFonts w:ascii="Times New Roman"/>
        </w:rPr>
        <w:t>国家</w:t>
      </w:r>
      <w:r w:rsidRPr="00FF6942">
        <w:rPr>
          <w:rFonts w:ascii="Times New Roman"/>
        </w:rPr>
        <w:t>I-II</w:t>
      </w:r>
      <w:r w:rsidRPr="00FF6942">
        <w:rPr>
          <w:rFonts w:ascii="Times New Roman"/>
        </w:rPr>
        <w:t>级重点保护物种种数的无量纲归一化系数。</w:t>
      </w:r>
    </w:p>
    <w:p w:rsidR="00AB4155" w:rsidRPr="00FF6942" w:rsidRDefault="00AB4155" w:rsidP="00AB4155">
      <w:pPr>
        <w:pStyle w:val="affff6"/>
        <w:ind w:firstLine="420"/>
        <w:rPr>
          <w:rFonts w:ascii="Times New Roman"/>
        </w:rPr>
      </w:pPr>
      <w:r w:rsidRPr="00FF6942">
        <w:rPr>
          <w:rFonts w:ascii="Times New Roman"/>
        </w:rPr>
        <w:t>A</w:t>
      </w:r>
      <w:r w:rsidRPr="00FF6942">
        <w:rPr>
          <w:rFonts w:ascii="Times New Roman"/>
          <w:vertAlign w:val="subscript"/>
        </w:rPr>
        <w:t>bpr</w:t>
      </w:r>
      <w:r w:rsidRPr="00FF6942">
        <w:rPr>
          <w:rFonts w:ascii="Times New Roman"/>
        </w:rPr>
        <w:t>——</w:t>
      </w:r>
      <w:r w:rsidRPr="00FF6942">
        <w:rPr>
          <w:rFonts w:ascii="Times New Roman"/>
        </w:rPr>
        <w:t>北京市</w:t>
      </w:r>
      <w:r w:rsidRPr="00FF6942">
        <w:rPr>
          <w:rFonts w:ascii="Times New Roman"/>
        </w:rPr>
        <w:t>I-II</w:t>
      </w:r>
      <w:r w:rsidRPr="00FF6942">
        <w:rPr>
          <w:rFonts w:ascii="Times New Roman"/>
        </w:rPr>
        <w:t>级重点保护物种种数的无量纲归一化系数。</w:t>
      </w:r>
    </w:p>
    <w:p w:rsidR="00DB19FD" w:rsidRPr="00FF6942" w:rsidRDefault="00DB19FD" w:rsidP="00DB19FD">
      <w:pPr>
        <w:pStyle w:val="aff4"/>
        <w:spacing w:before="120" w:after="120"/>
        <w:rPr>
          <w:rFonts w:ascii="Times New Roman"/>
        </w:rPr>
      </w:pPr>
      <w:r w:rsidRPr="00FF6942">
        <w:rPr>
          <w:rFonts w:ascii="Times New Roman"/>
        </w:rPr>
        <w:t>乡土物种多样性指数</w:t>
      </w:r>
    </w:p>
    <w:p w:rsidR="00DB19FD" w:rsidRPr="00FF6942" w:rsidRDefault="005E4D2D" w:rsidP="005E4D2D">
      <w:pPr>
        <w:pStyle w:val="afffff7"/>
        <w:rPr>
          <w:rFonts w:ascii="Times New Roman" w:hAnsi="Times New Roman"/>
        </w:rPr>
      </w:pPr>
      <w:r w:rsidRPr="00FF6942">
        <w:rPr>
          <w:rFonts w:ascii="Times New Roman" w:hAnsi="Times New Roman"/>
        </w:rPr>
        <w:tab/>
      </w:r>
      <w:r w:rsidR="00DB19FD" w:rsidRPr="00FF6942">
        <w:rPr>
          <w:rFonts w:ascii="Times New Roman" w:hAnsi="Times New Roman"/>
        </w:rPr>
        <w:t>乡土物种多样性指数</w:t>
      </w:r>
      <w:r w:rsidR="00DB19FD" w:rsidRPr="00FF6942">
        <w:rPr>
          <w:rFonts w:ascii="Times New Roman" w:hAnsi="Times New Roman"/>
        </w:rPr>
        <w:t>=</w:t>
      </w:r>
      <w:r w:rsidR="006A0E51" w:rsidRPr="00FF6942">
        <w:rPr>
          <w:rFonts w:ascii="Times New Roman" w:hAnsi="Times New Roman"/>
        </w:rPr>
        <w:t>0.50×A</w:t>
      </w:r>
      <w:r w:rsidR="006A0E51" w:rsidRPr="00FF6942">
        <w:rPr>
          <w:rFonts w:ascii="Times New Roman" w:hAnsi="Times New Roman"/>
          <w:vertAlign w:val="subscript"/>
        </w:rPr>
        <w:t>dpl</w:t>
      </w:r>
      <w:r w:rsidR="006A0E51" w:rsidRPr="00FF6942">
        <w:rPr>
          <w:rFonts w:ascii="Times New Roman" w:hAnsi="Times New Roman"/>
        </w:rPr>
        <w:t>×</w:t>
      </w:r>
      <w:r w:rsidR="006A0E51" w:rsidRPr="00FF6942">
        <w:rPr>
          <w:rFonts w:ascii="Times New Roman" w:hAnsi="Times New Roman"/>
        </w:rPr>
        <w:t>乡土植物指数＋</w:t>
      </w:r>
      <w:r w:rsidR="006A0E51" w:rsidRPr="00FF6942">
        <w:rPr>
          <w:rFonts w:ascii="Times New Roman" w:hAnsi="Times New Roman"/>
        </w:rPr>
        <w:t>0.50×A</w:t>
      </w:r>
      <w:r w:rsidR="006A0E51" w:rsidRPr="00FF6942">
        <w:rPr>
          <w:rFonts w:ascii="Times New Roman" w:hAnsi="Times New Roman"/>
          <w:vertAlign w:val="subscript"/>
        </w:rPr>
        <w:t>dan</w:t>
      </w:r>
      <w:r w:rsidR="006A0E51" w:rsidRPr="00FF6942">
        <w:rPr>
          <w:rFonts w:ascii="Times New Roman" w:hAnsi="Times New Roman"/>
        </w:rPr>
        <w:t>×</w:t>
      </w:r>
      <w:r w:rsidR="006A0E51" w:rsidRPr="00FF6942">
        <w:rPr>
          <w:rFonts w:ascii="Times New Roman" w:hAnsi="Times New Roman"/>
        </w:rPr>
        <w:t>乡土动物指数</w:t>
      </w:r>
      <w:r w:rsidRPr="00FF6942">
        <w:rPr>
          <w:rFonts w:ascii="Times New Roman" w:hAnsi="Times New Roman"/>
        </w:rPr>
        <w:tab/>
      </w:r>
      <w:r w:rsidR="00E2564A" w:rsidRPr="00FF6942">
        <w:rPr>
          <w:rFonts w:ascii="Times New Roman" w:hAnsi="Times New Roman"/>
        </w:rPr>
        <w:t>(B.</w:t>
      </w:r>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41</w:t>
      </w:r>
      <w:r w:rsidR="00F85676" w:rsidRPr="00FF6942">
        <w:rPr>
          <w:rFonts w:ascii="Times New Roman" w:hAnsi="Times New Roman"/>
        </w:rPr>
        <w:fldChar w:fldCharType="end"/>
      </w:r>
      <w:r w:rsidR="00E2564A" w:rsidRPr="00FF6942">
        <w:rPr>
          <w:rFonts w:ascii="Times New Roman" w:hAnsi="Times New Roman"/>
        </w:rPr>
        <w:t>)</w:t>
      </w:r>
    </w:p>
    <w:p w:rsidR="005E4D2D" w:rsidRPr="00FF6942" w:rsidRDefault="005E4D2D" w:rsidP="005E4D2D">
      <w:pPr>
        <w:pStyle w:val="afffff7"/>
        <w:rPr>
          <w:rFonts w:ascii="Times New Roman" w:hAnsi="Times New Roman"/>
        </w:rPr>
      </w:pPr>
      <w:r w:rsidRPr="00FF6942">
        <w:rPr>
          <w:rFonts w:ascii="Times New Roman" w:hAnsi="Times New Roman"/>
        </w:rPr>
        <w:tab/>
      </w:r>
      <w:r w:rsidR="006A0E51" w:rsidRPr="00FF6942">
        <w:rPr>
          <w:rFonts w:ascii="Times New Roman" w:hAnsi="Times New Roman"/>
        </w:rPr>
        <w:t>乡土植物指数</w:t>
      </w:r>
      <w:r w:rsidR="006A0E51" w:rsidRPr="00FF6942">
        <w:rPr>
          <w:rFonts w:ascii="Times New Roman" w:hAnsi="Times New Roman"/>
        </w:rPr>
        <w:t>=</w:t>
      </w:r>
      <m:oMath>
        <m:f>
          <m:fPr>
            <m:ctrlPr>
              <w:rPr>
                <w:rFonts w:ascii="Cambria Math" w:hAnsi="Cambria Math"/>
              </w:rPr>
            </m:ctrlPr>
          </m:fPr>
          <m:num>
            <m:r>
              <m:rPr>
                <m:sty m:val="p"/>
              </m:rPr>
              <w:rPr>
                <w:rFonts w:ascii="Cambria Math" w:hAnsi="Cambria Math"/>
              </w:rPr>
              <m:t>区域乡土植物的种数</m:t>
            </m:r>
          </m:num>
          <m:den>
            <m:r>
              <m:rPr>
                <m:sty m:val="p"/>
              </m:rPr>
              <w:rPr>
                <w:rFonts w:ascii="Cambria Math" w:hAnsi="Cambria Math"/>
              </w:rPr>
              <m:t>全市乡土植物的种数</m:t>
            </m:r>
          </m:den>
        </m:f>
      </m:oMath>
      <w:r w:rsidRPr="00FF6942">
        <w:rPr>
          <w:rFonts w:ascii="Times New Roman" w:hAnsi="Times New Roman"/>
        </w:rPr>
        <w:tab/>
        <w:t>(B.</w:t>
      </w:r>
      <w:r w:rsidR="00F85676" w:rsidRPr="00FF6942">
        <w:rPr>
          <w:rFonts w:ascii="Times New Roman" w:hAnsi="Times New Roman"/>
        </w:rPr>
        <w:fldChar w:fldCharType="begin"/>
      </w:r>
      <w:r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42</w:t>
      </w:r>
      <w:r w:rsidR="00F85676" w:rsidRPr="00FF6942">
        <w:rPr>
          <w:rFonts w:ascii="Times New Roman" w:hAnsi="Times New Roman"/>
        </w:rPr>
        <w:fldChar w:fldCharType="end"/>
      </w:r>
      <w:r w:rsidRPr="00FF6942">
        <w:rPr>
          <w:rFonts w:ascii="Times New Roman" w:hAnsi="Times New Roman"/>
        </w:rPr>
        <w:t>)</w:t>
      </w:r>
    </w:p>
    <w:p w:rsidR="005E4D2D" w:rsidRPr="00FF6942" w:rsidRDefault="005E4D2D" w:rsidP="005E4D2D">
      <w:pPr>
        <w:pStyle w:val="afffff7"/>
        <w:rPr>
          <w:rFonts w:ascii="Times New Roman" w:hAnsi="Times New Roman"/>
        </w:rPr>
      </w:pPr>
      <w:r w:rsidRPr="00FF6942">
        <w:rPr>
          <w:rFonts w:ascii="Times New Roman" w:hAnsi="Times New Roman"/>
        </w:rPr>
        <w:tab/>
      </w:r>
      <w:r w:rsidR="006A0E51" w:rsidRPr="00FF6942">
        <w:rPr>
          <w:rFonts w:ascii="Times New Roman" w:hAnsi="Times New Roman"/>
        </w:rPr>
        <w:t>乡土动物指数</w:t>
      </w:r>
      <w:r w:rsidR="006A0E51" w:rsidRPr="00FF6942">
        <w:rPr>
          <w:rFonts w:ascii="Times New Roman" w:hAnsi="Times New Roman"/>
        </w:rPr>
        <w:t>=</w:t>
      </w:r>
      <m:oMath>
        <m:f>
          <m:fPr>
            <m:ctrlPr>
              <w:rPr>
                <w:rFonts w:ascii="Cambria Math" w:hAnsi="Cambria Math"/>
              </w:rPr>
            </m:ctrlPr>
          </m:fPr>
          <m:num>
            <m:r>
              <m:rPr>
                <m:sty m:val="p"/>
              </m:rPr>
              <w:rPr>
                <w:rFonts w:ascii="Cambria Math" w:hAnsi="Cambria Math"/>
              </w:rPr>
              <m:t>区域乡土鸟类种数</m:t>
            </m:r>
            <m:r>
              <m:rPr>
                <m:sty m:val="p"/>
              </m:rPr>
              <w:rPr>
                <w:rFonts w:ascii="Cambria Math" w:hAnsi="Cambria Math"/>
              </w:rPr>
              <m:t>+</m:t>
            </m:r>
            <m:r>
              <m:rPr>
                <m:sty m:val="p"/>
              </m:rPr>
              <w:rPr>
                <w:rFonts w:ascii="Cambria Math" w:hAnsi="Cambria Math"/>
              </w:rPr>
              <m:t>区域乡土陆生哺乳动物种数</m:t>
            </m:r>
          </m:num>
          <m:den>
            <m:r>
              <m:rPr>
                <m:sty m:val="p"/>
              </m:rPr>
              <w:rPr>
                <w:rFonts w:ascii="Cambria Math" w:hAnsi="Cambria Math"/>
              </w:rPr>
              <m:t>全市乡土鸟类种数</m:t>
            </m:r>
            <m:r>
              <m:rPr>
                <m:sty m:val="p"/>
              </m:rPr>
              <w:rPr>
                <w:rFonts w:ascii="Cambria Math" w:hAnsi="Cambria Math"/>
              </w:rPr>
              <m:t>+</m:t>
            </m:r>
            <m:r>
              <m:rPr>
                <m:sty m:val="p"/>
              </m:rPr>
              <w:rPr>
                <w:rFonts w:ascii="Cambria Math" w:hAnsi="Cambria Math"/>
              </w:rPr>
              <m:t>全市乡土陆生哺乳动物种数</m:t>
            </m:r>
          </m:den>
        </m:f>
      </m:oMath>
      <w:r w:rsidRPr="00FF6942">
        <w:rPr>
          <w:rFonts w:ascii="Times New Roman" w:hAnsi="Times New Roman"/>
        </w:rPr>
        <w:tab/>
        <w:t>(B.</w:t>
      </w:r>
      <w:r w:rsidR="00F85676" w:rsidRPr="00FF6942">
        <w:rPr>
          <w:rFonts w:ascii="Times New Roman" w:hAnsi="Times New Roman"/>
        </w:rPr>
        <w:fldChar w:fldCharType="begin"/>
      </w:r>
      <w:r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43</w:t>
      </w:r>
      <w:r w:rsidR="00F85676" w:rsidRPr="00FF6942">
        <w:rPr>
          <w:rFonts w:ascii="Times New Roman" w:hAnsi="Times New Roman"/>
        </w:rPr>
        <w:fldChar w:fldCharType="end"/>
      </w:r>
      <w:r w:rsidRPr="00FF6942">
        <w:rPr>
          <w:rFonts w:ascii="Times New Roman" w:hAnsi="Times New Roman"/>
        </w:rPr>
        <w:t>)</w:t>
      </w:r>
    </w:p>
    <w:p w:rsidR="006A0E51" w:rsidRPr="00FF6942" w:rsidRDefault="006A0E51" w:rsidP="006A0E51">
      <w:pPr>
        <w:pStyle w:val="affff5"/>
        <w:ind w:firstLine="420"/>
        <w:rPr>
          <w:rFonts w:ascii="Times New Roman" w:hAnsi="Times New Roman"/>
        </w:rPr>
      </w:pPr>
      <w:r w:rsidRPr="00FF6942">
        <w:rPr>
          <w:rFonts w:ascii="Times New Roman" w:hAnsi="Times New Roman"/>
        </w:rPr>
        <w:t>式中：</w:t>
      </w:r>
    </w:p>
    <w:p w:rsidR="006A0E51" w:rsidRPr="00FF6942" w:rsidRDefault="006A0E51" w:rsidP="006A0E51">
      <w:pPr>
        <w:ind w:firstLineChars="200" w:firstLine="420"/>
        <w:jc w:val="left"/>
        <w:rPr>
          <w:rFonts w:ascii="Times New Roman" w:hAnsi="Times New Roman"/>
        </w:rPr>
      </w:pPr>
      <w:r w:rsidRPr="00FF6942">
        <w:rPr>
          <w:rFonts w:ascii="Times New Roman" w:hAnsi="Times New Roman"/>
          <w:noProof/>
          <w:kern w:val="0"/>
          <w:szCs w:val="20"/>
        </w:rPr>
        <w:t>乡土植物、乡土鸟类及乡土陆生哺乳动物均由专家鉴定确认。</w:t>
      </w:r>
    </w:p>
    <w:p w:rsidR="006A0E51" w:rsidRPr="00FF6942" w:rsidRDefault="006A0E51" w:rsidP="006A0E51">
      <w:pPr>
        <w:pStyle w:val="affff6"/>
        <w:ind w:firstLine="420"/>
        <w:rPr>
          <w:rFonts w:ascii="Times New Roman"/>
        </w:rPr>
      </w:pPr>
      <w:r w:rsidRPr="00FF6942">
        <w:rPr>
          <w:rFonts w:ascii="Times New Roman"/>
        </w:rPr>
        <w:t>A</w:t>
      </w:r>
      <w:r w:rsidRPr="00FF6942">
        <w:rPr>
          <w:rFonts w:ascii="Times New Roman"/>
          <w:vertAlign w:val="subscript"/>
        </w:rPr>
        <w:t>dpl</w:t>
      </w:r>
      <w:r w:rsidRPr="00FF6942">
        <w:rPr>
          <w:rFonts w:ascii="Times New Roman"/>
        </w:rPr>
        <w:t>——</w:t>
      </w:r>
      <w:r w:rsidRPr="00FF6942">
        <w:rPr>
          <w:rFonts w:ascii="Times New Roman"/>
        </w:rPr>
        <w:t>乡土植物指数的无量纲归一化系数；</w:t>
      </w:r>
    </w:p>
    <w:p w:rsidR="00206624" w:rsidRPr="00FF6942" w:rsidRDefault="006A0E51">
      <w:pPr>
        <w:pStyle w:val="affff6"/>
        <w:ind w:firstLine="420"/>
        <w:rPr>
          <w:rFonts w:ascii="Times New Roman"/>
        </w:rPr>
      </w:pPr>
      <w:r w:rsidRPr="00FF6942">
        <w:rPr>
          <w:rFonts w:ascii="Times New Roman"/>
        </w:rPr>
        <w:t>A</w:t>
      </w:r>
      <w:r w:rsidRPr="00FF6942">
        <w:rPr>
          <w:rFonts w:ascii="Times New Roman"/>
          <w:vertAlign w:val="subscript"/>
        </w:rPr>
        <w:t>dan</w:t>
      </w:r>
      <w:r w:rsidRPr="00FF6942">
        <w:rPr>
          <w:rFonts w:ascii="Times New Roman"/>
        </w:rPr>
        <w:t>——</w:t>
      </w:r>
      <w:r w:rsidRPr="00FF6942">
        <w:rPr>
          <w:rFonts w:ascii="Times New Roman"/>
        </w:rPr>
        <w:t>乡土动物指数的无量纲归一化系数</w:t>
      </w:r>
      <w:r w:rsidR="005E4D2D" w:rsidRPr="00FF6942">
        <w:rPr>
          <w:rFonts w:ascii="Times New Roman"/>
        </w:rPr>
        <w:t>。</w:t>
      </w:r>
    </w:p>
    <w:p w:rsidR="00825698" w:rsidRPr="00FF6942" w:rsidRDefault="00825698" w:rsidP="00357F4C">
      <w:pPr>
        <w:pStyle w:val="affff6"/>
        <w:ind w:firstLine="420"/>
        <w:rPr>
          <w:rFonts w:ascii="Times New Roman"/>
        </w:rPr>
      </w:pPr>
      <w:r w:rsidRPr="00FF6942">
        <w:rPr>
          <w:rFonts w:ascii="Times New Roman"/>
        </w:rPr>
        <w:t>重点生态工程乡土物种多样性指数计算公式：</w:t>
      </w:r>
    </w:p>
    <w:p w:rsidR="00206624" w:rsidRPr="00FF6942" w:rsidRDefault="009F505B" w:rsidP="009F505B">
      <w:pPr>
        <w:pStyle w:val="afffff7"/>
        <w:rPr>
          <w:rFonts w:ascii="Times New Roman" w:hAnsi="Times New Roman"/>
        </w:rPr>
      </w:pPr>
      <w:r w:rsidRPr="00FF6942">
        <w:rPr>
          <w:rFonts w:ascii="Times New Roman" w:hAnsi="Times New Roman"/>
        </w:rPr>
        <w:tab/>
      </w:r>
      <w:r w:rsidR="00EF6FE9" w:rsidRPr="00FF6942">
        <w:rPr>
          <w:rFonts w:ascii="Times New Roman" w:hAnsi="Times New Roman"/>
        </w:rPr>
        <w:t>乡土物种多样性指数</w:t>
      </w:r>
      <w:r w:rsidR="00EF6FE9" w:rsidRPr="00FF6942">
        <w:rPr>
          <w:rFonts w:ascii="Times New Roman" w:hAnsi="Times New Roman"/>
        </w:rPr>
        <w:t>=0.</w:t>
      </w:r>
      <w:r w:rsidR="00247332" w:rsidRPr="00FF6942">
        <w:rPr>
          <w:rFonts w:ascii="Times New Roman" w:hAnsi="Times New Roman"/>
        </w:rPr>
        <w:t>60</w:t>
      </w:r>
      <w:r w:rsidR="00EF6FE9" w:rsidRPr="00FF6942">
        <w:rPr>
          <w:rFonts w:ascii="Times New Roman" w:hAnsi="Times New Roman"/>
        </w:rPr>
        <w:t>×A</w:t>
      </w:r>
      <w:r w:rsidR="00AB4155" w:rsidRPr="00FF6942">
        <w:rPr>
          <w:rFonts w:ascii="Times New Roman" w:hAnsi="Times New Roman"/>
          <w:vertAlign w:val="subscript"/>
        </w:rPr>
        <w:t>dpl</w:t>
      </w:r>
      <w:r w:rsidR="00EF6FE9" w:rsidRPr="00FF6942">
        <w:rPr>
          <w:rFonts w:ascii="Times New Roman" w:hAnsi="Times New Roman"/>
        </w:rPr>
        <w:t>×</w:t>
      </w:r>
      <m:oMath>
        <m:r>
          <m:rPr>
            <m:sty m:val="p"/>
          </m:rPr>
          <w:rPr>
            <w:rFonts w:ascii="Cambria Math" w:hAnsi="Cambria Math"/>
          </w:rPr>
          <m:t>乡土植物种数</m:t>
        </m:r>
      </m:oMath>
      <w:r w:rsidR="00EF6FE9" w:rsidRPr="00FF6942">
        <w:rPr>
          <w:rFonts w:ascii="Times New Roman" w:hAnsi="Times New Roman"/>
        </w:rPr>
        <w:t>＋</w:t>
      </w:r>
      <w:r w:rsidR="00EF6FE9" w:rsidRPr="00FF6942">
        <w:rPr>
          <w:rFonts w:ascii="Times New Roman" w:hAnsi="Times New Roman"/>
        </w:rPr>
        <w:t>0.40×A</w:t>
      </w:r>
      <w:r w:rsidR="00AB4155" w:rsidRPr="00FF6942">
        <w:rPr>
          <w:rFonts w:ascii="Times New Roman" w:hAnsi="Times New Roman"/>
          <w:vertAlign w:val="subscript"/>
        </w:rPr>
        <w:t>dan</w:t>
      </w:r>
      <w:r w:rsidR="00EF6FE9" w:rsidRPr="00FF6942">
        <w:rPr>
          <w:rFonts w:ascii="Times New Roman" w:hAnsi="Times New Roman"/>
        </w:rPr>
        <w:t>×</w:t>
      </w:r>
      <m:oMath>
        <m:r>
          <m:rPr>
            <m:sty m:val="p"/>
          </m:rPr>
          <w:rPr>
            <w:rFonts w:ascii="Cambria Math" w:hAnsi="Cambria Math"/>
          </w:rPr>
          <m:t>乡土动物种数</m:t>
        </m:r>
      </m:oMath>
      <w:r w:rsidR="00206624" w:rsidRPr="00FF6942">
        <w:rPr>
          <w:rFonts w:ascii="Times New Roman" w:hAnsi="Times New Roman"/>
        </w:rPr>
        <w:tab/>
      </w:r>
      <w:r w:rsidR="00E2564A" w:rsidRPr="00FF6942">
        <w:rPr>
          <w:rFonts w:ascii="Times New Roman" w:hAnsi="Times New Roman"/>
        </w:rPr>
        <w:t>(B.</w:t>
      </w:r>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44</w:t>
      </w:r>
      <w:r w:rsidR="00F85676" w:rsidRPr="00FF6942">
        <w:rPr>
          <w:rFonts w:ascii="Times New Roman" w:hAnsi="Times New Roman"/>
        </w:rPr>
        <w:fldChar w:fldCharType="end"/>
      </w:r>
      <w:r w:rsidR="00E2564A" w:rsidRPr="00FF6942">
        <w:rPr>
          <w:rFonts w:ascii="Times New Roman" w:hAnsi="Times New Roman"/>
        </w:rPr>
        <w:t>)</w:t>
      </w:r>
    </w:p>
    <w:p w:rsidR="00206624" w:rsidRPr="00FF6942" w:rsidRDefault="00206624" w:rsidP="00206624">
      <w:pPr>
        <w:pStyle w:val="affff5"/>
        <w:ind w:firstLine="420"/>
        <w:rPr>
          <w:rFonts w:ascii="Times New Roman" w:hAnsi="Times New Roman"/>
        </w:rPr>
      </w:pPr>
      <w:r w:rsidRPr="00FF6942">
        <w:rPr>
          <w:rFonts w:ascii="Times New Roman" w:hAnsi="Times New Roman"/>
        </w:rPr>
        <w:t>式中：</w:t>
      </w:r>
    </w:p>
    <w:p w:rsidR="00206624" w:rsidRPr="00FF6942" w:rsidRDefault="00206624" w:rsidP="00206624">
      <w:pPr>
        <w:pStyle w:val="affff6"/>
        <w:ind w:firstLine="420"/>
        <w:rPr>
          <w:rFonts w:ascii="Times New Roman"/>
        </w:rPr>
      </w:pPr>
      <w:r w:rsidRPr="00FF6942">
        <w:rPr>
          <w:rFonts w:ascii="Times New Roman"/>
        </w:rPr>
        <w:t>A</w:t>
      </w:r>
      <w:r w:rsidR="00AB4155" w:rsidRPr="00FF6942">
        <w:rPr>
          <w:rFonts w:ascii="Times New Roman"/>
          <w:vertAlign w:val="subscript"/>
        </w:rPr>
        <w:t>dpl</w:t>
      </w:r>
      <w:r w:rsidRPr="00FF6942">
        <w:rPr>
          <w:rFonts w:ascii="Times New Roman"/>
        </w:rPr>
        <w:t>——</w:t>
      </w:r>
      <w:r w:rsidRPr="00FF6942">
        <w:rPr>
          <w:rFonts w:ascii="Times New Roman"/>
        </w:rPr>
        <w:t>乡土植物</w:t>
      </w:r>
      <w:r w:rsidR="009F505B" w:rsidRPr="00FF6942">
        <w:rPr>
          <w:rFonts w:ascii="Times New Roman"/>
        </w:rPr>
        <w:t>种数</w:t>
      </w:r>
      <w:r w:rsidRPr="00FF6942">
        <w:rPr>
          <w:rFonts w:ascii="Times New Roman"/>
        </w:rPr>
        <w:t>的无量纲归一化系数；</w:t>
      </w:r>
    </w:p>
    <w:p w:rsidR="00206624" w:rsidRPr="00FF6942" w:rsidRDefault="00206624" w:rsidP="00206624">
      <w:pPr>
        <w:pStyle w:val="affff6"/>
        <w:ind w:firstLine="420"/>
        <w:rPr>
          <w:rFonts w:ascii="Times New Roman"/>
        </w:rPr>
      </w:pPr>
      <w:r w:rsidRPr="00FF6942">
        <w:rPr>
          <w:rFonts w:ascii="Times New Roman"/>
        </w:rPr>
        <w:t>A</w:t>
      </w:r>
      <w:r w:rsidR="00AB4155" w:rsidRPr="00FF6942">
        <w:rPr>
          <w:rFonts w:ascii="Times New Roman"/>
          <w:vertAlign w:val="subscript"/>
        </w:rPr>
        <w:t>dan</w:t>
      </w:r>
      <w:r w:rsidRPr="00FF6942">
        <w:rPr>
          <w:rFonts w:ascii="Times New Roman"/>
        </w:rPr>
        <w:t>——</w:t>
      </w:r>
      <w:r w:rsidRPr="00FF6942">
        <w:rPr>
          <w:rFonts w:ascii="Times New Roman"/>
        </w:rPr>
        <w:t>乡土动物</w:t>
      </w:r>
      <w:r w:rsidR="009F505B" w:rsidRPr="00FF6942">
        <w:rPr>
          <w:rFonts w:ascii="Times New Roman"/>
        </w:rPr>
        <w:t>种数</w:t>
      </w:r>
      <w:r w:rsidRPr="00FF6942">
        <w:rPr>
          <w:rFonts w:ascii="Times New Roman"/>
        </w:rPr>
        <w:t>的无量纲归一化系数。</w:t>
      </w:r>
    </w:p>
    <w:p w:rsidR="006B44A8" w:rsidRPr="00FF6942" w:rsidRDefault="006B44A8" w:rsidP="003156FD">
      <w:pPr>
        <w:pStyle w:val="aff4"/>
        <w:spacing w:before="120" w:after="120"/>
        <w:rPr>
          <w:rFonts w:ascii="Times New Roman"/>
        </w:rPr>
      </w:pPr>
      <w:r w:rsidRPr="00FF6942">
        <w:rPr>
          <w:rFonts w:ascii="Times New Roman"/>
        </w:rPr>
        <w:t>生态系统类型多样性指数</w:t>
      </w:r>
    </w:p>
    <w:p w:rsidR="00257C91" w:rsidRPr="00FF6942" w:rsidRDefault="00257C91" w:rsidP="00AB4155">
      <w:pPr>
        <w:pStyle w:val="afffff7"/>
        <w:rPr>
          <w:rFonts w:ascii="Times New Roman" w:hAnsi="Times New Roman"/>
        </w:rPr>
      </w:pPr>
      <w:r w:rsidRPr="00FF6942">
        <w:rPr>
          <w:rFonts w:ascii="Times New Roman" w:hAnsi="Times New Roman"/>
        </w:rPr>
        <w:tab/>
      </w:r>
      <w:r w:rsidRPr="00FF6942">
        <w:rPr>
          <w:rFonts w:ascii="Times New Roman" w:hAnsi="Times New Roman"/>
        </w:rPr>
        <w:t>生态系统类型多样性指数</w:t>
      </w:r>
      <w:r w:rsidRPr="00FF6942">
        <w:rPr>
          <w:rFonts w:ascii="Times New Roman" w:hAnsi="Times New Roman"/>
        </w:rPr>
        <w:t>=A</w:t>
      </w:r>
      <w:r w:rsidRPr="00FF6942">
        <w:rPr>
          <w:rFonts w:ascii="Times New Roman" w:hAnsi="Times New Roman"/>
          <w:vertAlign w:val="subscript"/>
        </w:rPr>
        <w:t>eco</w:t>
      </w:r>
      <w:r w:rsidRPr="00FF6942">
        <w:rPr>
          <w:rFonts w:ascii="Times New Roman" w:hAnsi="Times New Roman"/>
        </w:rPr>
        <w:t>×</w:t>
      </w:r>
      <w:r w:rsidRPr="00FF6942">
        <w:rPr>
          <w:rFonts w:ascii="Times New Roman" w:hAnsi="Times New Roman"/>
        </w:rPr>
        <w:t>自然或半自然生态系统的类型数</w:t>
      </w:r>
      <w:r w:rsidRPr="00FF6942">
        <w:rPr>
          <w:rFonts w:ascii="Times New Roman" w:hAnsi="Times New Roman"/>
        </w:rPr>
        <w:tab/>
      </w:r>
      <w:r w:rsidR="00E2564A" w:rsidRPr="00FF6942">
        <w:rPr>
          <w:rFonts w:ascii="Times New Roman" w:hAnsi="Times New Roman"/>
        </w:rPr>
        <w:t>(B.</w:t>
      </w:r>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45</w:t>
      </w:r>
      <w:r w:rsidR="00F85676" w:rsidRPr="00FF6942">
        <w:rPr>
          <w:rFonts w:ascii="Times New Roman" w:hAnsi="Times New Roman"/>
        </w:rPr>
        <w:fldChar w:fldCharType="end"/>
      </w:r>
      <w:r w:rsidR="00E2564A" w:rsidRPr="00FF6942">
        <w:rPr>
          <w:rFonts w:ascii="Times New Roman" w:hAnsi="Times New Roman"/>
        </w:rPr>
        <w:t>)</w:t>
      </w:r>
    </w:p>
    <w:p w:rsidR="00257C91" w:rsidRPr="00FF6942" w:rsidRDefault="00257C91" w:rsidP="00257C91">
      <w:pPr>
        <w:pStyle w:val="affff5"/>
        <w:ind w:firstLine="420"/>
        <w:rPr>
          <w:rFonts w:ascii="Times New Roman" w:hAnsi="Times New Roman"/>
        </w:rPr>
      </w:pPr>
      <w:r w:rsidRPr="00FF6942">
        <w:rPr>
          <w:rFonts w:ascii="Times New Roman" w:hAnsi="Times New Roman"/>
        </w:rPr>
        <w:t>式中：</w:t>
      </w:r>
    </w:p>
    <w:p w:rsidR="006B44A8"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eco</w:t>
      </w:r>
      <w:r w:rsidR="00257C91" w:rsidRPr="00FF6942">
        <w:rPr>
          <w:rFonts w:ascii="Times New Roman"/>
        </w:rPr>
        <w:t>——</w:t>
      </w:r>
      <w:r w:rsidRPr="00FF6942">
        <w:rPr>
          <w:rFonts w:ascii="Times New Roman"/>
        </w:rPr>
        <w:t>自然或半自然生态系统的类型数的无量纲归一化系数。</w:t>
      </w:r>
    </w:p>
    <w:p w:rsidR="006B44A8" w:rsidRPr="00FF6942" w:rsidRDefault="006B44A8" w:rsidP="003156FD">
      <w:pPr>
        <w:pStyle w:val="aff4"/>
        <w:spacing w:before="120" w:after="120"/>
        <w:rPr>
          <w:rFonts w:ascii="Times New Roman"/>
        </w:rPr>
      </w:pPr>
      <w:r w:rsidRPr="00FF6942">
        <w:rPr>
          <w:rFonts w:ascii="Times New Roman"/>
        </w:rPr>
        <w:lastRenderedPageBreak/>
        <w:t>外来物种入侵指数</w:t>
      </w:r>
    </w:p>
    <w:p w:rsidR="00257C91" w:rsidRPr="00FF6942" w:rsidRDefault="00257C91" w:rsidP="00AB4155">
      <w:pPr>
        <w:pStyle w:val="afffff7"/>
        <w:rPr>
          <w:rFonts w:ascii="Times New Roman" w:hAnsi="Times New Roman"/>
        </w:rPr>
      </w:pPr>
      <w:r w:rsidRPr="00FF6942">
        <w:rPr>
          <w:rFonts w:ascii="Times New Roman" w:hAnsi="Times New Roman"/>
        </w:rPr>
        <w:tab/>
      </w:r>
      <w:r w:rsidRPr="00FF6942">
        <w:rPr>
          <w:rFonts w:ascii="Times New Roman" w:hAnsi="Times New Roman"/>
        </w:rPr>
        <w:t>外来物种入侵指数</w:t>
      </w:r>
      <w:r w:rsidRPr="00FF6942">
        <w:rPr>
          <w:rFonts w:ascii="Times New Roman" w:hAnsi="Times New Roman"/>
        </w:rPr>
        <w:t>=A</w:t>
      </w:r>
      <w:r w:rsidRPr="00FF6942">
        <w:rPr>
          <w:rFonts w:ascii="Times New Roman" w:hAnsi="Times New Roman"/>
          <w:vertAlign w:val="subscript"/>
        </w:rPr>
        <w:t>inv</w:t>
      </w:r>
      <w:r w:rsidRPr="00FF6942">
        <w:rPr>
          <w:rFonts w:ascii="Times New Roman" w:hAnsi="Times New Roman"/>
        </w:rPr>
        <w:t>×</w:t>
      </w:r>
      <m:oMath>
        <m:f>
          <m:fPr>
            <m:ctrlPr>
              <w:rPr>
                <w:rFonts w:ascii="Cambria Math" w:hAnsi="Cambria Math"/>
              </w:rPr>
            </m:ctrlPr>
          </m:fPr>
          <m:num>
            <m:r>
              <m:rPr>
                <m:sty m:val="p"/>
              </m:rPr>
              <w:rPr>
                <w:rFonts w:ascii="Cambria Math" w:hAnsi="Cambria Math"/>
              </w:rPr>
              <m:t>外来入侵物种的种数</m:t>
            </m:r>
          </m:num>
          <m:den>
            <m:r>
              <m:rPr>
                <m:sty m:val="p"/>
              </m:rPr>
              <w:rPr>
                <w:rFonts w:ascii="Cambria Math" w:hAnsi="Cambria Math"/>
              </w:rPr>
              <m:t>全市外来入侵物种种数的总数</m:t>
            </m:r>
          </m:den>
        </m:f>
      </m:oMath>
      <w:r w:rsidRPr="00FF6942">
        <w:rPr>
          <w:rFonts w:ascii="Times New Roman" w:hAnsi="Times New Roman"/>
        </w:rPr>
        <w:tab/>
        <w:t>(B.</w:t>
      </w:r>
      <w:r w:rsidR="00F85676" w:rsidRPr="00FF6942">
        <w:rPr>
          <w:rFonts w:ascii="Times New Roman" w:hAnsi="Times New Roman"/>
        </w:rPr>
        <w:fldChar w:fldCharType="begin"/>
      </w:r>
      <w:r w:rsidR="00965C82"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46</w:t>
      </w:r>
      <w:r w:rsidR="00F85676" w:rsidRPr="00FF6942">
        <w:rPr>
          <w:rFonts w:ascii="Times New Roman" w:hAnsi="Times New Roman"/>
        </w:rPr>
        <w:fldChar w:fldCharType="end"/>
      </w:r>
      <w:r w:rsidRPr="00FF6942">
        <w:rPr>
          <w:rFonts w:ascii="Times New Roman" w:hAnsi="Times New Roman"/>
        </w:rPr>
        <w:t>)</w:t>
      </w:r>
    </w:p>
    <w:p w:rsidR="00257C91" w:rsidRPr="00FF6942" w:rsidRDefault="00257C91" w:rsidP="00257C91">
      <w:pPr>
        <w:pStyle w:val="affff5"/>
        <w:ind w:firstLine="420"/>
        <w:rPr>
          <w:rFonts w:ascii="Times New Roman" w:hAnsi="Times New Roman"/>
        </w:rPr>
      </w:pPr>
      <w:r w:rsidRPr="00FF6942">
        <w:rPr>
          <w:rFonts w:ascii="Times New Roman" w:hAnsi="Times New Roman"/>
        </w:rPr>
        <w:t>式中：</w:t>
      </w:r>
    </w:p>
    <w:p w:rsidR="006B44A8"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inv</w:t>
      </w:r>
      <w:r w:rsidR="00257C91" w:rsidRPr="00FF6942">
        <w:rPr>
          <w:rFonts w:ascii="Times New Roman"/>
        </w:rPr>
        <w:t>——</w:t>
      </w:r>
      <w:r w:rsidRPr="00FF6942">
        <w:rPr>
          <w:rFonts w:ascii="Times New Roman"/>
        </w:rPr>
        <w:t>外来入侵物种的种数的无量纲归一化系数。</w:t>
      </w:r>
    </w:p>
    <w:p w:rsidR="00825698" w:rsidRPr="00FF6942" w:rsidRDefault="00825698" w:rsidP="006B44A8">
      <w:pPr>
        <w:pStyle w:val="affff6"/>
        <w:ind w:firstLine="420"/>
        <w:rPr>
          <w:rFonts w:ascii="Times New Roman"/>
        </w:rPr>
      </w:pPr>
      <w:r w:rsidRPr="00FF6942">
        <w:rPr>
          <w:rFonts w:ascii="Times New Roman"/>
        </w:rPr>
        <w:t>重点生态工程外来物种入侵指数计算公式：</w:t>
      </w:r>
    </w:p>
    <w:p w:rsidR="00206624" w:rsidRPr="00FF6942" w:rsidRDefault="006174F5" w:rsidP="00211298">
      <w:pPr>
        <w:pStyle w:val="afffff7"/>
        <w:rPr>
          <w:rFonts w:ascii="Times New Roman" w:hAnsi="Times New Roman"/>
        </w:rPr>
      </w:pPr>
      <w:r w:rsidRPr="00FF6942">
        <w:rPr>
          <w:rFonts w:ascii="Times New Roman" w:hAnsi="Times New Roman"/>
        </w:rPr>
        <w:tab/>
      </w:r>
      <w:r w:rsidR="00206624" w:rsidRPr="00FF6942">
        <w:rPr>
          <w:rFonts w:ascii="Times New Roman" w:hAnsi="Times New Roman"/>
        </w:rPr>
        <w:t>外来物种入侵指数</w:t>
      </w:r>
      <w:r w:rsidR="00206624" w:rsidRPr="00FF6942">
        <w:rPr>
          <w:rFonts w:ascii="Times New Roman" w:hAnsi="Times New Roman"/>
        </w:rPr>
        <w:t>=A</w:t>
      </w:r>
      <w:r w:rsidR="00206624" w:rsidRPr="00FF6942">
        <w:rPr>
          <w:rFonts w:ascii="Times New Roman" w:hAnsi="Times New Roman"/>
          <w:vertAlign w:val="subscript"/>
        </w:rPr>
        <w:t>inv</w:t>
      </w:r>
      <w:r w:rsidR="00206624" w:rsidRPr="00FF6942">
        <w:rPr>
          <w:rFonts w:ascii="Times New Roman" w:hAnsi="Times New Roman"/>
        </w:rPr>
        <w:t>×</w:t>
      </w:r>
      <w:r w:rsidR="00EF6FE9" w:rsidRPr="00FF6942">
        <w:rPr>
          <w:rFonts w:ascii="Times New Roman" w:hAnsi="Times New Roman"/>
        </w:rPr>
        <w:t>外来入侵物种的种数</w:t>
      </w:r>
      <w:r w:rsidR="00206624" w:rsidRPr="00FF6942">
        <w:rPr>
          <w:rFonts w:ascii="Times New Roman" w:hAnsi="Times New Roman"/>
        </w:rPr>
        <w:tab/>
      </w:r>
      <w:r w:rsidR="00E2564A" w:rsidRPr="00FF6942">
        <w:rPr>
          <w:rFonts w:ascii="Times New Roman" w:hAnsi="Times New Roman"/>
        </w:rPr>
        <w:t>(B.</w:t>
      </w:r>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47</w:t>
      </w:r>
      <w:r w:rsidR="00F85676" w:rsidRPr="00FF6942">
        <w:rPr>
          <w:rFonts w:ascii="Times New Roman" w:hAnsi="Times New Roman"/>
        </w:rPr>
        <w:fldChar w:fldCharType="end"/>
      </w:r>
      <w:r w:rsidR="00E2564A" w:rsidRPr="00FF6942">
        <w:rPr>
          <w:rFonts w:ascii="Times New Roman" w:hAnsi="Times New Roman"/>
        </w:rPr>
        <w:t>)</w:t>
      </w:r>
    </w:p>
    <w:p w:rsidR="00206624" w:rsidRPr="00FF6942" w:rsidRDefault="00206624" w:rsidP="00211298">
      <w:pPr>
        <w:pStyle w:val="affff5"/>
        <w:ind w:firstLine="420"/>
        <w:rPr>
          <w:rFonts w:ascii="Times New Roman" w:hAnsi="Times New Roman"/>
        </w:rPr>
      </w:pPr>
      <w:r w:rsidRPr="00FF6942">
        <w:rPr>
          <w:rFonts w:ascii="Times New Roman" w:hAnsi="Times New Roman"/>
        </w:rPr>
        <w:t>式中：</w:t>
      </w:r>
    </w:p>
    <w:p w:rsidR="00206624" w:rsidRPr="00FF6942" w:rsidRDefault="00206624" w:rsidP="00206624">
      <w:pPr>
        <w:pStyle w:val="affff6"/>
        <w:ind w:firstLine="420"/>
        <w:rPr>
          <w:rFonts w:ascii="Times New Roman"/>
        </w:rPr>
      </w:pPr>
      <w:r w:rsidRPr="00FF6942">
        <w:rPr>
          <w:rFonts w:ascii="Times New Roman"/>
        </w:rPr>
        <w:t>A</w:t>
      </w:r>
      <w:r w:rsidRPr="00FF6942">
        <w:rPr>
          <w:rFonts w:ascii="Times New Roman"/>
          <w:vertAlign w:val="subscript"/>
        </w:rPr>
        <w:t>inv</w:t>
      </w:r>
      <w:r w:rsidRPr="00FF6942">
        <w:rPr>
          <w:rFonts w:ascii="Times New Roman"/>
        </w:rPr>
        <w:t>——</w:t>
      </w:r>
      <w:r w:rsidRPr="00FF6942">
        <w:rPr>
          <w:rFonts w:ascii="Times New Roman"/>
        </w:rPr>
        <w:t>外来</w:t>
      </w:r>
      <w:r w:rsidR="00805FC4" w:rsidRPr="00FF6942">
        <w:rPr>
          <w:rFonts w:ascii="Times New Roman"/>
        </w:rPr>
        <w:t>入侵物种的种数</w:t>
      </w:r>
      <w:r w:rsidRPr="00FF6942">
        <w:rPr>
          <w:rFonts w:ascii="Times New Roman"/>
        </w:rPr>
        <w:t>的无量纲归一化系数。</w:t>
      </w:r>
    </w:p>
    <w:p w:rsidR="006B44A8" w:rsidRPr="00FF6942" w:rsidRDefault="006B44A8" w:rsidP="003156FD">
      <w:pPr>
        <w:pStyle w:val="aff4"/>
        <w:spacing w:before="120" w:after="120"/>
        <w:rPr>
          <w:rFonts w:ascii="Times New Roman"/>
        </w:rPr>
      </w:pPr>
      <w:r w:rsidRPr="00FF6942">
        <w:rPr>
          <w:rFonts w:ascii="Times New Roman"/>
        </w:rPr>
        <w:t>受保护区域面积指数</w:t>
      </w:r>
    </w:p>
    <w:p w:rsidR="00257C91" w:rsidRPr="00FF6942" w:rsidRDefault="00257C91" w:rsidP="00AB4155">
      <w:pPr>
        <w:pStyle w:val="afffff7"/>
        <w:rPr>
          <w:rFonts w:ascii="Times New Roman" w:hAnsi="Times New Roman"/>
        </w:rPr>
      </w:pPr>
      <w:r w:rsidRPr="00FF6942">
        <w:rPr>
          <w:rFonts w:ascii="Times New Roman" w:hAnsi="Times New Roman"/>
        </w:rPr>
        <w:tab/>
      </w:r>
      <w:r w:rsidRPr="00FF6942">
        <w:rPr>
          <w:rFonts w:ascii="Times New Roman" w:hAnsi="Times New Roman"/>
        </w:rPr>
        <w:t>受保护区域面积指数</w:t>
      </w:r>
      <w:r w:rsidRPr="00FF6942">
        <w:rPr>
          <w:rFonts w:ascii="Times New Roman" w:hAnsi="Times New Roman"/>
        </w:rPr>
        <w:t>=A</w:t>
      </w:r>
      <w:r w:rsidRPr="00FF6942">
        <w:rPr>
          <w:rFonts w:ascii="Times New Roman" w:hAnsi="Times New Roman"/>
          <w:vertAlign w:val="subscript"/>
        </w:rPr>
        <w:t>con</w:t>
      </w:r>
      <w:r w:rsidRPr="00FF6942">
        <w:rPr>
          <w:rFonts w:ascii="Times New Roman" w:hAnsi="Times New Roman"/>
        </w:rPr>
        <w:t>×</w:t>
      </w:r>
      <w:r w:rsidRPr="00FF6942">
        <w:rPr>
          <w:rFonts w:ascii="Times New Roman" w:hAnsi="Times New Roman"/>
        </w:rPr>
        <w:t>自然保护地面积</w:t>
      </w:r>
      <w:r w:rsidRPr="00FF6942">
        <w:rPr>
          <w:rFonts w:ascii="Times New Roman" w:hAnsi="Times New Roman"/>
        </w:rPr>
        <w:t>/</w:t>
      </w:r>
      <w:r w:rsidRPr="00FF6942">
        <w:rPr>
          <w:rFonts w:ascii="Times New Roman" w:hAnsi="Times New Roman"/>
        </w:rPr>
        <w:t>区域面积</w:t>
      </w:r>
      <w:r w:rsidRPr="00FF6942">
        <w:rPr>
          <w:rFonts w:ascii="Times New Roman" w:hAnsi="Times New Roman"/>
        </w:rPr>
        <w:tab/>
      </w:r>
      <w:r w:rsidR="00E2564A" w:rsidRPr="00FF6942">
        <w:rPr>
          <w:rFonts w:ascii="Times New Roman" w:hAnsi="Times New Roman"/>
        </w:rPr>
        <w:t>(B.</w:t>
      </w:r>
      <w:r w:rsidR="00F85676" w:rsidRPr="00FF6942">
        <w:rPr>
          <w:rFonts w:ascii="Times New Roman" w:hAnsi="Times New Roman"/>
        </w:rPr>
        <w:fldChar w:fldCharType="begin"/>
      </w:r>
      <w:r w:rsidR="00E2564A" w:rsidRPr="00FF6942">
        <w:rPr>
          <w:rFonts w:ascii="Times New Roman" w:hAnsi="Times New Roman"/>
        </w:rPr>
        <w:instrText xml:space="preserve">  seq fulu_equation_132503283360426790  </w:instrText>
      </w:r>
      <w:r w:rsidR="00F85676" w:rsidRPr="00FF6942">
        <w:rPr>
          <w:rFonts w:ascii="Times New Roman" w:hAnsi="Times New Roman"/>
        </w:rPr>
        <w:fldChar w:fldCharType="separate"/>
      </w:r>
      <w:r w:rsidR="0075224B" w:rsidRPr="00FF6942">
        <w:rPr>
          <w:rFonts w:ascii="Times New Roman" w:hAnsi="Times New Roman"/>
          <w:noProof/>
        </w:rPr>
        <w:t>48</w:t>
      </w:r>
      <w:r w:rsidR="00F85676" w:rsidRPr="00FF6942">
        <w:rPr>
          <w:rFonts w:ascii="Times New Roman" w:hAnsi="Times New Roman"/>
        </w:rPr>
        <w:fldChar w:fldCharType="end"/>
      </w:r>
      <w:r w:rsidR="00E2564A" w:rsidRPr="00FF6942">
        <w:rPr>
          <w:rFonts w:ascii="Times New Roman" w:hAnsi="Times New Roman"/>
        </w:rPr>
        <w:t>)</w:t>
      </w:r>
    </w:p>
    <w:p w:rsidR="00257C91" w:rsidRPr="00FF6942" w:rsidRDefault="00257C91" w:rsidP="00257C91">
      <w:pPr>
        <w:pStyle w:val="affff5"/>
        <w:ind w:firstLine="420"/>
        <w:rPr>
          <w:rFonts w:ascii="Times New Roman" w:hAnsi="Times New Roman"/>
        </w:rPr>
      </w:pPr>
      <w:r w:rsidRPr="00FF6942">
        <w:rPr>
          <w:rFonts w:ascii="Times New Roman" w:hAnsi="Times New Roman"/>
        </w:rPr>
        <w:t>式中：</w:t>
      </w:r>
    </w:p>
    <w:p w:rsidR="006B44A8" w:rsidRPr="00FF6942" w:rsidRDefault="006B44A8" w:rsidP="006B44A8">
      <w:pPr>
        <w:pStyle w:val="affff6"/>
        <w:ind w:firstLine="420"/>
        <w:rPr>
          <w:rFonts w:ascii="Times New Roman"/>
        </w:rPr>
      </w:pPr>
      <w:r w:rsidRPr="00FF6942">
        <w:rPr>
          <w:rFonts w:ascii="Times New Roman"/>
        </w:rPr>
        <w:t>A</w:t>
      </w:r>
      <w:r w:rsidRPr="00FF6942">
        <w:rPr>
          <w:rFonts w:ascii="Times New Roman"/>
          <w:vertAlign w:val="subscript"/>
        </w:rPr>
        <w:t>con</w:t>
      </w:r>
      <w:r w:rsidR="00257C91" w:rsidRPr="00FF6942">
        <w:rPr>
          <w:rFonts w:ascii="Times New Roman"/>
        </w:rPr>
        <w:t>——</w:t>
      </w:r>
      <w:r w:rsidRPr="00FF6942">
        <w:rPr>
          <w:rFonts w:ascii="Times New Roman"/>
        </w:rPr>
        <w:t>自然保护地面积占比的无量纲归一化系数，推荐值：</w:t>
      </w:r>
      <w:r w:rsidRPr="00FF6942">
        <w:rPr>
          <w:rFonts w:ascii="Times New Roman"/>
        </w:rPr>
        <w:t>0.143018</w:t>
      </w:r>
      <w:r w:rsidRPr="00FF6942">
        <w:rPr>
          <w:rFonts w:ascii="Times New Roman"/>
        </w:rPr>
        <w:t>，具体计算时自然保护地面积为自然保护地面积与生态</w:t>
      </w:r>
      <w:r w:rsidR="00324FD0" w:rsidRPr="00FF6942">
        <w:rPr>
          <w:rFonts w:ascii="Times New Roman"/>
        </w:rPr>
        <w:t>保护</w:t>
      </w:r>
      <w:r w:rsidRPr="00FF6942">
        <w:rPr>
          <w:rFonts w:ascii="Times New Roman"/>
        </w:rPr>
        <w:t>红线面积的加和再去除重叠的部分。</w:t>
      </w:r>
    </w:p>
    <w:p w:rsidR="006B44A8" w:rsidRPr="00FF6942" w:rsidRDefault="006B44A8" w:rsidP="006B44A8">
      <w:pPr>
        <w:pStyle w:val="affff6"/>
        <w:ind w:firstLine="420"/>
        <w:rPr>
          <w:rFonts w:ascii="Times New Roman"/>
        </w:rPr>
        <w:sectPr w:rsidR="006B44A8" w:rsidRPr="00FF6942" w:rsidSect="005C4787">
          <w:pgSz w:w="11906" w:h="16838" w:code="9"/>
          <w:pgMar w:top="1418" w:right="1418" w:bottom="1134" w:left="1418" w:header="1418" w:footer="1134" w:gutter="284"/>
          <w:cols w:space="425"/>
          <w:formProt w:val="0"/>
          <w:docGrid w:linePitch="312"/>
        </w:sectPr>
      </w:pPr>
    </w:p>
    <w:p w:rsidR="006B44A8" w:rsidRPr="00FF6942" w:rsidRDefault="006B44A8" w:rsidP="006B44A8">
      <w:pPr>
        <w:pStyle w:val="af8"/>
        <w:rPr>
          <w:rFonts w:ascii="Times New Roman" w:hAnsi="Times New Roman"/>
          <w:vanish w:val="0"/>
        </w:rPr>
      </w:pPr>
    </w:p>
    <w:p w:rsidR="006B44A8" w:rsidRPr="00FF6942" w:rsidRDefault="006B44A8" w:rsidP="006B44A8">
      <w:pPr>
        <w:pStyle w:val="afe"/>
        <w:rPr>
          <w:rFonts w:ascii="Times New Roman"/>
          <w:vanish w:val="0"/>
        </w:rPr>
      </w:pPr>
    </w:p>
    <w:p w:rsidR="008227D6" w:rsidRPr="00FF6942" w:rsidRDefault="006B44A8" w:rsidP="00B2023C">
      <w:pPr>
        <w:pStyle w:val="aff3"/>
        <w:spacing w:beforeLines="0" w:afterLines="0"/>
        <w:rPr>
          <w:rFonts w:ascii="Times New Roman"/>
        </w:rPr>
      </w:pPr>
      <w:r w:rsidRPr="00FF6942">
        <w:rPr>
          <w:rFonts w:ascii="Times New Roman"/>
        </w:rPr>
        <w:br/>
      </w:r>
      <w:bookmarkStart w:id="108" w:name="_Toc65660675"/>
      <w:bookmarkStart w:id="109" w:name="_Toc63245049"/>
      <w:bookmarkStart w:id="110" w:name="_Toc63429728"/>
      <w:bookmarkStart w:id="111" w:name="_Toc65570466"/>
      <w:r w:rsidRPr="00FF6942">
        <w:rPr>
          <w:rFonts w:ascii="Times New Roman"/>
        </w:rPr>
        <w:t>（资料性）</w:t>
      </w:r>
      <w:bookmarkEnd w:id="108"/>
    </w:p>
    <w:p w:rsidR="006B44A8" w:rsidRPr="00FF6942" w:rsidRDefault="000463C7" w:rsidP="008227D6">
      <w:pPr>
        <w:pStyle w:val="aff3"/>
        <w:numPr>
          <w:ilvl w:val="0"/>
          <w:numId w:val="0"/>
        </w:numPr>
        <w:spacing w:beforeLines="0" w:afterLines="0"/>
        <w:rPr>
          <w:rFonts w:ascii="Times New Roman"/>
        </w:rPr>
      </w:pPr>
      <w:bookmarkStart w:id="112" w:name="_Toc65660676"/>
      <w:r w:rsidRPr="00FF6942">
        <w:rPr>
          <w:rFonts w:ascii="Times New Roman"/>
        </w:rPr>
        <w:t>生态环境质量评价</w:t>
      </w:r>
      <w:r w:rsidR="006B44A8" w:rsidRPr="00FF6942">
        <w:rPr>
          <w:rFonts w:ascii="Times New Roman"/>
        </w:rPr>
        <w:t>参考性指标体系及指标含义</w:t>
      </w:r>
      <w:bookmarkEnd w:id="109"/>
      <w:bookmarkEnd w:id="110"/>
      <w:bookmarkEnd w:id="111"/>
      <w:bookmarkEnd w:id="112"/>
    </w:p>
    <w:p w:rsidR="007B7AA7" w:rsidRPr="00FF6942" w:rsidRDefault="007B7AA7" w:rsidP="007B7AA7">
      <w:pPr>
        <w:pStyle w:val="affff6"/>
        <w:ind w:firstLine="420"/>
        <w:rPr>
          <w:rFonts w:ascii="Times New Roman"/>
        </w:rPr>
      </w:pPr>
    </w:p>
    <w:p w:rsidR="006B44A8" w:rsidRPr="00FF6942" w:rsidRDefault="006E3EB4" w:rsidP="00B2023C">
      <w:pPr>
        <w:pStyle w:val="affff6"/>
        <w:ind w:firstLineChars="0" w:firstLine="0"/>
        <w:jc w:val="center"/>
        <w:rPr>
          <w:rFonts w:ascii="Times New Roman"/>
        </w:rPr>
      </w:pPr>
      <w:r w:rsidRPr="00FF6942">
        <w:rPr>
          <w:rFonts w:ascii="Times New Roman"/>
        </w:rPr>
        <w:drawing>
          <wp:inline distT="0" distB="0" distL="0" distR="0" wp14:anchorId="32B5CDA9" wp14:editId="039F8F03">
            <wp:extent cx="4320000" cy="1692499"/>
            <wp:effectExtent l="0" t="0" r="4445"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20000" cy="1692499"/>
                    </a:xfrm>
                    <a:prstGeom prst="rect">
                      <a:avLst/>
                    </a:prstGeom>
                    <a:noFill/>
                  </pic:spPr>
                </pic:pic>
              </a:graphicData>
            </a:graphic>
          </wp:inline>
        </w:drawing>
      </w:r>
    </w:p>
    <w:p w:rsidR="006B44A8" w:rsidRPr="00FF6942" w:rsidRDefault="006B44A8" w:rsidP="007B7AA7">
      <w:pPr>
        <w:pStyle w:val="af9"/>
        <w:spacing w:before="120" w:after="120"/>
        <w:rPr>
          <w:rFonts w:ascii="Times New Roman"/>
        </w:rPr>
      </w:pPr>
      <w:r w:rsidRPr="00FF6942">
        <w:rPr>
          <w:rFonts w:ascii="Times New Roman"/>
        </w:rPr>
        <w:t>生态环境质量评价指标体系（参考性指标）</w:t>
      </w:r>
    </w:p>
    <w:p w:rsidR="006B44A8" w:rsidRPr="00FF6942" w:rsidRDefault="006B44A8" w:rsidP="007B7AA7">
      <w:pPr>
        <w:pStyle w:val="aff4"/>
        <w:spacing w:before="120" w:after="120"/>
        <w:rPr>
          <w:rFonts w:ascii="Times New Roman"/>
        </w:rPr>
      </w:pPr>
      <w:r w:rsidRPr="00FF6942">
        <w:rPr>
          <w:rFonts w:ascii="Times New Roman"/>
        </w:rPr>
        <w:t>大气环境指数</w:t>
      </w:r>
    </w:p>
    <w:p w:rsidR="006B44A8" w:rsidRPr="00FF6942" w:rsidRDefault="006B44A8" w:rsidP="00AB3B1D">
      <w:pPr>
        <w:pStyle w:val="af2"/>
        <w:rPr>
          <w:rFonts w:ascii="Times New Roman"/>
        </w:rPr>
      </w:pPr>
      <w:r w:rsidRPr="00FF6942">
        <w:rPr>
          <w:rFonts w:ascii="Times New Roman"/>
          <w:b/>
        </w:rPr>
        <w:t>负（氧）离子浓度</w:t>
      </w:r>
      <w:r w:rsidR="00AD56E8" w:rsidRPr="00FF6942">
        <w:rPr>
          <w:rFonts w:ascii="Times New Roman"/>
        </w:rPr>
        <w:t>：</w:t>
      </w:r>
      <w:r w:rsidRPr="00FF6942">
        <w:rPr>
          <w:rFonts w:ascii="Times New Roman"/>
        </w:rPr>
        <w:t>空气负（氧）离子是带负电荷的单个气体分子和轻离子团的总称。被称为空气中的</w:t>
      </w:r>
      <w:r w:rsidRPr="00FF6942">
        <w:rPr>
          <w:rFonts w:ascii="Times New Roman"/>
        </w:rPr>
        <w:t>“</w:t>
      </w:r>
      <w:r w:rsidRPr="00FF6942">
        <w:rPr>
          <w:rFonts w:ascii="Times New Roman"/>
        </w:rPr>
        <w:t>维生素</w:t>
      </w:r>
      <w:r w:rsidRPr="00FF6942">
        <w:rPr>
          <w:rFonts w:ascii="Times New Roman"/>
        </w:rPr>
        <w:t>”</w:t>
      </w:r>
      <w:r w:rsidRPr="00FF6942">
        <w:rPr>
          <w:rFonts w:ascii="Times New Roman"/>
        </w:rPr>
        <w:t>，森林和湿地是产生空气负（氧）离子的重要生态系统。监测设备的离子迁移率大于或等于</w:t>
      </w:r>
      <w:r w:rsidRPr="00FF6942">
        <w:rPr>
          <w:rFonts w:ascii="Times New Roman"/>
        </w:rPr>
        <w:t>0.4</w:t>
      </w:r>
      <w:r w:rsidR="00FF6942" w:rsidRPr="00FF6942">
        <w:rPr>
          <w:rFonts w:ascii="Times New Roman"/>
        </w:rPr>
        <w:t xml:space="preserve"> </w:t>
      </w:r>
      <w:r w:rsidRPr="00FF6942">
        <w:rPr>
          <w:rFonts w:ascii="Times New Roman"/>
        </w:rPr>
        <w:t>cm</w:t>
      </w:r>
      <w:r w:rsidRPr="00FF6942">
        <w:rPr>
          <w:rFonts w:ascii="Times New Roman"/>
          <w:vertAlign w:val="superscript"/>
        </w:rPr>
        <w:t>2</w:t>
      </w:r>
      <w:r w:rsidRPr="00FF6942">
        <w:rPr>
          <w:rFonts w:ascii="Times New Roman"/>
        </w:rPr>
        <w:t>/(V·s)</w:t>
      </w:r>
      <w:r w:rsidRPr="00FF6942">
        <w:rPr>
          <w:rFonts w:ascii="Times New Roman"/>
        </w:rPr>
        <w:t>时所测定的空气离子浓度为空气负（氧）离子浓度（</w:t>
      </w:r>
      <w:r w:rsidR="0059116F" w:rsidRPr="00FF6942">
        <w:rPr>
          <w:rFonts w:ascii="Times New Roman"/>
        </w:rPr>
        <w:t>LY/T 2586</w:t>
      </w:r>
      <w:r w:rsidRPr="00FF6942">
        <w:rPr>
          <w:rFonts w:ascii="Times New Roman"/>
        </w:rPr>
        <w:t>）。单位：</w:t>
      </w:r>
      <w:proofErr w:type="gramStart"/>
      <w:r w:rsidRPr="00FF6942">
        <w:rPr>
          <w:rFonts w:ascii="Times New Roman"/>
        </w:rPr>
        <w:t>个</w:t>
      </w:r>
      <w:proofErr w:type="gramEnd"/>
      <w:r w:rsidRPr="00FF6942">
        <w:rPr>
          <w:rFonts w:ascii="Times New Roman"/>
        </w:rPr>
        <w:t>/cm</w:t>
      </w:r>
      <w:r w:rsidRPr="00FF6942">
        <w:rPr>
          <w:rFonts w:ascii="Times New Roman"/>
          <w:vertAlign w:val="superscript"/>
        </w:rPr>
        <w:t>3</w:t>
      </w:r>
      <w:r w:rsidRPr="00FF6942">
        <w:rPr>
          <w:rFonts w:ascii="Times New Roman"/>
        </w:rPr>
        <w:t>。</w:t>
      </w:r>
    </w:p>
    <w:p w:rsidR="006E3EB4" w:rsidRPr="00FF6942" w:rsidRDefault="006E3EB4" w:rsidP="00AB3B1D">
      <w:pPr>
        <w:pStyle w:val="af2"/>
        <w:rPr>
          <w:rFonts w:ascii="Times New Roman"/>
        </w:rPr>
      </w:pPr>
      <w:r w:rsidRPr="00FF6942">
        <w:rPr>
          <w:rFonts w:ascii="Times New Roman"/>
          <w:b/>
        </w:rPr>
        <w:t>臭氧浓度：</w:t>
      </w:r>
      <w:r w:rsidRPr="00FF6942">
        <w:rPr>
          <w:rFonts w:ascii="Times New Roman"/>
        </w:rPr>
        <w:t>臭氧是大气环境中重要的二次污染物，对大气化学循环、农作物和人类健康及生活有着重要影响。</w:t>
      </w:r>
      <w:r w:rsidR="00E33A62" w:rsidRPr="00FF6942">
        <w:rPr>
          <w:rFonts w:ascii="Times New Roman"/>
        </w:rPr>
        <w:t>环境空气中臭氧的浓度。</w:t>
      </w:r>
      <w:r w:rsidRPr="00FF6942">
        <w:rPr>
          <w:rFonts w:ascii="Times New Roman"/>
        </w:rPr>
        <w:t>单位</w:t>
      </w:r>
      <w:r w:rsidR="00E33A62" w:rsidRPr="00FF6942">
        <w:rPr>
          <w:rFonts w:ascii="Times New Roman"/>
        </w:rPr>
        <w:t>：</w:t>
      </w:r>
      <w:r w:rsidR="00E33A62" w:rsidRPr="00FF6942">
        <w:rPr>
          <w:rFonts w:ascii="Times New Roman"/>
          <w:color w:val="333333"/>
          <w:sz w:val="20"/>
          <w:shd w:val="clear" w:color="auto" w:fill="FFFFFF"/>
        </w:rPr>
        <w:t>μ</w:t>
      </w:r>
      <w:r w:rsidRPr="00FF6942">
        <w:rPr>
          <w:rFonts w:ascii="Times New Roman"/>
        </w:rPr>
        <w:t>g/m</w:t>
      </w:r>
      <w:r w:rsidRPr="00FF6942">
        <w:rPr>
          <w:rFonts w:ascii="Times New Roman"/>
          <w:vertAlign w:val="superscript"/>
        </w:rPr>
        <w:t>3</w:t>
      </w:r>
      <w:r w:rsidR="00E33A62" w:rsidRPr="00FF6942">
        <w:rPr>
          <w:rFonts w:ascii="Times New Roman"/>
        </w:rPr>
        <w:t>。</w:t>
      </w:r>
    </w:p>
    <w:p w:rsidR="006B44A8" w:rsidRPr="00FF6942" w:rsidRDefault="006B44A8" w:rsidP="007B7AA7">
      <w:pPr>
        <w:pStyle w:val="aff4"/>
        <w:spacing w:before="120" w:after="120"/>
        <w:rPr>
          <w:rFonts w:ascii="Times New Roman"/>
        </w:rPr>
      </w:pPr>
      <w:r w:rsidRPr="00FF6942">
        <w:rPr>
          <w:rFonts w:ascii="Times New Roman"/>
        </w:rPr>
        <w:t>城市热岛</w:t>
      </w:r>
    </w:p>
    <w:p w:rsidR="006B44A8" w:rsidRPr="00FF6942" w:rsidRDefault="006B44A8" w:rsidP="00AD56E8">
      <w:pPr>
        <w:pStyle w:val="affff6"/>
        <w:ind w:firstLine="422"/>
        <w:rPr>
          <w:rFonts w:ascii="Times New Roman"/>
        </w:rPr>
      </w:pPr>
      <w:r w:rsidRPr="00FF6942">
        <w:rPr>
          <w:rFonts w:ascii="Times New Roman"/>
          <w:b/>
        </w:rPr>
        <w:t>城市热岛强度</w:t>
      </w:r>
      <w:r w:rsidR="00AD56E8" w:rsidRPr="00FF6942">
        <w:rPr>
          <w:rFonts w:ascii="Times New Roman"/>
        </w:rPr>
        <w:t>：</w:t>
      </w:r>
      <w:r w:rsidRPr="00FF6942">
        <w:rPr>
          <w:rFonts w:ascii="Times New Roman"/>
        </w:rPr>
        <w:t>城市热岛强度指城市建成区与周边区域腹地（郊区、农村）的平均气温（或地表温度）差值表示。单位：</w:t>
      </w:r>
      <w:r w:rsidRPr="00FF6942">
        <w:rPr>
          <w:rFonts w:hAnsi="宋体" w:cs="宋体" w:hint="eastAsia"/>
        </w:rPr>
        <w:t>℃</w:t>
      </w:r>
      <w:r w:rsidRPr="00FF6942">
        <w:rPr>
          <w:rFonts w:ascii="Times New Roman"/>
        </w:rPr>
        <w:t>。</w:t>
      </w:r>
    </w:p>
    <w:p w:rsidR="006B44A8" w:rsidRPr="00FF6942" w:rsidRDefault="006B44A8" w:rsidP="003156FD">
      <w:pPr>
        <w:pStyle w:val="aff4"/>
        <w:spacing w:before="120" w:after="120"/>
        <w:rPr>
          <w:rFonts w:ascii="Times New Roman"/>
        </w:rPr>
      </w:pPr>
      <w:r w:rsidRPr="00FF6942">
        <w:rPr>
          <w:rFonts w:ascii="Times New Roman"/>
        </w:rPr>
        <w:t>水网密度指数</w:t>
      </w:r>
    </w:p>
    <w:p w:rsidR="006B44A8" w:rsidRPr="00FF6942" w:rsidRDefault="006B44A8" w:rsidP="00AD56E8">
      <w:pPr>
        <w:pStyle w:val="affff6"/>
        <w:ind w:firstLine="422"/>
        <w:rPr>
          <w:rFonts w:ascii="Times New Roman"/>
        </w:rPr>
      </w:pPr>
      <w:r w:rsidRPr="00FF6942">
        <w:rPr>
          <w:rFonts w:ascii="Times New Roman"/>
          <w:b/>
        </w:rPr>
        <w:t>水资源量</w:t>
      </w:r>
      <w:r w:rsidR="00AD56E8" w:rsidRPr="00FF6942">
        <w:rPr>
          <w:rFonts w:ascii="Times New Roman"/>
        </w:rPr>
        <w:t>：</w:t>
      </w:r>
      <w:r w:rsidRPr="00FF6942">
        <w:rPr>
          <w:rFonts w:ascii="Times New Roman"/>
        </w:rPr>
        <w:t>评价区域内的地表水资源量（</w:t>
      </w:r>
      <w:r w:rsidR="0059116F" w:rsidRPr="00FF6942">
        <w:rPr>
          <w:rFonts w:ascii="Times New Roman"/>
        </w:rPr>
        <w:t>HJ</w:t>
      </w:r>
      <w:r w:rsidR="008D762E" w:rsidRPr="00FF6942">
        <w:rPr>
          <w:rFonts w:ascii="Times New Roman"/>
        </w:rPr>
        <w:t xml:space="preserve"> </w:t>
      </w:r>
      <w:r w:rsidR="0059116F" w:rsidRPr="00FF6942">
        <w:rPr>
          <w:rFonts w:ascii="Times New Roman"/>
        </w:rPr>
        <w:t>192</w:t>
      </w:r>
      <w:r w:rsidRPr="00FF6942">
        <w:rPr>
          <w:rFonts w:ascii="Times New Roman"/>
        </w:rPr>
        <w:t>）。单位：</w:t>
      </w:r>
      <w:r w:rsidRPr="00FF6942">
        <w:rPr>
          <w:rFonts w:ascii="Times New Roman"/>
        </w:rPr>
        <w:t>m</w:t>
      </w:r>
      <w:r w:rsidRPr="00FF6942">
        <w:rPr>
          <w:rFonts w:ascii="Times New Roman"/>
          <w:vertAlign w:val="superscript"/>
        </w:rPr>
        <w:t>3</w:t>
      </w:r>
      <w:r w:rsidRPr="00FF6942">
        <w:rPr>
          <w:rFonts w:ascii="Times New Roman"/>
        </w:rPr>
        <w:t>。</w:t>
      </w:r>
    </w:p>
    <w:p w:rsidR="006B44A8" w:rsidRPr="00FF6942" w:rsidRDefault="006B44A8" w:rsidP="003156FD">
      <w:pPr>
        <w:pStyle w:val="aff4"/>
        <w:spacing w:before="120" w:after="120"/>
        <w:rPr>
          <w:rFonts w:ascii="Times New Roman"/>
        </w:rPr>
      </w:pPr>
      <w:r w:rsidRPr="00FF6942">
        <w:rPr>
          <w:rFonts w:ascii="Times New Roman"/>
        </w:rPr>
        <w:t>生境破碎化指数</w:t>
      </w:r>
    </w:p>
    <w:p w:rsidR="006B44A8" w:rsidRPr="00FF6942" w:rsidRDefault="006B44A8" w:rsidP="00AD56E8">
      <w:pPr>
        <w:pStyle w:val="af2"/>
        <w:rPr>
          <w:rFonts w:ascii="Times New Roman"/>
        </w:rPr>
      </w:pPr>
      <w:r w:rsidRPr="00FF6942">
        <w:rPr>
          <w:rFonts w:ascii="Times New Roman"/>
          <w:b/>
        </w:rPr>
        <w:t>平均斑块面积</w:t>
      </w:r>
      <w:r w:rsidR="00AD56E8" w:rsidRPr="00FF6942">
        <w:rPr>
          <w:rFonts w:ascii="Times New Roman"/>
        </w:rPr>
        <w:t>：</w:t>
      </w:r>
      <w:r w:rsidRPr="00FF6942">
        <w:rPr>
          <w:rFonts w:ascii="Times New Roman"/>
        </w:rPr>
        <w:t>区域内生境斑块的平均面积，即生境总面积除以其斑块数目。单位：</w:t>
      </w:r>
      <w:r w:rsidRPr="00FF6942">
        <w:rPr>
          <w:rFonts w:ascii="Times New Roman"/>
        </w:rPr>
        <w:t>ha</w:t>
      </w:r>
      <w:r w:rsidRPr="00FF6942">
        <w:rPr>
          <w:rFonts w:ascii="Times New Roman"/>
        </w:rPr>
        <w:t>。</w:t>
      </w:r>
    </w:p>
    <w:p w:rsidR="006B44A8" w:rsidRPr="00FF6942" w:rsidRDefault="006B44A8" w:rsidP="00AD56E8">
      <w:pPr>
        <w:pStyle w:val="af2"/>
        <w:rPr>
          <w:rFonts w:ascii="Times New Roman"/>
        </w:rPr>
      </w:pPr>
      <w:r w:rsidRPr="00FF6942">
        <w:rPr>
          <w:rFonts w:ascii="Times New Roman"/>
          <w:b/>
        </w:rPr>
        <w:t>斑块密度</w:t>
      </w:r>
      <w:r w:rsidR="00AD56E8" w:rsidRPr="00FF6942">
        <w:rPr>
          <w:rFonts w:ascii="Times New Roman"/>
        </w:rPr>
        <w:t>：</w:t>
      </w:r>
      <w:r w:rsidRPr="00FF6942">
        <w:rPr>
          <w:rFonts w:ascii="Times New Roman"/>
        </w:rPr>
        <w:t>区域内单位面积上的生境斑块数量，用于描述生境破碎化，斑块密度越大表征其生境越加破碎，单位：</w:t>
      </w:r>
      <w:proofErr w:type="gramStart"/>
      <w:r w:rsidRPr="00FF6942">
        <w:rPr>
          <w:rFonts w:ascii="Times New Roman"/>
        </w:rPr>
        <w:t>个</w:t>
      </w:r>
      <w:proofErr w:type="gramEnd"/>
      <w:r w:rsidRPr="00FF6942">
        <w:rPr>
          <w:rFonts w:ascii="Times New Roman"/>
        </w:rPr>
        <w:t>/km</w:t>
      </w:r>
      <w:r w:rsidRPr="00FF6942">
        <w:rPr>
          <w:rFonts w:ascii="Times New Roman"/>
          <w:vertAlign w:val="superscript"/>
        </w:rPr>
        <w:t>2</w:t>
      </w:r>
      <w:r w:rsidRPr="00FF6942">
        <w:rPr>
          <w:rFonts w:ascii="Times New Roman"/>
        </w:rPr>
        <w:t>。</w:t>
      </w:r>
    </w:p>
    <w:p w:rsidR="006B44A8" w:rsidRPr="00FF6942" w:rsidRDefault="006B44A8" w:rsidP="003156FD">
      <w:pPr>
        <w:pStyle w:val="aff4"/>
        <w:spacing w:before="120" w:after="120"/>
        <w:rPr>
          <w:rFonts w:ascii="Times New Roman"/>
        </w:rPr>
      </w:pPr>
      <w:r w:rsidRPr="00FF6942">
        <w:rPr>
          <w:rFonts w:ascii="Times New Roman"/>
        </w:rPr>
        <w:t>生境连通性指数</w:t>
      </w:r>
    </w:p>
    <w:p w:rsidR="006B44A8" w:rsidRPr="00FF6942" w:rsidRDefault="006B44A8" w:rsidP="00AD56E8">
      <w:pPr>
        <w:pStyle w:val="af2"/>
        <w:rPr>
          <w:rFonts w:ascii="Times New Roman"/>
        </w:rPr>
      </w:pPr>
      <w:r w:rsidRPr="00FF6942">
        <w:rPr>
          <w:rFonts w:ascii="Times New Roman"/>
          <w:b/>
        </w:rPr>
        <w:t>生境连接度</w:t>
      </w:r>
      <w:r w:rsidR="00AD56E8" w:rsidRPr="00FF6942">
        <w:rPr>
          <w:rFonts w:ascii="Times New Roman"/>
        </w:rPr>
        <w:t>：</w:t>
      </w:r>
      <w:r w:rsidRPr="00FF6942">
        <w:rPr>
          <w:rFonts w:ascii="Times New Roman"/>
        </w:rPr>
        <w:t>生境连接性是指区域景观对生态流的便利或阻碍程度，是保护生物多样性和维持生态系统稳定性和整体性的关键评价指标。通常采用整体连通性指数（</w:t>
      </w:r>
      <w:r w:rsidRPr="00FF6942">
        <w:rPr>
          <w:rFonts w:ascii="Times New Roman"/>
        </w:rPr>
        <w:t>Integral Index of Connectivity</w:t>
      </w:r>
      <w:r w:rsidRPr="00FF6942">
        <w:rPr>
          <w:rFonts w:ascii="Times New Roman"/>
        </w:rPr>
        <w:t>，</w:t>
      </w:r>
      <w:r w:rsidRPr="00FF6942">
        <w:rPr>
          <w:rFonts w:ascii="Times New Roman"/>
        </w:rPr>
        <w:t>IIC</w:t>
      </w:r>
      <w:r w:rsidRPr="00FF6942">
        <w:rPr>
          <w:rFonts w:ascii="Times New Roman"/>
        </w:rPr>
        <w:t>）表示。取值范围为</w:t>
      </w:r>
      <w:r w:rsidRPr="00FF6942">
        <w:rPr>
          <w:rFonts w:ascii="Times New Roman"/>
        </w:rPr>
        <w:t>0</w:t>
      </w:r>
      <w:r w:rsidR="00FF6942" w:rsidRPr="00FF6942">
        <w:rPr>
          <w:rFonts w:ascii="Times New Roman"/>
        </w:rPr>
        <w:t>~</w:t>
      </w:r>
      <w:r w:rsidRPr="00FF6942">
        <w:rPr>
          <w:rFonts w:ascii="Times New Roman"/>
        </w:rPr>
        <w:t>1</w:t>
      </w:r>
      <w:r w:rsidRPr="00FF6942">
        <w:rPr>
          <w:rFonts w:ascii="Times New Roman"/>
        </w:rPr>
        <w:t>。</w:t>
      </w:r>
    </w:p>
    <w:p w:rsidR="006B44A8" w:rsidRPr="00FF6942" w:rsidRDefault="006B44A8" w:rsidP="00AD56E8">
      <w:pPr>
        <w:pStyle w:val="af2"/>
        <w:rPr>
          <w:rFonts w:ascii="Times New Roman"/>
        </w:rPr>
      </w:pPr>
      <w:r w:rsidRPr="00FF6942">
        <w:rPr>
          <w:rFonts w:ascii="Times New Roman"/>
          <w:b/>
        </w:rPr>
        <w:t>有效生态网络面积</w:t>
      </w:r>
      <w:r w:rsidR="00AD56E8" w:rsidRPr="00FF6942">
        <w:rPr>
          <w:rFonts w:ascii="Times New Roman"/>
        </w:rPr>
        <w:t>：</w:t>
      </w:r>
      <w:r w:rsidRPr="00FF6942">
        <w:rPr>
          <w:rFonts w:ascii="Times New Roman"/>
        </w:rPr>
        <w:t>有效生态网络面积主要用于评价或鼓励为增加生境连接性或排除连接性的障碍所采取的积极行为。表示在城市自然区域里任选两点是在同一生境斑块里或被认为是连接在一起的生境斑块（两斑块相距不到</w:t>
      </w:r>
      <w:r w:rsidRPr="00FF6942">
        <w:rPr>
          <w:rFonts w:ascii="Times New Roman"/>
        </w:rPr>
        <w:t>100</w:t>
      </w:r>
      <w:r w:rsidRPr="00FF6942">
        <w:rPr>
          <w:rFonts w:ascii="Times New Roman"/>
        </w:rPr>
        <w:t>米而且之间没有大的障碍物）的概率。景观里的障碍物越多，两生境斑块连接在一起的概率越小，有效网格面积就越小（新加坡城市多样性指数）。单位：</w:t>
      </w:r>
      <w:r w:rsidRPr="00FF6942">
        <w:rPr>
          <w:rFonts w:ascii="Times New Roman"/>
        </w:rPr>
        <w:t>ha</w:t>
      </w:r>
      <w:r w:rsidRPr="00FF6942">
        <w:rPr>
          <w:rFonts w:ascii="Times New Roman"/>
        </w:rPr>
        <w:t>。</w:t>
      </w:r>
    </w:p>
    <w:p w:rsidR="006B44A8" w:rsidRPr="00FF6942" w:rsidRDefault="006B44A8" w:rsidP="003156FD">
      <w:pPr>
        <w:pStyle w:val="aff4"/>
        <w:spacing w:before="120" w:after="120"/>
        <w:rPr>
          <w:rFonts w:ascii="Times New Roman"/>
        </w:rPr>
      </w:pPr>
      <w:r w:rsidRPr="00FF6942">
        <w:rPr>
          <w:rFonts w:ascii="Times New Roman"/>
        </w:rPr>
        <w:t>生态系统服务指数</w:t>
      </w:r>
    </w:p>
    <w:p w:rsidR="006B44A8" w:rsidRPr="00FF6942" w:rsidRDefault="006B44A8" w:rsidP="003A4382">
      <w:pPr>
        <w:pStyle w:val="af2"/>
        <w:rPr>
          <w:rFonts w:ascii="Times New Roman"/>
        </w:rPr>
      </w:pPr>
      <w:r w:rsidRPr="00FF6942">
        <w:rPr>
          <w:rFonts w:ascii="Times New Roman"/>
          <w:b/>
        </w:rPr>
        <w:t>水源涵养指数</w:t>
      </w:r>
      <w:r w:rsidR="00AD56E8" w:rsidRPr="00FF6942">
        <w:rPr>
          <w:rFonts w:ascii="Times New Roman"/>
        </w:rPr>
        <w:t>：</w:t>
      </w:r>
      <w:r w:rsidRPr="00FF6942">
        <w:rPr>
          <w:rFonts w:ascii="Times New Roman"/>
        </w:rPr>
        <w:t>水源涵养功能是指生态系统通过对降水进行渗透、蓄积、蒸散发，以实现对水流、水循环的调控功能。水源涵养指数表示生态系统水源涵养功能的强弱程度，根据林地、草地以及水域湿地在水源涵养功能方面的差异进行综合评价获得（</w:t>
      </w:r>
      <w:r w:rsidR="0059116F" w:rsidRPr="00FF6942">
        <w:rPr>
          <w:rFonts w:ascii="Times New Roman"/>
        </w:rPr>
        <w:t>HJ</w:t>
      </w:r>
      <w:r w:rsidR="008D762E" w:rsidRPr="00FF6942">
        <w:rPr>
          <w:rFonts w:ascii="Times New Roman"/>
        </w:rPr>
        <w:t xml:space="preserve"> </w:t>
      </w:r>
      <w:r w:rsidR="0059116F" w:rsidRPr="00FF6942">
        <w:rPr>
          <w:rFonts w:ascii="Times New Roman"/>
        </w:rPr>
        <w:t>192</w:t>
      </w:r>
      <w:r w:rsidRPr="00FF6942">
        <w:rPr>
          <w:rFonts w:ascii="Times New Roman"/>
        </w:rPr>
        <w:t>）。</w:t>
      </w:r>
    </w:p>
    <w:p w:rsidR="006B44A8" w:rsidRPr="00FF6942" w:rsidRDefault="006B44A8" w:rsidP="003A4382">
      <w:pPr>
        <w:pStyle w:val="af2"/>
        <w:rPr>
          <w:rFonts w:ascii="Times New Roman"/>
        </w:rPr>
      </w:pPr>
      <w:r w:rsidRPr="00FF6942">
        <w:rPr>
          <w:rFonts w:ascii="Times New Roman"/>
          <w:b/>
        </w:rPr>
        <w:lastRenderedPageBreak/>
        <w:t>水土保持指数</w:t>
      </w:r>
      <w:r w:rsidR="00AD56E8" w:rsidRPr="00FF6942">
        <w:rPr>
          <w:rFonts w:ascii="Times New Roman"/>
        </w:rPr>
        <w:t>：</w:t>
      </w:r>
      <w:r w:rsidRPr="00FF6942">
        <w:rPr>
          <w:rFonts w:ascii="Times New Roman"/>
        </w:rPr>
        <w:t>水土保持是指生态系统通过其结构与过程保护土壤、减少雨水侵蚀，防治水土流失。水土保持指数定量表征生态系统水土保持功能的强弱，可通过生态系统减少的径流量、土壤保持量等来表示。</w:t>
      </w:r>
    </w:p>
    <w:p w:rsidR="006B44A8" w:rsidRPr="00FF6942" w:rsidRDefault="006B44A8" w:rsidP="003A4382">
      <w:pPr>
        <w:pStyle w:val="af2"/>
        <w:rPr>
          <w:rFonts w:ascii="Times New Roman"/>
        </w:rPr>
      </w:pPr>
      <w:r w:rsidRPr="00FF6942">
        <w:rPr>
          <w:rFonts w:ascii="Times New Roman"/>
          <w:b/>
        </w:rPr>
        <w:t>防风固沙指数</w:t>
      </w:r>
      <w:r w:rsidR="003A4382" w:rsidRPr="00FF6942">
        <w:rPr>
          <w:rFonts w:ascii="Times New Roman"/>
        </w:rPr>
        <w:t>：</w:t>
      </w:r>
      <w:r w:rsidRPr="00FF6942">
        <w:rPr>
          <w:rFonts w:ascii="Times New Roman"/>
        </w:rPr>
        <w:t>防风固沙是指生态系统（如森林、草地等）具有减少风力侵蚀和风沙危害的功能。防风</w:t>
      </w:r>
      <w:proofErr w:type="gramStart"/>
      <w:r w:rsidRPr="00FF6942">
        <w:rPr>
          <w:rFonts w:ascii="Times New Roman"/>
        </w:rPr>
        <w:t>固沙指数</w:t>
      </w:r>
      <w:proofErr w:type="gramEnd"/>
      <w:r w:rsidRPr="00FF6942">
        <w:rPr>
          <w:rFonts w:ascii="Times New Roman"/>
        </w:rPr>
        <w:t>定量评价生态系统防风固沙功能的强弱，可通过固沙量、</w:t>
      </w:r>
      <w:proofErr w:type="gramStart"/>
      <w:r w:rsidRPr="00FF6942">
        <w:rPr>
          <w:rFonts w:ascii="Times New Roman"/>
        </w:rPr>
        <w:t>固沙率</w:t>
      </w:r>
      <w:proofErr w:type="gramEnd"/>
      <w:r w:rsidRPr="00FF6942">
        <w:rPr>
          <w:rFonts w:ascii="Times New Roman"/>
        </w:rPr>
        <w:t>等来表示。</w:t>
      </w:r>
    </w:p>
    <w:p w:rsidR="006B44A8" w:rsidRPr="00FF6942" w:rsidRDefault="006B44A8" w:rsidP="003A4382">
      <w:pPr>
        <w:pStyle w:val="af2"/>
        <w:rPr>
          <w:rFonts w:ascii="Times New Roman"/>
        </w:rPr>
      </w:pPr>
      <w:r w:rsidRPr="00FF6942">
        <w:rPr>
          <w:rFonts w:ascii="Times New Roman"/>
          <w:b/>
        </w:rPr>
        <w:t>气候调节指数</w:t>
      </w:r>
      <w:r w:rsidR="003A4382" w:rsidRPr="00FF6942">
        <w:rPr>
          <w:rFonts w:ascii="Times New Roman"/>
        </w:rPr>
        <w:t>：</w:t>
      </w:r>
      <w:r w:rsidRPr="00FF6942">
        <w:rPr>
          <w:rFonts w:ascii="Times New Roman"/>
        </w:rPr>
        <w:t>气候调节指生态系统通过植被蒸腾作用和水面蒸发过程实现降温增湿的功能。气候调节指数定量评价生态系统气候调节功能的强弱，可通过生态系统在植被蒸腾、水面蒸发过程中消耗的能量来表示。</w:t>
      </w:r>
    </w:p>
    <w:p w:rsidR="006B44A8" w:rsidRPr="00FF6942" w:rsidRDefault="006B44A8" w:rsidP="003A4382">
      <w:pPr>
        <w:pStyle w:val="af2"/>
        <w:rPr>
          <w:rFonts w:ascii="Times New Roman"/>
        </w:rPr>
      </w:pPr>
      <w:proofErr w:type="gramStart"/>
      <w:r w:rsidRPr="00FF6942">
        <w:rPr>
          <w:rFonts w:ascii="Times New Roman"/>
          <w:b/>
        </w:rPr>
        <w:t>固碳释</w:t>
      </w:r>
      <w:proofErr w:type="gramEnd"/>
      <w:r w:rsidRPr="00FF6942">
        <w:rPr>
          <w:rFonts w:ascii="Times New Roman"/>
          <w:b/>
        </w:rPr>
        <w:t>氧指数</w:t>
      </w:r>
      <w:r w:rsidR="003A4382" w:rsidRPr="00FF6942">
        <w:rPr>
          <w:rFonts w:ascii="Times New Roman"/>
        </w:rPr>
        <w:t>：</w:t>
      </w:r>
      <w:r w:rsidRPr="00FF6942">
        <w:rPr>
          <w:rFonts w:ascii="Times New Roman"/>
        </w:rPr>
        <w:t>生态系统中的植物通过光合作用固定二氧化碳和释放氧气，是植物重要的生态功能。</w:t>
      </w:r>
      <w:proofErr w:type="gramStart"/>
      <w:r w:rsidRPr="00FF6942">
        <w:rPr>
          <w:rFonts w:ascii="Times New Roman"/>
        </w:rPr>
        <w:t>固碳释</w:t>
      </w:r>
      <w:proofErr w:type="gramEnd"/>
      <w:r w:rsidRPr="00FF6942">
        <w:rPr>
          <w:rFonts w:ascii="Times New Roman"/>
        </w:rPr>
        <w:t>氧指数定量评价生态系统</w:t>
      </w:r>
      <w:proofErr w:type="gramStart"/>
      <w:r w:rsidRPr="00FF6942">
        <w:rPr>
          <w:rFonts w:ascii="Times New Roman"/>
        </w:rPr>
        <w:t>固碳释氧</w:t>
      </w:r>
      <w:proofErr w:type="gramEnd"/>
      <w:r w:rsidRPr="00FF6942">
        <w:rPr>
          <w:rFonts w:ascii="Times New Roman"/>
        </w:rPr>
        <w:t>功能的强弱，可通过</w:t>
      </w:r>
      <w:proofErr w:type="gramStart"/>
      <w:r w:rsidRPr="00FF6942">
        <w:rPr>
          <w:rFonts w:ascii="Times New Roman"/>
        </w:rPr>
        <w:t>日单位</w:t>
      </w:r>
      <w:proofErr w:type="gramEnd"/>
      <w:r w:rsidRPr="00FF6942">
        <w:rPr>
          <w:rFonts w:ascii="Times New Roman"/>
        </w:rPr>
        <w:t>面积的</w:t>
      </w:r>
      <w:proofErr w:type="gramStart"/>
      <w:r w:rsidRPr="00FF6942">
        <w:rPr>
          <w:rFonts w:ascii="Times New Roman"/>
        </w:rPr>
        <w:t>净固定</w:t>
      </w:r>
      <w:proofErr w:type="gramEnd"/>
      <w:r w:rsidRPr="00FF6942">
        <w:rPr>
          <w:rFonts w:ascii="Times New Roman"/>
        </w:rPr>
        <w:t>CO</w:t>
      </w:r>
      <w:r w:rsidRPr="00FF6942">
        <w:rPr>
          <w:rFonts w:ascii="Times New Roman"/>
          <w:vertAlign w:val="subscript"/>
        </w:rPr>
        <w:t>2</w:t>
      </w:r>
      <w:r w:rsidRPr="00FF6942">
        <w:rPr>
          <w:rFonts w:ascii="Times New Roman"/>
        </w:rPr>
        <w:t>的质量和释放</w:t>
      </w:r>
      <w:r w:rsidRPr="00FF6942">
        <w:rPr>
          <w:rFonts w:ascii="Times New Roman"/>
        </w:rPr>
        <w:t>O</w:t>
      </w:r>
      <w:r w:rsidRPr="00FF6942">
        <w:rPr>
          <w:rFonts w:ascii="Times New Roman"/>
          <w:vertAlign w:val="subscript"/>
        </w:rPr>
        <w:t>3</w:t>
      </w:r>
      <w:r w:rsidRPr="00FF6942">
        <w:rPr>
          <w:rFonts w:ascii="Times New Roman"/>
        </w:rPr>
        <w:t>的质量来表示。</w:t>
      </w:r>
    </w:p>
    <w:p w:rsidR="006B44A8" w:rsidRPr="00FF6942" w:rsidRDefault="006B44A8" w:rsidP="003A4382">
      <w:pPr>
        <w:pStyle w:val="af2"/>
        <w:rPr>
          <w:rFonts w:ascii="Times New Roman"/>
        </w:rPr>
      </w:pPr>
      <w:r w:rsidRPr="00FF6942">
        <w:rPr>
          <w:rFonts w:ascii="Times New Roman"/>
          <w:b/>
        </w:rPr>
        <w:t>空气净化指数</w:t>
      </w:r>
      <w:r w:rsidR="003A4382" w:rsidRPr="00FF6942">
        <w:rPr>
          <w:rFonts w:ascii="Times New Roman"/>
        </w:rPr>
        <w:t>：</w:t>
      </w:r>
      <w:r w:rsidRPr="00FF6942">
        <w:rPr>
          <w:rFonts w:ascii="Times New Roman"/>
        </w:rPr>
        <w:t>生态系统中的植物具有拦截、吸收和富集空气污染物，降低空气污染浓度，改善空气环境的功能。空气净化指数定量表征生态系统空气净化功能的强弱，可通过污染物净化量来表示。</w:t>
      </w:r>
    </w:p>
    <w:p w:rsidR="006B44A8" w:rsidRPr="00FF6942" w:rsidRDefault="006B44A8" w:rsidP="003A4382">
      <w:pPr>
        <w:pStyle w:val="af2"/>
        <w:rPr>
          <w:rFonts w:ascii="Times New Roman"/>
        </w:rPr>
      </w:pPr>
      <w:r w:rsidRPr="00FF6942">
        <w:rPr>
          <w:rFonts w:ascii="Times New Roman"/>
          <w:b/>
        </w:rPr>
        <w:t>休憩指数</w:t>
      </w:r>
      <w:r w:rsidR="003A4382" w:rsidRPr="00FF6942">
        <w:rPr>
          <w:rFonts w:ascii="Times New Roman"/>
        </w:rPr>
        <w:t>：</w:t>
      </w:r>
      <w:r w:rsidRPr="00FF6942">
        <w:rPr>
          <w:rFonts w:ascii="Times New Roman"/>
        </w:rPr>
        <w:t>生态系统提供了十分有价值的娱乐、精神、文化和教育服务。这对人的生理和心理健康来说是至关重要的。休憩指数可利用每千人拥有的自然区域的公园和受保护自然区域面积来表示（新加坡城市多样性指数）。</w:t>
      </w:r>
    </w:p>
    <w:p w:rsidR="006B44A8" w:rsidRPr="00FF6942" w:rsidRDefault="006B44A8" w:rsidP="003156FD">
      <w:pPr>
        <w:pStyle w:val="aff4"/>
        <w:spacing w:before="120" w:after="120"/>
        <w:rPr>
          <w:rFonts w:ascii="Times New Roman"/>
        </w:rPr>
      </w:pPr>
      <w:r w:rsidRPr="00FF6942">
        <w:rPr>
          <w:rFonts w:ascii="Times New Roman"/>
        </w:rPr>
        <w:t>关键物种指数</w:t>
      </w:r>
    </w:p>
    <w:p w:rsidR="006B44A8" w:rsidRPr="00FF6942" w:rsidRDefault="006B44A8" w:rsidP="00DE4BC3">
      <w:pPr>
        <w:pStyle w:val="af2"/>
        <w:rPr>
          <w:rFonts w:ascii="Times New Roman"/>
        </w:rPr>
      </w:pPr>
      <w:bookmarkStart w:id="113" w:name="OLE_LINK1"/>
      <w:bookmarkStart w:id="114" w:name="OLE_LINK2"/>
      <w:r w:rsidRPr="00FF6942">
        <w:rPr>
          <w:rFonts w:ascii="Times New Roman"/>
          <w:b/>
        </w:rPr>
        <w:t>指示性物种指数</w:t>
      </w:r>
      <w:r w:rsidR="003A4382" w:rsidRPr="00FF6942">
        <w:rPr>
          <w:rFonts w:ascii="Times New Roman"/>
        </w:rPr>
        <w:t>：</w:t>
      </w:r>
      <w:r w:rsidRPr="00FF6942">
        <w:rPr>
          <w:rFonts w:ascii="Times New Roman"/>
        </w:rPr>
        <w:t>指示</w:t>
      </w:r>
      <w:r w:rsidR="00B63E73" w:rsidRPr="00FF6942">
        <w:rPr>
          <w:rFonts w:ascii="Times New Roman"/>
        </w:rPr>
        <w:t>生物是指在水体、大气、土壤中对某种环境特征具有指示特性的物种，</w:t>
      </w:r>
      <w:r w:rsidRPr="00FF6942">
        <w:rPr>
          <w:rFonts w:ascii="Times New Roman"/>
        </w:rPr>
        <w:t>包括敏感指示生物和耐性指示生物。</w:t>
      </w:r>
      <w:r w:rsidR="00DE4BC3" w:rsidRPr="00FF6942">
        <w:rPr>
          <w:rFonts w:ascii="Times New Roman"/>
        </w:rPr>
        <w:t>可通过指示性物种的种群数量来表示</w:t>
      </w:r>
      <w:r w:rsidRPr="00FF6942">
        <w:rPr>
          <w:rFonts w:ascii="Times New Roman"/>
        </w:rPr>
        <w:t>。</w:t>
      </w:r>
    </w:p>
    <w:p w:rsidR="006B44A8" w:rsidRPr="00FF6942" w:rsidRDefault="006B44A8" w:rsidP="00457041">
      <w:pPr>
        <w:pStyle w:val="af2"/>
        <w:rPr>
          <w:rFonts w:ascii="Times New Roman"/>
        </w:rPr>
      </w:pPr>
      <w:proofErr w:type="gramStart"/>
      <w:r w:rsidRPr="00FF6942">
        <w:rPr>
          <w:rFonts w:ascii="Times New Roman"/>
          <w:b/>
        </w:rPr>
        <w:t>耐受种</w:t>
      </w:r>
      <w:proofErr w:type="gramEnd"/>
      <w:r w:rsidRPr="00FF6942">
        <w:rPr>
          <w:rFonts w:ascii="Times New Roman"/>
          <w:b/>
        </w:rPr>
        <w:t>指数</w:t>
      </w:r>
      <w:r w:rsidR="003A4382" w:rsidRPr="00FF6942">
        <w:rPr>
          <w:rFonts w:ascii="Times New Roman"/>
        </w:rPr>
        <w:t>：</w:t>
      </w:r>
      <w:r w:rsidR="005A5AE8" w:rsidRPr="00FF6942">
        <w:rPr>
          <w:rFonts w:ascii="Times New Roman"/>
        </w:rPr>
        <w:t>通过对干旱、盐碱、重金属等不良环境胁迫具有耐受能力的物种的分布面积占评价区域面积的百分比来评价城市植被的耐受程度。单位：</w:t>
      </w:r>
      <w:r w:rsidR="005A5AE8" w:rsidRPr="00FF6942">
        <w:rPr>
          <w:rFonts w:ascii="Times New Roman"/>
        </w:rPr>
        <w:t>%</w:t>
      </w:r>
      <w:r w:rsidR="005A5AE8" w:rsidRPr="00FF6942">
        <w:rPr>
          <w:rFonts w:ascii="Times New Roman"/>
        </w:rPr>
        <w:t>。</w:t>
      </w:r>
    </w:p>
    <w:p w:rsidR="006B44A8" w:rsidRPr="00FF6942" w:rsidRDefault="006B44A8" w:rsidP="003A4382">
      <w:pPr>
        <w:pStyle w:val="af2"/>
        <w:rPr>
          <w:rFonts w:ascii="Times New Roman"/>
        </w:rPr>
      </w:pPr>
      <w:r w:rsidRPr="00FF6942">
        <w:rPr>
          <w:rFonts w:ascii="Times New Roman"/>
          <w:b/>
        </w:rPr>
        <w:t>致敏种指数</w:t>
      </w:r>
      <w:r w:rsidR="003A4382" w:rsidRPr="00FF6942">
        <w:rPr>
          <w:rFonts w:ascii="Times New Roman"/>
        </w:rPr>
        <w:t>：</w:t>
      </w:r>
      <w:r w:rsidRPr="00FF6942">
        <w:rPr>
          <w:rFonts w:ascii="Times New Roman"/>
        </w:rPr>
        <w:t>通过致敏种分布面积占评价区域面积的百分比</w:t>
      </w:r>
      <w:r w:rsidR="005A5AE8" w:rsidRPr="00FF6942">
        <w:rPr>
          <w:rFonts w:ascii="Times New Roman"/>
        </w:rPr>
        <w:t>来</w:t>
      </w:r>
      <w:r w:rsidRPr="00FF6942">
        <w:rPr>
          <w:rFonts w:ascii="Times New Roman"/>
        </w:rPr>
        <w:t>评价城市植被的潜在致敏能力。单位：</w:t>
      </w:r>
      <w:r w:rsidRPr="00FF6942">
        <w:rPr>
          <w:rFonts w:ascii="Times New Roman"/>
        </w:rPr>
        <w:t>%</w:t>
      </w:r>
      <w:r w:rsidRPr="00FF6942">
        <w:rPr>
          <w:rFonts w:ascii="Times New Roman"/>
        </w:rPr>
        <w:t>。</w:t>
      </w:r>
      <w:bookmarkEnd w:id="113"/>
      <w:bookmarkEnd w:id="114"/>
    </w:p>
    <w:p w:rsidR="006B44A8" w:rsidRPr="00FF6942" w:rsidRDefault="006B44A8" w:rsidP="006B44A8">
      <w:pPr>
        <w:pStyle w:val="affff6"/>
        <w:ind w:firstLine="420"/>
        <w:rPr>
          <w:rFonts w:ascii="Times New Roman"/>
        </w:rPr>
        <w:sectPr w:rsidR="006B44A8" w:rsidRPr="00FF6942" w:rsidSect="005C4787">
          <w:pgSz w:w="11906" w:h="16838" w:code="9"/>
          <w:pgMar w:top="1418" w:right="1418" w:bottom="1134" w:left="1418" w:header="1418" w:footer="1134" w:gutter="284"/>
          <w:cols w:space="425"/>
          <w:formProt w:val="0"/>
          <w:docGrid w:linePitch="312"/>
        </w:sectPr>
      </w:pPr>
    </w:p>
    <w:p w:rsidR="006B44A8" w:rsidRPr="00FF6942" w:rsidRDefault="006B44A8" w:rsidP="006B44A8">
      <w:pPr>
        <w:pStyle w:val="af8"/>
        <w:rPr>
          <w:rFonts w:ascii="Times New Roman" w:hAnsi="Times New Roman"/>
          <w:vanish w:val="0"/>
        </w:rPr>
      </w:pPr>
    </w:p>
    <w:p w:rsidR="006B44A8" w:rsidRPr="00FF6942" w:rsidRDefault="006B44A8" w:rsidP="006B44A8">
      <w:pPr>
        <w:pStyle w:val="afe"/>
        <w:rPr>
          <w:rFonts w:ascii="Times New Roman"/>
          <w:vanish w:val="0"/>
        </w:rPr>
      </w:pPr>
    </w:p>
    <w:p w:rsidR="006B44A8" w:rsidRPr="00FF6942" w:rsidRDefault="006B44A8" w:rsidP="00B2023C">
      <w:pPr>
        <w:pStyle w:val="aff3"/>
        <w:spacing w:beforeLines="0" w:afterLines="0"/>
        <w:rPr>
          <w:rFonts w:ascii="Times New Roman"/>
        </w:rPr>
      </w:pPr>
      <w:r w:rsidRPr="00FF6942">
        <w:rPr>
          <w:rFonts w:ascii="Times New Roman"/>
        </w:rPr>
        <w:br/>
      </w:r>
      <w:bookmarkStart w:id="115" w:name="_Toc63245050"/>
      <w:bookmarkStart w:id="116" w:name="_Toc63429729"/>
      <w:bookmarkStart w:id="117" w:name="_Toc65570467"/>
      <w:bookmarkStart w:id="118" w:name="_Toc65660677"/>
      <w:r w:rsidRPr="00FF6942">
        <w:rPr>
          <w:rFonts w:ascii="Times New Roman"/>
        </w:rPr>
        <w:t>（资料性）</w:t>
      </w:r>
      <w:r w:rsidRPr="00FF6942">
        <w:rPr>
          <w:rFonts w:ascii="Times New Roman"/>
        </w:rPr>
        <w:br/>
      </w:r>
      <w:r w:rsidRPr="00FF6942">
        <w:rPr>
          <w:rFonts w:ascii="Times New Roman"/>
        </w:rPr>
        <w:t>城市建成区生态环境质量评价参考性指标体系及指标含义</w:t>
      </w:r>
      <w:bookmarkEnd w:id="115"/>
      <w:bookmarkEnd w:id="116"/>
      <w:bookmarkEnd w:id="117"/>
      <w:bookmarkEnd w:id="118"/>
    </w:p>
    <w:p w:rsidR="007B7AA7" w:rsidRPr="00FF6942" w:rsidRDefault="007B7AA7" w:rsidP="007B7AA7">
      <w:pPr>
        <w:pStyle w:val="affff6"/>
        <w:ind w:firstLine="420"/>
        <w:rPr>
          <w:rFonts w:ascii="Times New Roman"/>
        </w:rPr>
      </w:pPr>
    </w:p>
    <w:p w:rsidR="006B44A8" w:rsidRPr="00FF6942" w:rsidRDefault="00E33A62" w:rsidP="00B2023C">
      <w:pPr>
        <w:pStyle w:val="affff6"/>
        <w:ind w:firstLineChars="0" w:firstLine="0"/>
        <w:jc w:val="center"/>
        <w:rPr>
          <w:rFonts w:ascii="Times New Roman"/>
        </w:rPr>
      </w:pPr>
      <w:r w:rsidRPr="00FF6942">
        <w:rPr>
          <w:rFonts w:ascii="Times New Roman"/>
        </w:rPr>
        <w:drawing>
          <wp:inline distT="0" distB="0" distL="0" distR="0" wp14:anchorId="1B3E0590" wp14:editId="356823E1">
            <wp:extent cx="4320000" cy="1838310"/>
            <wp:effectExtent l="0" t="0" r="444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0000" cy="1838310"/>
                    </a:xfrm>
                    <a:prstGeom prst="rect">
                      <a:avLst/>
                    </a:prstGeom>
                    <a:noFill/>
                  </pic:spPr>
                </pic:pic>
              </a:graphicData>
            </a:graphic>
          </wp:inline>
        </w:drawing>
      </w:r>
    </w:p>
    <w:p w:rsidR="006B44A8" w:rsidRPr="00FF6942" w:rsidRDefault="006B44A8" w:rsidP="00955F06">
      <w:pPr>
        <w:pStyle w:val="af9"/>
        <w:spacing w:before="120" w:after="120"/>
      </w:pPr>
      <w:r w:rsidRPr="00FF6942">
        <w:t>城市建成区生态环境质量评价指标体系（参考性指标）</w:t>
      </w:r>
    </w:p>
    <w:p w:rsidR="00E33A62" w:rsidRPr="00FF6942" w:rsidRDefault="00E33A62" w:rsidP="003156FD">
      <w:pPr>
        <w:pStyle w:val="aff4"/>
        <w:spacing w:before="120" w:after="120"/>
        <w:rPr>
          <w:rFonts w:ascii="Times New Roman"/>
        </w:rPr>
      </w:pPr>
      <w:r w:rsidRPr="00FF6942">
        <w:rPr>
          <w:rFonts w:ascii="Times New Roman"/>
        </w:rPr>
        <w:t>大气环境指数</w:t>
      </w:r>
    </w:p>
    <w:p w:rsidR="00E33A62" w:rsidRPr="00FF6942" w:rsidRDefault="00E33A62" w:rsidP="00AB3B1D">
      <w:pPr>
        <w:pStyle w:val="affff6"/>
        <w:ind w:firstLine="422"/>
        <w:rPr>
          <w:rFonts w:ascii="Times New Roman"/>
        </w:rPr>
      </w:pPr>
      <w:r w:rsidRPr="00FF6942">
        <w:rPr>
          <w:rFonts w:ascii="Times New Roman"/>
          <w:b/>
        </w:rPr>
        <w:t>臭氧浓度：</w:t>
      </w:r>
      <w:r w:rsidRPr="00FF6942">
        <w:rPr>
          <w:rFonts w:ascii="Times New Roman"/>
        </w:rPr>
        <w:t>臭氧是大气环境中重要的二次污染物，对大气化学循环、农作物和人类健康及生活有着重要影响。环境空气中臭氧的浓度。单位：</w:t>
      </w:r>
      <w:r w:rsidRPr="00FF6942">
        <w:rPr>
          <w:rFonts w:ascii="Times New Roman"/>
          <w:color w:val="333333"/>
          <w:sz w:val="20"/>
          <w:shd w:val="clear" w:color="auto" w:fill="FFFFFF"/>
        </w:rPr>
        <w:t>μ</w:t>
      </w:r>
      <w:r w:rsidRPr="00FF6942">
        <w:rPr>
          <w:rFonts w:ascii="Times New Roman"/>
        </w:rPr>
        <w:t>g/m</w:t>
      </w:r>
      <w:r w:rsidRPr="00FF6942">
        <w:rPr>
          <w:rFonts w:ascii="Times New Roman"/>
          <w:vertAlign w:val="superscript"/>
        </w:rPr>
        <w:t>3</w:t>
      </w:r>
      <w:r w:rsidRPr="00FF6942">
        <w:rPr>
          <w:rFonts w:ascii="Times New Roman"/>
        </w:rPr>
        <w:t>。</w:t>
      </w:r>
    </w:p>
    <w:p w:rsidR="00E33A62" w:rsidRPr="00FF6942" w:rsidRDefault="00E33A62" w:rsidP="003156FD">
      <w:pPr>
        <w:pStyle w:val="aff4"/>
        <w:spacing w:before="120" w:after="120"/>
        <w:rPr>
          <w:rFonts w:ascii="Times New Roman"/>
        </w:rPr>
      </w:pPr>
      <w:r w:rsidRPr="00FF6942">
        <w:rPr>
          <w:rFonts w:ascii="Times New Roman"/>
        </w:rPr>
        <w:t>土壤环境指数</w:t>
      </w:r>
    </w:p>
    <w:p w:rsidR="00E33A62" w:rsidRPr="00FF6942" w:rsidRDefault="00E33A62" w:rsidP="00AB3B1D">
      <w:pPr>
        <w:pStyle w:val="affff6"/>
        <w:ind w:firstLine="422"/>
        <w:rPr>
          <w:rFonts w:ascii="Times New Roman"/>
        </w:rPr>
      </w:pPr>
      <w:r w:rsidRPr="00FF6942">
        <w:rPr>
          <w:rFonts w:ascii="Times New Roman"/>
          <w:b/>
        </w:rPr>
        <w:t>固体废物无害化处理率：</w:t>
      </w:r>
      <w:r w:rsidRPr="00FF6942">
        <w:rPr>
          <w:rFonts w:ascii="Times New Roman"/>
        </w:rPr>
        <w:t>指在生产、生活和其他活动中产生的丧失原有利用价值或者虽未丧失利用价值但被抛弃或者放弃的固态、半固态和置于容器中的气态的物品、物质以及法律、行政法规规定纳入固体废物管理的物品、物质。城市建成区中固体废弃物主要包括生活垃圾、工业固体废物等。</w:t>
      </w:r>
      <w:r w:rsidR="00970764" w:rsidRPr="00FF6942">
        <w:rPr>
          <w:rFonts w:ascii="Times New Roman"/>
        </w:rPr>
        <w:t>固体废物利用处置率、生活垃圾无害化处理率加权综合计算固体废物无害化处理率。单位：无。</w:t>
      </w:r>
    </w:p>
    <w:p w:rsidR="006B44A8" w:rsidRPr="00FF6942" w:rsidRDefault="006B44A8" w:rsidP="003156FD">
      <w:pPr>
        <w:pStyle w:val="aff4"/>
        <w:spacing w:before="120" w:after="120"/>
        <w:rPr>
          <w:rFonts w:ascii="Times New Roman"/>
        </w:rPr>
      </w:pPr>
      <w:r w:rsidRPr="00FF6942">
        <w:rPr>
          <w:rFonts w:ascii="Times New Roman"/>
        </w:rPr>
        <w:t>公众亲水指数</w:t>
      </w:r>
    </w:p>
    <w:p w:rsidR="005A5AE8" w:rsidRPr="00FF6942" w:rsidRDefault="006B44A8" w:rsidP="003156FD">
      <w:pPr>
        <w:pStyle w:val="affff6"/>
        <w:ind w:firstLine="422"/>
        <w:rPr>
          <w:rFonts w:ascii="Times New Roman"/>
        </w:rPr>
      </w:pPr>
      <w:r w:rsidRPr="00FF6942">
        <w:rPr>
          <w:rFonts w:ascii="Times New Roman"/>
          <w:b/>
        </w:rPr>
        <w:t>公众亲水岸线长度指数</w:t>
      </w:r>
      <w:r w:rsidR="003A4382" w:rsidRPr="00FF6942">
        <w:rPr>
          <w:rFonts w:ascii="Times New Roman"/>
        </w:rPr>
        <w:t>：</w:t>
      </w:r>
      <w:r w:rsidRPr="00FF6942">
        <w:rPr>
          <w:rFonts w:ascii="Times New Roman"/>
        </w:rPr>
        <w:t>区域内的亲水岸线长度占岸线长度的百分比。单位：</w:t>
      </w:r>
      <w:r w:rsidRPr="00FF6942">
        <w:rPr>
          <w:rFonts w:ascii="Times New Roman"/>
        </w:rPr>
        <w:t>%</w:t>
      </w:r>
      <w:r w:rsidRPr="00FF6942">
        <w:rPr>
          <w:rFonts w:ascii="Times New Roman"/>
        </w:rPr>
        <w:t>。</w:t>
      </w:r>
    </w:p>
    <w:p w:rsidR="006B44A8" w:rsidRPr="00FF6942" w:rsidRDefault="006B44A8" w:rsidP="003156FD">
      <w:pPr>
        <w:pStyle w:val="aff4"/>
        <w:spacing w:before="120" w:after="120"/>
        <w:rPr>
          <w:rFonts w:ascii="Times New Roman"/>
        </w:rPr>
      </w:pPr>
      <w:r w:rsidRPr="00FF6942">
        <w:rPr>
          <w:rFonts w:ascii="Times New Roman"/>
        </w:rPr>
        <w:t>绿视率</w:t>
      </w:r>
    </w:p>
    <w:p w:rsidR="005A5AE8" w:rsidRPr="00FF6942" w:rsidRDefault="006B44A8" w:rsidP="003156FD">
      <w:pPr>
        <w:pStyle w:val="affff6"/>
        <w:ind w:firstLine="422"/>
        <w:rPr>
          <w:rFonts w:ascii="Times New Roman"/>
        </w:rPr>
      </w:pPr>
      <w:r w:rsidRPr="00FF6942">
        <w:rPr>
          <w:rFonts w:ascii="Times New Roman"/>
          <w:b/>
        </w:rPr>
        <w:t>建筑绿地视觉指数</w:t>
      </w:r>
      <w:r w:rsidR="003A4382" w:rsidRPr="00FF6942">
        <w:rPr>
          <w:rFonts w:ascii="Times New Roman"/>
        </w:rPr>
        <w:t>：</w:t>
      </w:r>
      <w:r w:rsidRPr="00FF6942">
        <w:rPr>
          <w:rFonts w:ascii="Times New Roman"/>
        </w:rPr>
        <w:t>区域内建筑视觉中绿地面积的比率的平均值。单位：</w:t>
      </w:r>
      <w:r w:rsidRPr="00FF6942">
        <w:rPr>
          <w:rFonts w:ascii="Times New Roman"/>
        </w:rPr>
        <w:t>%</w:t>
      </w:r>
      <w:r w:rsidRPr="00FF6942">
        <w:rPr>
          <w:rFonts w:ascii="Times New Roman"/>
        </w:rPr>
        <w:t>。</w:t>
      </w:r>
    </w:p>
    <w:p w:rsidR="006B44A8" w:rsidRPr="00FF6942" w:rsidRDefault="006B44A8" w:rsidP="003156FD">
      <w:pPr>
        <w:pStyle w:val="aff4"/>
        <w:spacing w:before="120" w:after="120"/>
        <w:rPr>
          <w:rFonts w:ascii="Times New Roman"/>
        </w:rPr>
      </w:pPr>
      <w:r w:rsidRPr="00FF6942">
        <w:rPr>
          <w:rFonts w:ascii="Times New Roman"/>
        </w:rPr>
        <w:t>绿地服务指数</w:t>
      </w:r>
    </w:p>
    <w:p w:rsidR="005A5AE8" w:rsidRPr="00FF6942" w:rsidRDefault="006B44A8" w:rsidP="003156FD">
      <w:pPr>
        <w:pStyle w:val="affff6"/>
        <w:ind w:firstLine="422"/>
        <w:rPr>
          <w:rFonts w:ascii="Times New Roman"/>
        </w:rPr>
      </w:pPr>
      <w:r w:rsidRPr="00FF6942">
        <w:rPr>
          <w:rFonts w:ascii="Times New Roman"/>
          <w:b/>
        </w:rPr>
        <w:t>公园开放绿地覆盖率</w:t>
      </w:r>
      <w:r w:rsidR="003A4382" w:rsidRPr="00FF6942">
        <w:rPr>
          <w:rFonts w:ascii="Times New Roman"/>
        </w:rPr>
        <w:t>：</w:t>
      </w:r>
      <w:r w:rsidRPr="00FF6942">
        <w:rPr>
          <w:rFonts w:ascii="Times New Roman"/>
        </w:rPr>
        <w:t>公园内部用于游客游憩的开放绿地占公园总绿地的百分比。单位：</w:t>
      </w:r>
      <w:r w:rsidRPr="00FF6942">
        <w:rPr>
          <w:rFonts w:ascii="Times New Roman"/>
        </w:rPr>
        <w:t>%</w:t>
      </w:r>
      <w:r w:rsidRPr="00FF6942">
        <w:rPr>
          <w:rFonts w:ascii="Times New Roman"/>
        </w:rPr>
        <w:t>。</w:t>
      </w:r>
    </w:p>
    <w:p w:rsidR="006B44A8" w:rsidRPr="00FF6942" w:rsidRDefault="006B44A8" w:rsidP="003156FD">
      <w:pPr>
        <w:pStyle w:val="aff4"/>
        <w:spacing w:before="120" w:after="120"/>
        <w:rPr>
          <w:rFonts w:ascii="Times New Roman"/>
        </w:rPr>
      </w:pPr>
      <w:r w:rsidRPr="00FF6942">
        <w:rPr>
          <w:rFonts w:ascii="Times New Roman"/>
        </w:rPr>
        <w:t>垂直绿化指数</w:t>
      </w:r>
    </w:p>
    <w:p w:rsidR="005A5AE8" w:rsidRPr="00FF6942" w:rsidRDefault="006B44A8" w:rsidP="003156FD">
      <w:pPr>
        <w:pStyle w:val="affff6"/>
        <w:ind w:firstLine="422"/>
        <w:rPr>
          <w:rFonts w:ascii="Times New Roman"/>
        </w:rPr>
      </w:pPr>
      <w:r w:rsidRPr="00FF6942">
        <w:rPr>
          <w:rFonts w:ascii="Times New Roman"/>
          <w:b/>
        </w:rPr>
        <w:t>屋顶绿化率</w:t>
      </w:r>
      <w:r w:rsidR="003A4382" w:rsidRPr="00FF6942">
        <w:rPr>
          <w:rFonts w:ascii="Times New Roman"/>
        </w:rPr>
        <w:t>：</w:t>
      </w:r>
      <w:r w:rsidRPr="00FF6942">
        <w:rPr>
          <w:rFonts w:ascii="Times New Roman"/>
        </w:rPr>
        <w:t>绿化屋顶总面积占评价区域内屋顶总面积百分比。单位：</w:t>
      </w:r>
      <w:r w:rsidRPr="00FF6942">
        <w:rPr>
          <w:rFonts w:ascii="Times New Roman"/>
        </w:rPr>
        <w:t>%</w:t>
      </w:r>
      <w:r w:rsidRPr="00FF6942">
        <w:rPr>
          <w:rFonts w:ascii="Times New Roman"/>
        </w:rPr>
        <w:t>。</w:t>
      </w:r>
    </w:p>
    <w:p w:rsidR="006B44A8" w:rsidRPr="00FF6942" w:rsidRDefault="006B44A8" w:rsidP="003156FD">
      <w:pPr>
        <w:pStyle w:val="aff4"/>
        <w:spacing w:before="120" w:after="120"/>
        <w:rPr>
          <w:rFonts w:ascii="Times New Roman"/>
        </w:rPr>
      </w:pPr>
      <w:r w:rsidRPr="00FF6942">
        <w:rPr>
          <w:rFonts w:ascii="Times New Roman"/>
        </w:rPr>
        <w:t>关键物种指数</w:t>
      </w:r>
    </w:p>
    <w:p w:rsidR="00970764" w:rsidRPr="00FF6942" w:rsidRDefault="00970764" w:rsidP="00970764">
      <w:pPr>
        <w:pStyle w:val="af2"/>
        <w:rPr>
          <w:rFonts w:ascii="Times New Roman"/>
        </w:rPr>
      </w:pPr>
      <w:r w:rsidRPr="00FF6942">
        <w:rPr>
          <w:rFonts w:ascii="Times New Roman"/>
          <w:b/>
        </w:rPr>
        <w:t>指示性物种指数：</w:t>
      </w:r>
      <w:r w:rsidRPr="00FF6942">
        <w:rPr>
          <w:rFonts w:ascii="Times New Roman"/>
        </w:rPr>
        <w:t>指示生物是指在水体、大气、土壤中对某种环境特征具有指示特性的物种，它包括敏感指示生物和耐性指示生物。可通过指示性物种的种群数量来表示。</w:t>
      </w:r>
    </w:p>
    <w:p w:rsidR="005A5AE8" w:rsidRPr="00FF6942" w:rsidRDefault="005A5AE8" w:rsidP="005A5AE8">
      <w:pPr>
        <w:pStyle w:val="af2"/>
        <w:rPr>
          <w:rFonts w:ascii="Times New Roman"/>
        </w:rPr>
      </w:pPr>
      <w:proofErr w:type="gramStart"/>
      <w:r w:rsidRPr="00FF6942">
        <w:rPr>
          <w:rFonts w:ascii="Times New Roman"/>
          <w:b/>
        </w:rPr>
        <w:t>耐受种</w:t>
      </w:r>
      <w:proofErr w:type="gramEnd"/>
      <w:r w:rsidRPr="00FF6942">
        <w:rPr>
          <w:rFonts w:ascii="Times New Roman"/>
          <w:b/>
        </w:rPr>
        <w:t>指数</w:t>
      </w:r>
      <w:r w:rsidRPr="00FF6942">
        <w:rPr>
          <w:rFonts w:ascii="Times New Roman"/>
        </w:rPr>
        <w:t>：通过对干旱、盐碱、重金属等不良环境胁迫具有耐受能力的物种的分布面积占评价区域面积的百分比来评价城市植被的耐受程度。单位：</w:t>
      </w:r>
      <w:r w:rsidRPr="00FF6942">
        <w:rPr>
          <w:rFonts w:ascii="Times New Roman"/>
        </w:rPr>
        <w:t>%</w:t>
      </w:r>
      <w:r w:rsidRPr="00FF6942">
        <w:rPr>
          <w:rFonts w:ascii="Times New Roman"/>
        </w:rPr>
        <w:t>。</w:t>
      </w:r>
    </w:p>
    <w:p w:rsidR="006B44A8" w:rsidRPr="00FF6942" w:rsidRDefault="005A5AE8" w:rsidP="00116738">
      <w:pPr>
        <w:pStyle w:val="affff6"/>
        <w:numPr>
          <w:ilvl w:val="0"/>
          <w:numId w:val="28"/>
        </w:numPr>
        <w:autoSpaceDE/>
        <w:autoSpaceDN/>
        <w:ind w:firstLineChars="0"/>
        <w:jc w:val="left"/>
        <w:rPr>
          <w:rFonts w:ascii="Times New Roman"/>
        </w:rPr>
      </w:pPr>
      <w:r w:rsidRPr="00FF6942">
        <w:rPr>
          <w:rFonts w:ascii="Times New Roman"/>
          <w:b/>
        </w:rPr>
        <w:t>致敏种指数</w:t>
      </w:r>
      <w:r w:rsidRPr="00FF6942">
        <w:rPr>
          <w:rFonts w:ascii="Times New Roman"/>
        </w:rPr>
        <w:t>：通过致敏种分布面积占评价区域面积的百分比来评价城市植被的潜在致敏能力。单位：</w:t>
      </w:r>
      <w:r w:rsidRPr="00FF6942">
        <w:rPr>
          <w:rFonts w:ascii="Times New Roman"/>
        </w:rPr>
        <w:t>%</w:t>
      </w:r>
      <w:r w:rsidRPr="00FF6942">
        <w:rPr>
          <w:rFonts w:ascii="Times New Roman"/>
        </w:rPr>
        <w:t>。</w:t>
      </w:r>
    </w:p>
    <w:p w:rsidR="000264D7" w:rsidRPr="00FF6942" w:rsidRDefault="000264D7" w:rsidP="00221507">
      <w:pPr>
        <w:pStyle w:val="affff6"/>
        <w:autoSpaceDE/>
        <w:autoSpaceDN/>
        <w:ind w:firstLineChars="0"/>
        <w:jc w:val="left"/>
        <w:rPr>
          <w:rFonts w:ascii="Times New Roman"/>
        </w:rPr>
        <w:sectPr w:rsidR="000264D7" w:rsidRPr="00FF6942" w:rsidSect="005C4787">
          <w:pgSz w:w="11906" w:h="16838" w:code="9"/>
          <w:pgMar w:top="1418" w:right="1418" w:bottom="1134" w:left="1418" w:header="1418" w:footer="1134" w:gutter="284"/>
          <w:cols w:space="425"/>
          <w:formProt w:val="0"/>
          <w:docGrid w:linePitch="312"/>
        </w:sectPr>
      </w:pPr>
    </w:p>
    <w:p w:rsidR="00D126D1" w:rsidRPr="00FF6942" w:rsidRDefault="00D126D1" w:rsidP="00C807E7">
      <w:pPr>
        <w:pStyle w:val="aff3"/>
        <w:spacing w:beforeLines="0" w:afterLines="0"/>
        <w:rPr>
          <w:rFonts w:ascii="Times New Roman"/>
        </w:rPr>
      </w:pPr>
      <w:r w:rsidRPr="00FF6942">
        <w:rPr>
          <w:rFonts w:ascii="Times New Roman"/>
        </w:rPr>
        <w:lastRenderedPageBreak/>
        <w:br/>
      </w:r>
      <w:bookmarkStart w:id="119" w:name="_Toc63245051"/>
      <w:bookmarkStart w:id="120" w:name="_Toc63429730"/>
      <w:bookmarkStart w:id="121" w:name="_Toc65570468"/>
      <w:bookmarkStart w:id="122" w:name="_Toc65660678"/>
      <w:r w:rsidRPr="00FF6942">
        <w:rPr>
          <w:rFonts w:ascii="Times New Roman"/>
        </w:rPr>
        <w:t>（资料性）</w:t>
      </w:r>
      <w:r w:rsidRPr="00FF6942">
        <w:rPr>
          <w:rFonts w:ascii="Times New Roman"/>
        </w:rPr>
        <w:br/>
      </w:r>
      <w:r w:rsidRPr="00FF6942">
        <w:rPr>
          <w:rFonts w:ascii="Times New Roman"/>
        </w:rPr>
        <w:t>生态保护红线及其他生态空间生态环境质量评价参考性指标体系及指标含义</w:t>
      </w:r>
      <w:bookmarkEnd w:id="119"/>
      <w:bookmarkEnd w:id="120"/>
      <w:bookmarkEnd w:id="121"/>
      <w:bookmarkEnd w:id="122"/>
    </w:p>
    <w:p w:rsidR="007B7AA7" w:rsidRPr="00FF6942" w:rsidRDefault="007B7AA7" w:rsidP="007B7AA7">
      <w:pPr>
        <w:pStyle w:val="affff6"/>
        <w:ind w:firstLine="420"/>
        <w:rPr>
          <w:rFonts w:ascii="Times New Roman"/>
        </w:rPr>
      </w:pPr>
    </w:p>
    <w:p w:rsidR="00D126D1" w:rsidRPr="00FF6942" w:rsidRDefault="00D126D1" w:rsidP="00D126D1">
      <w:pPr>
        <w:pStyle w:val="affff6"/>
        <w:ind w:firstLineChars="0" w:firstLine="0"/>
        <w:jc w:val="center"/>
        <w:rPr>
          <w:rFonts w:ascii="Times New Roman"/>
        </w:rPr>
      </w:pPr>
      <w:r w:rsidRPr="00FF6942">
        <w:rPr>
          <w:rFonts w:ascii="Times New Roman"/>
          <w:szCs w:val="28"/>
        </w:rPr>
        <w:drawing>
          <wp:inline distT="0" distB="0" distL="0" distR="0" wp14:anchorId="77353BE9" wp14:editId="50485D4B">
            <wp:extent cx="4533900" cy="14128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33900" cy="1412875"/>
                    </a:xfrm>
                    <a:prstGeom prst="rect">
                      <a:avLst/>
                    </a:prstGeom>
                    <a:noFill/>
                    <a:ln>
                      <a:noFill/>
                    </a:ln>
                  </pic:spPr>
                </pic:pic>
              </a:graphicData>
            </a:graphic>
          </wp:inline>
        </w:drawing>
      </w:r>
    </w:p>
    <w:p w:rsidR="009017A8" w:rsidRPr="00FF6942" w:rsidRDefault="009017A8" w:rsidP="009017A8">
      <w:pPr>
        <w:pStyle w:val="afffffffffff7"/>
        <w:widowControl/>
        <w:numPr>
          <w:ilvl w:val="0"/>
          <w:numId w:val="18"/>
        </w:numPr>
        <w:autoSpaceDE w:val="0"/>
        <w:autoSpaceDN w:val="0"/>
        <w:adjustRightInd/>
        <w:spacing w:line="14" w:lineRule="exact"/>
        <w:ind w:firstLineChars="0"/>
        <w:jc w:val="center"/>
        <w:rPr>
          <w:rFonts w:ascii="Times New Roman" w:eastAsia="黑体" w:hAnsi="Times New Roman"/>
          <w:noProof/>
          <w:vanish/>
          <w:kern w:val="0"/>
          <w:sz w:val="2"/>
        </w:rPr>
      </w:pPr>
    </w:p>
    <w:p w:rsidR="00D126D1" w:rsidRPr="00FF6942" w:rsidRDefault="00D126D1" w:rsidP="008227D6">
      <w:pPr>
        <w:pStyle w:val="af9"/>
        <w:spacing w:before="120" w:after="120"/>
        <w:rPr>
          <w:rFonts w:ascii="Times New Roman"/>
        </w:rPr>
      </w:pPr>
      <w:r w:rsidRPr="00FF6942">
        <w:rPr>
          <w:rFonts w:ascii="Times New Roman"/>
        </w:rPr>
        <w:t>生态保护红线及其他生态空间生态环境质量评价指标体系（参考性指标）</w:t>
      </w:r>
    </w:p>
    <w:p w:rsidR="00DE4BC3" w:rsidRPr="00FF6942" w:rsidRDefault="00DE4BC3" w:rsidP="00DE4BC3">
      <w:pPr>
        <w:pStyle w:val="aff4"/>
        <w:spacing w:before="120" w:after="120"/>
        <w:rPr>
          <w:rFonts w:ascii="Times New Roman"/>
        </w:rPr>
      </w:pPr>
      <w:r w:rsidRPr="00FF6942">
        <w:rPr>
          <w:rFonts w:ascii="Times New Roman"/>
        </w:rPr>
        <w:t>大气环境指数</w:t>
      </w:r>
    </w:p>
    <w:p w:rsidR="00DE4BC3" w:rsidRPr="00FF6942" w:rsidRDefault="00DE4BC3" w:rsidP="00DE4BC3">
      <w:pPr>
        <w:pStyle w:val="affff6"/>
        <w:ind w:firstLine="422"/>
        <w:rPr>
          <w:rFonts w:ascii="Times New Roman"/>
        </w:rPr>
      </w:pPr>
      <w:r w:rsidRPr="00FF6942">
        <w:rPr>
          <w:rFonts w:ascii="Times New Roman"/>
          <w:b/>
        </w:rPr>
        <w:t>负（氧）离子浓度</w:t>
      </w:r>
      <w:r w:rsidRPr="00FF6942">
        <w:rPr>
          <w:rFonts w:ascii="Times New Roman"/>
        </w:rPr>
        <w:t>：空气负（氧）离子是带负电荷的单个气体分子和轻离子团的总称。被称为空气中的</w:t>
      </w:r>
      <w:r w:rsidRPr="00FF6942">
        <w:rPr>
          <w:rFonts w:ascii="Times New Roman"/>
        </w:rPr>
        <w:t>“</w:t>
      </w:r>
      <w:r w:rsidRPr="00FF6942">
        <w:rPr>
          <w:rFonts w:ascii="Times New Roman"/>
        </w:rPr>
        <w:t>维生素</w:t>
      </w:r>
      <w:r w:rsidRPr="00FF6942">
        <w:rPr>
          <w:rFonts w:ascii="Times New Roman"/>
        </w:rPr>
        <w:t>”</w:t>
      </w:r>
      <w:r w:rsidRPr="00FF6942">
        <w:rPr>
          <w:rFonts w:ascii="Times New Roman"/>
        </w:rPr>
        <w:t>，森林和湿地是产生空气负（氧）离子的重要生态系统。监测设备的离子迁移率大于或等于</w:t>
      </w:r>
      <w:r w:rsidRPr="00FF6942">
        <w:rPr>
          <w:rFonts w:ascii="Times New Roman"/>
        </w:rPr>
        <w:t>0.4</w:t>
      </w:r>
      <w:r w:rsidR="00FF6942">
        <w:rPr>
          <w:rFonts w:ascii="Times New Roman" w:hint="eastAsia"/>
        </w:rPr>
        <w:t xml:space="preserve"> </w:t>
      </w:r>
      <w:r w:rsidRPr="00FF6942">
        <w:rPr>
          <w:rFonts w:ascii="Times New Roman"/>
        </w:rPr>
        <w:t>cm</w:t>
      </w:r>
      <w:r w:rsidRPr="00FF6942">
        <w:rPr>
          <w:rFonts w:ascii="Times New Roman"/>
          <w:vertAlign w:val="superscript"/>
        </w:rPr>
        <w:t>2</w:t>
      </w:r>
      <w:r w:rsidRPr="00FF6942">
        <w:rPr>
          <w:rFonts w:ascii="Times New Roman"/>
        </w:rPr>
        <w:t>/(V·s)</w:t>
      </w:r>
      <w:r w:rsidRPr="00FF6942">
        <w:rPr>
          <w:rFonts w:ascii="Times New Roman"/>
        </w:rPr>
        <w:t>时所测定的空气离子浓度为空气负（氧）离子浓度（</w:t>
      </w:r>
      <w:r w:rsidRPr="00FF6942">
        <w:rPr>
          <w:rFonts w:ascii="Times New Roman"/>
        </w:rPr>
        <w:t>LY/T 2586</w:t>
      </w:r>
      <w:r w:rsidRPr="00FF6942">
        <w:rPr>
          <w:rFonts w:ascii="Times New Roman"/>
        </w:rPr>
        <w:t>）。单位：个</w:t>
      </w:r>
      <w:r w:rsidRPr="00FF6942">
        <w:rPr>
          <w:rFonts w:ascii="Times New Roman"/>
        </w:rPr>
        <w:t>/cm</w:t>
      </w:r>
      <w:r w:rsidRPr="00FF6942">
        <w:rPr>
          <w:rFonts w:ascii="Times New Roman"/>
          <w:vertAlign w:val="superscript"/>
        </w:rPr>
        <w:t>3</w:t>
      </w:r>
      <w:r w:rsidRPr="00FF6942">
        <w:rPr>
          <w:rFonts w:ascii="Times New Roman"/>
        </w:rPr>
        <w:t>。</w:t>
      </w:r>
    </w:p>
    <w:p w:rsidR="00DE4BC3" w:rsidRPr="00FF6942" w:rsidRDefault="00DE4BC3" w:rsidP="00221507">
      <w:pPr>
        <w:pStyle w:val="aff4"/>
        <w:spacing w:before="120" w:after="120"/>
        <w:rPr>
          <w:rFonts w:ascii="Times New Roman"/>
        </w:rPr>
      </w:pPr>
      <w:r w:rsidRPr="00FF6942">
        <w:rPr>
          <w:rFonts w:ascii="Times New Roman"/>
        </w:rPr>
        <w:t>水网密度指数</w:t>
      </w:r>
    </w:p>
    <w:p w:rsidR="00DE4BC3" w:rsidRPr="00FF6942" w:rsidRDefault="00DE4BC3" w:rsidP="00DE4BC3">
      <w:pPr>
        <w:pStyle w:val="affff6"/>
        <w:ind w:firstLine="422"/>
        <w:rPr>
          <w:rFonts w:ascii="Times New Roman"/>
        </w:rPr>
      </w:pPr>
      <w:r w:rsidRPr="00FF6942">
        <w:rPr>
          <w:rFonts w:ascii="Times New Roman"/>
          <w:b/>
        </w:rPr>
        <w:t>水资源量：</w:t>
      </w:r>
      <w:r w:rsidRPr="00FF6942">
        <w:rPr>
          <w:rFonts w:ascii="Times New Roman"/>
        </w:rPr>
        <w:t>评价区域内的地表水资源量（</w:t>
      </w:r>
      <w:r w:rsidRPr="00FF6942">
        <w:rPr>
          <w:rFonts w:ascii="Times New Roman"/>
        </w:rPr>
        <w:t>HJ 192</w:t>
      </w:r>
      <w:r w:rsidRPr="00FF6942">
        <w:rPr>
          <w:rFonts w:ascii="Times New Roman"/>
        </w:rPr>
        <w:t>）。单位：</w:t>
      </w:r>
      <w:r w:rsidRPr="00FF6942">
        <w:rPr>
          <w:rFonts w:ascii="Times New Roman"/>
        </w:rPr>
        <w:t>m</w:t>
      </w:r>
      <w:r w:rsidRPr="00FF6942">
        <w:rPr>
          <w:rFonts w:ascii="Times New Roman"/>
          <w:vertAlign w:val="superscript"/>
        </w:rPr>
        <w:t>3</w:t>
      </w:r>
      <w:r w:rsidRPr="00FF6942">
        <w:rPr>
          <w:rFonts w:ascii="Times New Roman"/>
        </w:rPr>
        <w:t>。</w:t>
      </w:r>
    </w:p>
    <w:p w:rsidR="00D126D1" w:rsidRPr="00FF6942" w:rsidRDefault="00D126D1" w:rsidP="00221507">
      <w:pPr>
        <w:pStyle w:val="aff4"/>
        <w:spacing w:before="120" w:after="120"/>
        <w:rPr>
          <w:rFonts w:ascii="Times New Roman"/>
        </w:rPr>
      </w:pPr>
      <w:r w:rsidRPr="00FF6942">
        <w:rPr>
          <w:rFonts w:ascii="Times New Roman"/>
        </w:rPr>
        <w:t>生态修复指数</w:t>
      </w:r>
    </w:p>
    <w:p w:rsidR="00D126D1" w:rsidRPr="00FF6942" w:rsidRDefault="00D126D1" w:rsidP="00D126D1">
      <w:pPr>
        <w:pStyle w:val="affff6"/>
        <w:ind w:firstLine="422"/>
        <w:rPr>
          <w:rFonts w:ascii="Times New Roman"/>
        </w:rPr>
      </w:pPr>
      <w:r w:rsidRPr="00FF6942">
        <w:rPr>
          <w:rFonts w:ascii="Times New Roman"/>
          <w:b/>
        </w:rPr>
        <w:t>生态修复指数：</w:t>
      </w:r>
      <w:r w:rsidR="00565A74" w:rsidRPr="00FF6942">
        <w:rPr>
          <w:rFonts w:ascii="Times New Roman"/>
        </w:rPr>
        <w:t>年度实际完成的各类型人为</w:t>
      </w:r>
      <w:r w:rsidRPr="00FF6942">
        <w:rPr>
          <w:rFonts w:ascii="Times New Roman"/>
        </w:rPr>
        <w:t>活动及设施清退面积与生态修复治理面积总和占年度计划完成面积的比例。其中，生态修复治理包括矿山地质环境保护与复垦、水土流失治理、森林生态保护与修复、草原生态保护与修复、湿地生态保护与修复、岸线修复等重大生态保护修复工程。单位：</w:t>
      </w:r>
      <w:r w:rsidRPr="00FF6942">
        <w:rPr>
          <w:rFonts w:ascii="Times New Roman"/>
        </w:rPr>
        <w:t>%</w:t>
      </w:r>
      <w:r w:rsidRPr="00FF6942">
        <w:rPr>
          <w:rFonts w:ascii="Times New Roman"/>
        </w:rPr>
        <w:t>。</w:t>
      </w:r>
    </w:p>
    <w:p w:rsidR="00DE4BC3" w:rsidRPr="00FF6942" w:rsidRDefault="00DE4BC3" w:rsidP="00DE4BC3">
      <w:pPr>
        <w:pStyle w:val="aff4"/>
        <w:spacing w:before="120" w:after="120"/>
        <w:rPr>
          <w:rFonts w:ascii="Times New Roman"/>
        </w:rPr>
      </w:pPr>
      <w:r w:rsidRPr="00FF6942">
        <w:rPr>
          <w:rFonts w:ascii="Times New Roman"/>
        </w:rPr>
        <w:t>生态系统服务指数</w:t>
      </w:r>
    </w:p>
    <w:p w:rsidR="00DE4BC3" w:rsidRPr="00FF6942" w:rsidRDefault="00DE4BC3" w:rsidP="00DE4BC3">
      <w:pPr>
        <w:pStyle w:val="af2"/>
        <w:rPr>
          <w:rFonts w:ascii="Times New Roman"/>
        </w:rPr>
      </w:pPr>
      <w:r w:rsidRPr="00FF6942">
        <w:rPr>
          <w:rFonts w:ascii="Times New Roman"/>
          <w:b/>
        </w:rPr>
        <w:t>水源涵养指数</w:t>
      </w:r>
      <w:r w:rsidRPr="00FF6942">
        <w:rPr>
          <w:rFonts w:ascii="Times New Roman"/>
        </w:rPr>
        <w:t>：水源涵养功能是指生态系统通过对降水进行渗透、蓄积、蒸散发，以实现对水流、水循环的调控功能。水源涵养指数表示生态系统水源涵养功能的强弱程度，根据林地、草地以及水域湿地在水源涵养功能方面的差异进行综合评价获得（</w:t>
      </w:r>
      <w:r w:rsidRPr="00FF6942">
        <w:rPr>
          <w:rFonts w:ascii="Times New Roman"/>
        </w:rPr>
        <w:t>HJ 192</w:t>
      </w:r>
      <w:r w:rsidRPr="00FF6942">
        <w:rPr>
          <w:rFonts w:ascii="Times New Roman"/>
        </w:rPr>
        <w:t>）。</w:t>
      </w:r>
    </w:p>
    <w:p w:rsidR="00DE4BC3" w:rsidRPr="00FF6942" w:rsidRDefault="00DE4BC3" w:rsidP="00DE4BC3">
      <w:pPr>
        <w:pStyle w:val="af2"/>
        <w:rPr>
          <w:rFonts w:ascii="Times New Roman"/>
        </w:rPr>
      </w:pPr>
      <w:r w:rsidRPr="00FF6942">
        <w:rPr>
          <w:rFonts w:ascii="Times New Roman"/>
          <w:b/>
        </w:rPr>
        <w:t>水土保持指数：</w:t>
      </w:r>
      <w:r w:rsidRPr="00FF6942">
        <w:rPr>
          <w:rFonts w:ascii="Times New Roman"/>
        </w:rPr>
        <w:t>水土保持是指生态系统通过其结构与过程保护土壤、减少雨水侵蚀，防治水土流失。水土保持指数定量表征生态系统水土保持功能的强弱，可通过生态系统减少的径流量、土壤保持量等来表示。</w:t>
      </w:r>
    </w:p>
    <w:p w:rsidR="00D126D1" w:rsidRPr="00FF6942" w:rsidRDefault="00D126D1" w:rsidP="000264D7">
      <w:pPr>
        <w:pStyle w:val="aff4"/>
        <w:spacing w:before="120" w:after="120"/>
        <w:rPr>
          <w:rFonts w:ascii="Times New Roman"/>
        </w:rPr>
      </w:pPr>
      <w:r w:rsidRPr="00FF6942">
        <w:rPr>
          <w:rFonts w:ascii="Times New Roman"/>
        </w:rPr>
        <w:t>关键物种指数</w:t>
      </w:r>
    </w:p>
    <w:p w:rsidR="00D126D1" w:rsidRPr="00FF6942" w:rsidRDefault="00D126D1" w:rsidP="00D126D1">
      <w:pPr>
        <w:pStyle w:val="af2"/>
        <w:numPr>
          <w:ilvl w:val="0"/>
          <w:numId w:val="0"/>
        </w:numPr>
        <w:tabs>
          <w:tab w:val="left" w:pos="420"/>
        </w:tabs>
        <w:ind w:firstLineChars="200" w:firstLine="422"/>
        <w:rPr>
          <w:rFonts w:ascii="Times New Roman"/>
        </w:rPr>
      </w:pPr>
      <w:r w:rsidRPr="00FF6942">
        <w:rPr>
          <w:rFonts w:ascii="Times New Roman"/>
          <w:b/>
        </w:rPr>
        <w:t>指示性物种指数</w:t>
      </w:r>
      <w:r w:rsidRPr="00FF6942">
        <w:rPr>
          <w:rFonts w:ascii="Times New Roman"/>
        </w:rPr>
        <w:t>：指示生物是指在水体、大气、土壤中对某种环境特征具有指示特性的物种，它包括敏感指示生物和耐性指示生物。</w:t>
      </w:r>
      <w:r w:rsidR="00324FD0" w:rsidRPr="00FF6942">
        <w:rPr>
          <w:rFonts w:ascii="Times New Roman"/>
        </w:rPr>
        <w:t>可</w:t>
      </w:r>
      <w:r w:rsidRPr="00FF6942">
        <w:rPr>
          <w:rFonts w:ascii="Times New Roman"/>
        </w:rPr>
        <w:t>通过指示性物种的种群数量来表示。</w:t>
      </w:r>
    </w:p>
    <w:p w:rsidR="009017A8" w:rsidRPr="00FF6942" w:rsidRDefault="009017A8" w:rsidP="00D126D1">
      <w:pPr>
        <w:pStyle w:val="af2"/>
        <w:numPr>
          <w:ilvl w:val="0"/>
          <w:numId w:val="0"/>
        </w:numPr>
        <w:tabs>
          <w:tab w:val="left" w:pos="420"/>
        </w:tabs>
        <w:ind w:firstLineChars="200" w:firstLine="420"/>
        <w:rPr>
          <w:rFonts w:ascii="Times New Roman"/>
        </w:rPr>
      </w:pPr>
    </w:p>
    <w:p w:rsidR="009017A8" w:rsidRPr="00FF6942" w:rsidRDefault="009017A8" w:rsidP="00D126D1">
      <w:pPr>
        <w:pStyle w:val="af2"/>
        <w:numPr>
          <w:ilvl w:val="0"/>
          <w:numId w:val="0"/>
        </w:numPr>
        <w:tabs>
          <w:tab w:val="left" w:pos="420"/>
        </w:tabs>
        <w:ind w:firstLineChars="200" w:firstLine="420"/>
        <w:rPr>
          <w:rFonts w:ascii="Times New Roman"/>
        </w:rPr>
        <w:sectPr w:rsidR="009017A8" w:rsidRPr="00FF6942" w:rsidSect="005C4787">
          <w:pgSz w:w="11906" w:h="16838" w:code="9"/>
          <w:pgMar w:top="1418" w:right="1418" w:bottom="1134" w:left="1418" w:header="1418" w:footer="1134" w:gutter="284"/>
          <w:cols w:space="425"/>
          <w:formProt w:val="0"/>
          <w:docGrid w:linePitch="312"/>
        </w:sectPr>
      </w:pPr>
    </w:p>
    <w:p w:rsidR="00C807E7" w:rsidRPr="00FF6942" w:rsidRDefault="00D126D1" w:rsidP="00C807E7">
      <w:pPr>
        <w:pStyle w:val="aff3"/>
        <w:spacing w:beforeLines="0" w:afterLines="0"/>
        <w:rPr>
          <w:rFonts w:ascii="Times New Roman"/>
        </w:rPr>
      </w:pPr>
      <w:bookmarkStart w:id="123" w:name="_Toc47342768"/>
      <w:r w:rsidRPr="00FF6942">
        <w:rPr>
          <w:rFonts w:ascii="Times New Roman"/>
        </w:rPr>
        <w:lastRenderedPageBreak/>
        <w:br/>
      </w:r>
      <w:bookmarkStart w:id="124" w:name="_Toc63245052"/>
      <w:bookmarkStart w:id="125" w:name="_Toc63429731"/>
      <w:bookmarkStart w:id="126" w:name="_Toc65570469"/>
      <w:bookmarkStart w:id="127" w:name="_Toc65660679"/>
      <w:r w:rsidR="00953459" w:rsidRPr="00FF6942">
        <w:rPr>
          <w:rFonts w:ascii="Times New Roman"/>
        </w:rPr>
        <w:t>（资料性</w:t>
      </w:r>
      <w:r w:rsidRPr="00FF6942">
        <w:rPr>
          <w:rFonts w:ascii="Times New Roman"/>
        </w:rPr>
        <w:t>）</w:t>
      </w:r>
      <w:r w:rsidRPr="00FF6942">
        <w:rPr>
          <w:rFonts w:ascii="Times New Roman"/>
        </w:rPr>
        <w:br/>
      </w:r>
      <w:bookmarkEnd w:id="123"/>
      <w:r w:rsidR="0014311D" w:rsidRPr="00FF6942">
        <w:rPr>
          <w:rFonts w:ascii="Times New Roman"/>
        </w:rPr>
        <w:t>重点生态工程生态环境质量评价参考性指标体系及指标含义</w:t>
      </w:r>
      <w:bookmarkEnd w:id="124"/>
      <w:bookmarkEnd w:id="125"/>
      <w:bookmarkEnd w:id="126"/>
      <w:bookmarkEnd w:id="127"/>
    </w:p>
    <w:p w:rsidR="007B7AA7" w:rsidRPr="00FF6942" w:rsidRDefault="007B7AA7" w:rsidP="007B7AA7">
      <w:pPr>
        <w:pStyle w:val="affff6"/>
        <w:ind w:firstLine="420"/>
        <w:rPr>
          <w:rFonts w:ascii="Times New Roman"/>
        </w:rPr>
      </w:pPr>
    </w:p>
    <w:p w:rsidR="00C807E7" w:rsidRPr="00FF6942" w:rsidRDefault="00C807E7" w:rsidP="00C807E7">
      <w:pPr>
        <w:spacing w:line="240" w:lineRule="auto"/>
        <w:jc w:val="center"/>
        <w:rPr>
          <w:rFonts w:ascii="Times New Roman" w:eastAsia="黑体" w:hAnsi="Times New Roman"/>
          <w:noProof/>
          <w:kern w:val="0"/>
          <w:szCs w:val="20"/>
        </w:rPr>
      </w:pPr>
      <w:r w:rsidRPr="00FF6942">
        <w:rPr>
          <w:rFonts w:ascii="Times New Roman" w:hAnsi="Times New Roman"/>
          <w:noProof/>
          <w:sz w:val="32"/>
          <w:szCs w:val="32"/>
        </w:rPr>
        <w:drawing>
          <wp:inline distT="0" distB="0" distL="0" distR="0" wp14:anchorId="032FE5A2" wp14:editId="5F893418">
            <wp:extent cx="3600000" cy="2149200"/>
            <wp:effectExtent l="0" t="0" r="63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00000" cy="2149200"/>
                    </a:xfrm>
                    <a:prstGeom prst="rect">
                      <a:avLst/>
                    </a:prstGeom>
                    <a:noFill/>
                  </pic:spPr>
                </pic:pic>
              </a:graphicData>
            </a:graphic>
          </wp:inline>
        </w:drawing>
      </w:r>
    </w:p>
    <w:p w:rsidR="009017A8" w:rsidRPr="00FF6942" w:rsidRDefault="009017A8" w:rsidP="009017A8">
      <w:pPr>
        <w:pStyle w:val="afffffffffff7"/>
        <w:widowControl/>
        <w:numPr>
          <w:ilvl w:val="0"/>
          <w:numId w:val="18"/>
        </w:numPr>
        <w:autoSpaceDE w:val="0"/>
        <w:autoSpaceDN w:val="0"/>
        <w:adjustRightInd/>
        <w:spacing w:line="14" w:lineRule="exact"/>
        <w:ind w:firstLineChars="0"/>
        <w:jc w:val="center"/>
        <w:rPr>
          <w:rFonts w:ascii="Times New Roman" w:eastAsia="黑体" w:hAnsi="Times New Roman"/>
          <w:noProof/>
          <w:vanish/>
          <w:kern w:val="0"/>
          <w:sz w:val="2"/>
        </w:rPr>
      </w:pPr>
    </w:p>
    <w:p w:rsidR="00D126D1" w:rsidRPr="00FF6942" w:rsidRDefault="0014311D" w:rsidP="007B7AA7">
      <w:pPr>
        <w:pStyle w:val="af9"/>
        <w:spacing w:before="120" w:after="120"/>
        <w:rPr>
          <w:rFonts w:ascii="Times New Roman"/>
        </w:rPr>
      </w:pPr>
      <w:r w:rsidRPr="00FF6942">
        <w:rPr>
          <w:rFonts w:ascii="Times New Roman"/>
        </w:rPr>
        <w:t>重点</w:t>
      </w:r>
      <w:r w:rsidR="00D126D1" w:rsidRPr="00FF6942">
        <w:rPr>
          <w:rFonts w:ascii="Times New Roman"/>
        </w:rPr>
        <w:t>生态工程生态环境质量评价指标体系（参考性指标）</w:t>
      </w:r>
    </w:p>
    <w:p w:rsidR="00D126D1" w:rsidRPr="00FF6942" w:rsidRDefault="00D126D1" w:rsidP="000264D7">
      <w:pPr>
        <w:pStyle w:val="aff4"/>
        <w:spacing w:before="120" w:after="120"/>
        <w:rPr>
          <w:rFonts w:ascii="Times New Roman"/>
        </w:rPr>
      </w:pPr>
      <w:r w:rsidRPr="00FF6942">
        <w:rPr>
          <w:rFonts w:ascii="Times New Roman"/>
        </w:rPr>
        <w:t>公众亲水指数</w:t>
      </w:r>
    </w:p>
    <w:p w:rsidR="00D126D1" w:rsidRPr="00FF6942" w:rsidRDefault="00D126D1" w:rsidP="000264D7">
      <w:pPr>
        <w:ind w:firstLineChars="200" w:firstLine="422"/>
        <w:rPr>
          <w:rFonts w:ascii="Times New Roman" w:hAnsi="Times New Roman"/>
        </w:rPr>
      </w:pPr>
      <w:r w:rsidRPr="00FF6942">
        <w:rPr>
          <w:rFonts w:ascii="Times New Roman" w:hAnsi="Times New Roman"/>
          <w:b/>
        </w:rPr>
        <w:t>公众亲水岸线长度指数</w:t>
      </w:r>
      <w:r w:rsidR="000264D7" w:rsidRPr="00FF6942">
        <w:rPr>
          <w:rFonts w:ascii="Times New Roman" w:hAnsi="Times New Roman"/>
          <w:b/>
        </w:rPr>
        <w:t>：</w:t>
      </w:r>
      <w:r w:rsidRPr="00FF6942">
        <w:rPr>
          <w:rFonts w:ascii="Times New Roman" w:hAnsi="Times New Roman"/>
        </w:rPr>
        <w:t>区域内的亲水岸线长度占岸线长度比例。单位：</w:t>
      </w:r>
      <w:r w:rsidRPr="00FF6942">
        <w:rPr>
          <w:rFonts w:ascii="Times New Roman" w:hAnsi="Times New Roman"/>
        </w:rPr>
        <w:t>%</w:t>
      </w:r>
      <w:r w:rsidRPr="00FF6942">
        <w:rPr>
          <w:rFonts w:ascii="Times New Roman" w:hAnsi="Times New Roman"/>
        </w:rPr>
        <w:t>。数据来源：遥感监测。</w:t>
      </w:r>
    </w:p>
    <w:p w:rsidR="00D126D1" w:rsidRPr="00FF6942" w:rsidRDefault="00D126D1" w:rsidP="000264D7">
      <w:pPr>
        <w:pStyle w:val="aff4"/>
        <w:spacing w:before="120" w:after="120"/>
        <w:rPr>
          <w:rFonts w:ascii="Times New Roman"/>
        </w:rPr>
      </w:pPr>
      <w:r w:rsidRPr="00FF6942">
        <w:rPr>
          <w:rFonts w:ascii="Times New Roman"/>
        </w:rPr>
        <w:t>生境质量指数</w:t>
      </w:r>
    </w:p>
    <w:p w:rsidR="00D126D1" w:rsidRPr="00FF6942" w:rsidRDefault="00D126D1" w:rsidP="000264D7">
      <w:pPr>
        <w:ind w:firstLineChars="200" w:firstLine="422"/>
        <w:rPr>
          <w:rFonts w:ascii="Times New Roman" w:hAnsi="Times New Roman"/>
        </w:rPr>
      </w:pPr>
      <w:r w:rsidRPr="00FF6942">
        <w:rPr>
          <w:rFonts w:ascii="Times New Roman" w:hAnsi="Times New Roman"/>
          <w:b/>
        </w:rPr>
        <w:t>斑块密度</w:t>
      </w:r>
      <w:r w:rsidR="000264D7" w:rsidRPr="00FF6942">
        <w:rPr>
          <w:rFonts w:ascii="Times New Roman" w:hAnsi="Times New Roman"/>
          <w:b/>
        </w:rPr>
        <w:t>：</w:t>
      </w:r>
      <w:r w:rsidRPr="00FF6942">
        <w:rPr>
          <w:rFonts w:ascii="Times New Roman" w:hAnsi="Times New Roman"/>
        </w:rPr>
        <w:t>区域内单位面积上的生境斑块数量，用于描述生境破碎</w:t>
      </w:r>
      <w:r w:rsidR="00DE4BC3" w:rsidRPr="00FF6942">
        <w:rPr>
          <w:rFonts w:ascii="Times New Roman" w:hAnsi="Times New Roman"/>
        </w:rPr>
        <w:t>。</w:t>
      </w:r>
    </w:p>
    <w:p w:rsidR="00DE4BC3" w:rsidRPr="00FF6942" w:rsidRDefault="00DE4BC3" w:rsidP="00DE4BC3">
      <w:pPr>
        <w:pStyle w:val="aff4"/>
        <w:spacing w:before="120" w:after="120"/>
        <w:rPr>
          <w:rFonts w:ascii="Times New Roman"/>
        </w:rPr>
      </w:pPr>
      <w:r w:rsidRPr="00FF6942">
        <w:rPr>
          <w:rFonts w:ascii="Times New Roman"/>
        </w:rPr>
        <w:t>生境连通性指数</w:t>
      </w:r>
    </w:p>
    <w:p w:rsidR="00D126D1" w:rsidRPr="00FF6942" w:rsidRDefault="00D126D1" w:rsidP="00587C0E">
      <w:pPr>
        <w:spacing w:line="240" w:lineRule="auto"/>
        <w:ind w:firstLineChars="200" w:firstLine="422"/>
        <w:rPr>
          <w:rFonts w:ascii="Times New Roman" w:hAnsi="Times New Roman"/>
        </w:rPr>
      </w:pPr>
      <w:r w:rsidRPr="00FF6942">
        <w:rPr>
          <w:rFonts w:ascii="Times New Roman" w:hAnsi="Times New Roman"/>
          <w:b/>
        </w:rPr>
        <w:t>生境连接度</w:t>
      </w:r>
      <w:r w:rsidR="000264D7" w:rsidRPr="00FF6942">
        <w:rPr>
          <w:rFonts w:ascii="Times New Roman" w:hAnsi="Times New Roman"/>
          <w:b/>
        </w:rPr>
        <w:t>：</w:t>
      </w:r>
      <w:r w:rsidRPr="00FF6942">
        <w:rPr>
          <w:rFonts w:ascii="Times New Roman" w:hAnsi="Times New Roman"/>
        </w:rPr>
        <w:t>生境连接性是指区域景观对生态流的便利或阻碍程度，是保护生物多样性和维持生态系统稳定性和整体性的关键评价指标。通常采用整体连通性指数表示。取值范围为</w:t>
      </w:r>
      <w:r w:rsidRPr="00FF6942">
        <w:rPr>
          <w:rFonts w:ascii="Times New Roman" w:hAnsi="Times New Roman"/>
        </w:rPr>
        <w:t>0</w:t>
      </w:r>
      <w:r w:rsidR="00FF6942" w:rsidRPr="00FF6942">
        <w:rPr>
          <w:rFonts w:ascii="Times New Roman" w:hAnsi="Times New Roman"/>
        </w:rPr>
        <w:t>~</w:t>
      </w:r>
      <w:r w:rsidRPr="00FF6942">
        <w:rPr>
          <w:rFonts w:ascii="Times New Roman" w:hAnsi="Times New Roman"/>
        </w:rPr>
        <w:t>1</w:t>
      </w:r>
      <w:r w:rsidRPr="00FF6942">
        <w:rPr>
          <w:rFonts w:ascii="Times New Roman" w:hAnsi="Times New Roman"/>
        </w:rPr>
        <w:t>。</w:t>
      </w:r>
    </w:p>
    <w:p w:rsidR="00D126D1" w:rsidRPr="00FF6942" w:rsidRDefault="00D126D1" w:rsidP="000264D7">
      <w:pPr>
        <w:pStyle w:val="aff4"/>
        <w:spacing w:before="120" w:after="120"/>
        <w:rPr>
          <w:rFonts w:ascii="Times New Roman"/>
        </w:rPr>
      </w:pPr>
      <w:r w:rsidRPr="00FF6942">
        <w:rPr>
          <w:rFonts w:ascii="Times New Roman"/>
        </w:rPr>
        <w:t>生态系统服务指数</w:t>
      </w:r>
    </w:p>
    <w:p w:rsidR="000F61E8" w:rsidRPr="00FF6942" w:rsidRDefault="000F61E8" w:rsidP="000F61E8">
      <w:pPr>
        <w:pStyle w:val="af2"/>
        <w:rPr>
          <w:rFonts w:ascii="Times New Roman"/>
          <w:b/>
        </w:rPr>
      </w:pPr>
      <w:r w:rsidRPr="00FF6942">
        <w:rPr>
          <w:rFonts w:ascii="Times New Roman"/>
          <w:b/>
        </w:rPr>
        <w:t>水源涵养指数：</w:t>
      </w:r>
      <w:r w:rsidRPr="00FF6942">
        <w:rPr>
          <w:rFonts w:ascii="Times New Roman"/>
        </w:rPr>
        <w:t>水源涵养功能是指生态系统通过对降水进行渗透、蓄积、蒸散发，以实现对水流、水循环的调控功能。水源涵养指数表示生态系统水源涵养功能的强弱程度，根据林地、草地以及水域湿地在水源涵养功能方面的差异进行综合评价获得（</w:t>
      </w:r>
      <w:r w:rsidRPr="00FF6942">
        <w:rPr>
          <w:rFonts w:ascii="Times New Roman"/>
        </w:rPr>
        <w:t>HJ 192</w:t>
      </w:r>
      <w:r w:rsidRPr="00FF6942">
        <w:rPr>
          <w:rFonts w:ascii="Times New Roman"/>
        </w:rPr>
        <w:t>）。</w:t>
      </w:r>
    </w:p>
    <w:p w:rsidR="000F61E8" w:rsidRPr="00FF6942" w:rsidRDefault="000F61E8" w:rsidP="000F61E8">
      <w:pPr>
        <w:pStyle w:val="af2"/>
        <w:rPr>
          <w:rFonts w:ascii="Times New Roman"/>
          <w:b/>
        </w:rPr>
      </w:pPr>
      <w:r w:rsidRPr="00FF6942">
        <w:rPr>
          <w:rFonts w:ascii="Times New Roman"/>
          <w:b/>
        </w:rPr>
        <w:t>水土保持指数：</w:t>
      </w:r>
      <w:r w:rsidRPr="00FF6942">
        <w:rPr>
          <w:rFonts w:ascii="Times New Roman"/>
        </w:rPr>
        <w:t>水土保持是指生态系统通过其结构与过程保护土壤、减少雨水侵蚀，防治水土流失。水土保持指数定量表征生态系统水土保持功能的强弱，可通过生态系统减少的径流量、土壤保持量等来表示。</w:t>
      </w:r>
    </w:p>
    <w:p w:rsidR="000F61E8" w:rsidRPr="00FF6942" w:rsidRDefault="000F61E8" w:rsidP="000F61E8">
      <w:pPr>
        <w:pStyle w:val="af2"/>
        <w:rPr>
          <w:rFonts w:ascii="Times New Roman"/>
          <w:b/>
        </w:rPr>
      </w:pPr>
      <w:r w:rsidRPr="00FF6942">
        <w:rPr>
          <w:rFonts w:ascii="Times New Roman"/>
          <w:b/>
        </w:rPr>
        <w:t>防风固沙指数：</w:t>
      </w:r>
      <w:r w:rsidRPr="00FF6942">
        <w:rPr>
          <w:rFonts w:ascii="Times New Roman"/>
        </w:rPr>
        <w:t>防风固沙是指生态系统（如森林、草地等）具有减少风力侵蚀和风沙危害的功能。防风</w:t>
      </w:r>
      <w:proofErr w:type="gramStart"/>
      <w:r w:rsidRPr="00FF6942">
        <w:rPr>
          <w:rFonts w:ascii="Times New Roman"/>
        </w:rPr>
        <w:t>固沙指数</w:t>
      </w:r>
      <w:proofErr w:type="gramEnd"/>
      <w:r w:rsidRPr="00FF6942">
        <w:rPr>
          <w:rFonts w:ascii="Times New Roman"/>
        </w:rPr>
        <w:t>定量评价生态系统防风固沙功能的强弱，可通过固沙量、</w:t>
      </w:r>
      <w:proofErr w:type="gramStart"/>
      <w:r w:rsidRPr="00FF6942">
        <w:rPr>
          <w:rFonts w:ascii="Times New Roman"/>
        </w:rPr>
        <w:t>固沙率</w:t>
      </w:r>
      <w:proofErr w:type="gramEnd"/>
      <w:r w:rsidRPr="00FF6942">
        <w:rPr>
          <w:rFonts w:ascii="Times New Roman"/>
        </w:rPr>
        <w:t>等来表示。</w:t>
      </w:r>
    </w:p>
    <w:p w:rsidR="000F61E8" w:rsidRPr="00FF6942" w:rsidRDefault="000F61E8" w:rsidP="000F61E8">
      <w:pPr>
        <w:pStyle w:val="af2"/>
        <w:rPr>
          <w:rFonts w:ascii="Times New Roman"/>
          <w:b/>
        </w:rPr>
      </w:pPr>
      <w:r w:rsidRPr="00FF6942">
        <w:rPr>
          <w:rFonts w:ascii="Times New Roman"/>
          <w:b/>
        </w:rPr>
        <w:t>气候调节指数：</w:t>
      </w:r>
      <w:r w:rsidRPr="00FF6942">
        <w:rPr>
          <w:rFonts w:ascii="Times New Roman"/>
        </w:rPr>
        <w:t>气候调节指生态系统通过植被蒸腾作用和水面蒸发过程实现降温增湿的功能。气候调节指数定量评价生态系统气候调节功能的强弱，可通过生态系统在植被蒸腾、水面蒸发过程中消耗的能量来表示。</w:t>
      </w:r>
    </w:p>
    <w:p w:rsidR="000F61E8" w:rsidRPr="00FF6942" w:rsidRDefault="000F61E8" w:rsidP="000F61E8">
      <w:pPr>
        <w:pStyle w:val="af2"/>
        <w:rPr>
          <w:rFonts w:ascii="Times New Roman"/>
          <w:b/>
        </w:rPr>
      </w:pPr>
      <w:proofErr w:type="gramStart"/>
      <w:r w:rsidRPr="00FF6942">
        <w:rPr>
          <w:rFonts w:ascii="Times New Roman"/>
          <w:b/>
        </w:rPr>
        <w:t>固碳释</w:t>
      </w:r>
      <w:proofErr w:type="gramEnd"/>
      <w:r w:rsidRPr="00FF6942">
        <w:rPr>
          <w:rFonts w:ascii="Times New Roman"/>
          <w:b/>
        </w:rPr>
        <w:t>氧指数：</w:t>
      </w:r>
      <w:r w:rsidRPr="00FF6942">
        <w:rPr>
          <w:rFonts w:ascii="Times New Roman"/>
        </w:rPr>
        <w:t>生态系统中的植物通过光合作用固定二氧化碳和释放氧气，是植物重要的生态功能。</w:t>
      </w:r>
      <w:proofErr w:type="gramStart"/>
      <w:r w:rsidRPr="00FF6942">
        <w:rPr>
          <w:rFonts w:ascii="Times New Roman"/>
        </w:rPr>
        <w:t>固碳释</w:t>
      </w:r>
      <w:proofErr w:type="gramEnd"/>
      <w:r w:rsidRPr="00FF6942">
        <w:rPr>
          <w:rFonts w:ascii="Times New Roman"/>
        </w:rPr>
        <w:t>氧指数定量评价生态系统</w:t>
      </w:r>
      <w:proofErr w:type="gramStart"/>
      <w:r w:rsidRPr="00FF6942">
        <w:rPr>
          <w:rFonts w:ascii="Times New Roman"/>
        </w:rPr>
        <w:t>固碳释氧</w:t>
      </w:r>
      <w:proofErr w:type="gramEnd"/>
      <w:r w:rsidRPr="00FF6942">
        <w:rPr>
          <w:rFonts w:ascii="Times New Roman"/>
        </w:rPr>
        <w:t>功能的强弱，可通过</w:t>
      </w:r>
      <w:proofErr w:type="gramStart"/>
      <w:r w:rsidRPr="00FF6942">
        <w:rPr>
          <w:rFonts w:ascii="Times New Roman"/>
        </w:rPr>
        <w:t>日单位</w:t>
      </w:r>
      <w:proofErr w:type="gramEnd"/>
      <w:r w:rsidRPr="00FF6942">
        <w:rPr>
          <w:rFonts w:ascii="Times New Roman"/>
        </w:rPr>
        <w:t>面积的</w:t>
      </w:r>
      <w:proofErr w:type="gramStart"/>
      <w:r w:rsidRPr="00FF6942">
        <w:rPr>
          <w:rFonts w:ascii="Times New Roman"/>
        </w:rPr>
        <w:t>净固定</w:t>
      </w:r>
      <w:proofErr w:type="gramEnd"/>
      <w:r w:rsidRPr="00FF6942">
        <w:rPr>
          <w:rFonts w:ascii="Times New Roman"/>
        </w:rPr>
        <w:t>CO</w:t>
      </w:r>
      <w:r w:rsidRPr="00FF6942">
        <w:rPr>
          <w:rFonts w:ascii="Times New Roman"/>
          <w:vertAlign w:val="subscript"/>
        </w:rPr>
        <w:t>2</w:t>
      </w:r>
      <w:r w:rsidRPr="00FF6942">
        <w:rPr>
          <w:rFonts w:ascii="Times New Roman"/>
        </w:rPr>
        <w:t>的质量和释放</w:t>
      </w:r>
      <w:r w:rsidRPr="00FF6942">
        <w:rPr>
          <w:rFonts w:ascii="Times New Roman"/>
        </w:rPr>
        <w:t>O</w:t>
      </w:r>
      <w:r w:rsidRPr="00FF6942">
        <w:rPr>
          <w:rFonts w:ascii="Times New Roman"/>
          <w:vertAlign w:val="subscript"/>
        </w:rPr>
        <w:t>3</w:t>
      </w:r>
      <w:r w:rsidRPr="00FF6942">
        <w:rPr>
          <w:rFonts w:ascii="Times New Roman"/>
        </w:rPr>
        <w:t>的质量来表示。</w:t>
      </w:r>
    </w:p>
    <w:p w:rsidR="000F61E8" w:rsidRPr="00FF6942" w:rsidRDefault="000F61E8" w:rsidP="000F61E8">
      <w:pPr>
        <w:pStyle w:val="af2"/>
        <w:rPr>
          <w:rFonts w:ascii="Times New Roman"/>
          <w:b/>
        </w:rPr>
      </w:pPr>
      <w:r w:rsidRPr="00FF6942">
        <w:rPr>
          <w:rFonts w:ascii="Times New Roman"/>
          <w:b/>
        </w:rPr>
        <w:t>空气净化指数：</w:t>
      </w:r>
      <w:r w:rsidRPr="00FF6942">
        <w:rPr>
          <w:rFonts w:ascii="Times New Roman"/>
        </w:rPr>
        <w:t>生态系统中的植物具有拦截、吸收和富集空气污染物，降低空气污染浓度，改善空气环境的功能。空气净化指数定量表征生态系统空气净化功能的强弱，可通过污染物净化量来表示。</w:t>
      </w:r>
    </w:p>
    <w:p w:rsidR="00D126D1" w:rsidRPr="00FF6942" w:rsidRDefault="000F61E8" w:rsidP="000F61E8">
      <w:pPr>
        <w:pStyle w:val="af2"/>
        <w:rPr>
          <w:rFonts w:ascii="Times New Roman"/>
        </w:rPr>
      </w:pPr>
      <w:r w:rsidRPr="00FF6942">
        <w:rPr>
          <w:rFonts w:ascii="Times New Roman"/>
          <w:b/>
        </w:rPr>
        <w:lastRenderedPageBreak/>
        <w:t>休憩指数：</w:t>
      </w:r>
      <w:r w:rsidRPr="00FF6942">
        <w:rPr>
          <w:rFonts w:ascii="Times New Roman"/>
        </w:rPr>
        <w:t>生态系统提供了十分有价值的娱乐、精神、文化和教育服务</w:t>
      </w:r>
      <w:r w:rsidR="00587C0E" w:rsidRPr="00FF6942">
        <w:rPr>
          <w:rFonts w:ascii="Times New Roman"/>
        </w:rPr>
        <w:t>，对于人的生理和心理健康至关重要，其服务功能采用休憩指数定量表征，</w:t>
      </w:r>
      <w:r w:rsidRPr="00FF6942">
        <w:rPr>
          <w:rFonts w:ascii="Times New Roman"/>
        </w:rPr>
        <w:t>可利用</w:t>
      </w:r>
      <w:r w:rsidR="00C71740" w:rsidRPr="00FF6942">
        <w:rPr>
          <w:rFonts w:ascii="Times New Roman"/>
        </w:rPr>
        <w:t>工程恢复区每千亩林地（或绿地）容纳或吸引的游客访问人数来表示</w:t>
      </w:r>
      <w:r w:rsidRPr="00FF6942">
        <w:rPr>
          <w:rFonts w:ascii="Times New Roman"/>
        </w:rPr>
        <w:t>。</w:t>
      </w:r>
    </w:p>
    <w:p w:rsidR="008227D6" w:rsidRPr="00A8248B" w:rsidRDefault="008227D6" w:rsidP="008227D6">
      <w:pPr>
        <w:pStyle w:val="af2"/>
        <w:numPr>
          <w:ilvl w:val="0"/>
          <w:numId w:val="0"/>
        </w:numPr>
        <w:jc w:val="center"/>
        <w:rPr>
          <w:rFonts w:ascii="Times New Roman"/>
        </w:rPr>
      </w:pPr>
      <w:bookmarkStart w:id="128" w:name="BookMark8"/>
      <w:bookmarkEnd w:id="99"/>
      <w:r>
        <w:rPr>
          <w:rFonts w:ascii="Times New Roman"/>
          <w:noProof/>
        </w:rPr>
        <w:drawing>
          <wp:inline distT="0" distB="0" distL="0" distR="0" wp14:anchorId="2DA0580F" wp14:editId="7B5F1209">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485900" cy="317500"/>
                    </a:xfrm>
                    <a:prstGeom prst="rect">
                      <a:avLst/>
                    </a:prstGeom>
                  </pic:spPr>
                </pic:pic>
              </a:graphicData>
            </a:graphic>
          </wp:inline>
        </w:drawing>
      </w:r>
      <w:bookmarkEnd w:id="128"/>
    </w:p>
    <w:sectPr w:rsidR="008227D6" w:rsidRPr="00A8248B" w:rsidSect="005C4787">
      <w:pgSz w:w="11906" w:h="16838" w:code="9"/>
      <w:pgMar w:top="1418" w:right="1418" w:bottom="1134" w:left="1418" w:header="1418" w:footer="1134" w:gutter="284"/>
      <w:cols w:space="425"/>
      <w:formProt w:val="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8825F0" w15:done="0"/>
  <w15:commentEx w15:paraId="55D14C12" w15:paraIdParent="558825F0" w15:done="0"/>
  <w15:commentEx w15:paraId="3C312430" w15:done="0"/>
  <w15:commentEx w15:paraId="203201E1" w15:paraIdParent="3C312430" w15:done="0"/>
  <w15:commentEx w15:paraId="13F112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51C8" w16cex:dateUtc="2021-02-04T02:58:00Z"/>
  <w16cex:commentExtensible w16cex:durableId="23C66399" w16cex:dateUtc="2021-02-04T04:14:00Z"/>
  <w16cex:commentExtensible w16cex:durableId="23C66A5F" w16cex:dateUtc="2021-02-04T04:43:00Z"/>
  <w16cex:commentExtensible w16cex:durableId="23C66AFC" w16cex:dateUtc="2021-02-04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8825F0" w16cid:durableId="23C651C8"/>
  <w16cid:commentId w16cid:paraId="3C312430" w16cid:durableId="23C66399"/>
  <w16cid:commentId w16cid:paraId="13F112EF" w16cid:durableId="23C66A5F"/>
  <w16cid:commentId w16cid:paraId="2A40EE9C" w16cid:durableId="23C66A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DE4" w:rsidRDefault="00457DE4" w:rsidP="00D86DB7">
      <w:r>
        <w:separator/>
      </w:r>
    </w:p>
    <w:p w:rsidR="00457DE4" w:rsidRDefault="00457DE4"/>
    <w:p w:rsidR="00457DE4" w:rsidRDefault="00457DE4"/>
  </w:endnote>
  <w:endnote w:type="continuationSeparator" w:id="0">
    <w:p w:rsidR="00457DE4" w:rsidRDefault="00457DE4" w:rsidP="00D86DB7">
      <w:r>
        <w:continuationSeparator/>
      </w:r>
    </w:p>
    <w:p w:rsidR="00457DE4" w:rsidRDefault="00457DE4"/>
    <w:p w:rsidR="00457DE4" w:rsidRDefault="00457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6D" w:rsidRDefault="00384F6D" w:rsidP="0075224B">
    <w:pPr>
      <w:pStyle w:val="afffa"/>
    </w:pPr>
    <w:r>
      <w:fldChar w:fldCharType="begin"/>
    </w:r>
    <w:r>
      <w:instrText>PAGE   \* MERGEFORMAT</w:instrText>
    </w:r>
    <w:r>
      <w:fldChar w:fldCharType="separate"/>
    </w:r>
    <w:r w:rsidR="00702F81" w:rsidRPr="00702F81">
      <w:rPr>
        <w:noProof/>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6D" w:rsidRDefault="00384F6D">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6D" w:rsidRPr="00324EDD" w:rsidRDefault="00384F6D"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6D" w:rsidRDefault="00384F6D" w:rsidP="00C94DF2">
    <w:pPr>
      <w:pStyle w:val="affff3"/>
    </w:pPr>
    <w:r>
      <w:fldChar w:fldCharType="begin"/>
    </w:r>
    <w:r>
      <w:instrText>PAGE   \* MERGEFORMAT</w:instrText>
    </w:r>
    <w:r>
      <w:fldChar w:fldCharType="separate"/>
    </w:r>
    <w:r w:rsidR="00702F81" w:rsidRPr="00702F81">
      <w:rPr>
        <w:noProof/>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6D" w:rsidRDefault="00384F6D" w:rsidP="0075224B">
    <w:pPr>
      <w:pStyle w:val="afffa"/>
      <w:jc w:val="left"/>
    </w:pPr>
    <w:r>
      <w:fldChar w:fldCharType="begin"/>
    </w:r>
    <w:r>
      <w:instrText>PAGE   \* MERGEFORMAT</w:instrText>
    </w:r>
    <w:r>
      <w:fldChar w:fldCharType="separate"/>
    </w:r>
    <w:r w:rsidR="00702F81" w:rsidRPr="00702F81">
      <w:rPr>
        <w:noProof/>
        <w:lang w:val="zh-CN"/>
      </w:rPr>
      <w:t>30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6D" w:rsidRDefault="00384F6D" w:rsidP="007D58ED">
    <w:pPr>
      <w:pStyle w:val="affff3"/>
    </w:pPr>
    <w:r>
      <w:fldChar w:fldCharType="begin"/>
    </w:r>
    <w:r>
      <w:instrText>PAGE   \* MERGEFORMAT</w:instrText>
    </w:r>
    <w:r>
      <w:fldChar w:fldCharType="separate"/>
    </w:r>
    <w:r w:rsidR="00702F81" w:rsidRPr="00702F81">
      <w:rPr>
        <w:noProof/>
        <w:lang w:val="zh-CN"/>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DE4" w:rsidRDefault="00457DE4" w:rsidP="00D86DB7">
      <w:r>
        <w:separator/>
      </w:r>
    </w:p>
  </w:footnote>
  <w:footnote w:type="continuationSeparator" w:id="0">
    <w:p w:rsidR="00457DE4" w:rsidRDefault="00457DE4" w:rsidP="00D86DB7">
      <w:r>
        <w:continuationSeparator/>
      </w:r>
    </w:p>
    <w:p w:rsidR="00457DE4" w:rsidRDefault="00457DE4"/>
    <w:p w:rsidR="00457DE4" w:rsidRDefault="00457D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6D" w:rsidRDefault="00384F6D">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6D" w:rsidRPr="00E70388" w:rsidRDefault="00384F6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6D" w:rsidRPr="00324EDD" w:rsidRDefault="00384F6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6D" w:rsidRDefault="00384F6D"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02F81">
      <w:rPr>
        <w:noProof/>
      </w:rPr>
      <w:t>DB11/TXXXXX—XXXX</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6D" w:rsidRPr="00D84FA1" w:rsidRDefault="00384F6D" w:rsidP="00A2271D">
    <w:pPr>
      <w:pStyle w:val="affffb"/>
    </w:pPr>
    <w:r>
      <w:fldChar w:fldCharType="begin"/>
    </w:r>
    <w:r>
      <w:instrText xml:space="preserve"> STYLEREF  标准文件_文件编号  \* MERGEFORMAT </w:instrText>
    </w:r>
    <w:r>
      <w:fldChar w:fldCharType="separate"/>
    </w:r>
    <w:r w:rsidR="00702F81">
      <w:t>DB11/TXXXXX</w:t>
    </w:r>
    <w:r w:rsidR="00702F81">
      <w:t>—</w:t>
    </w:r>
    <w:r w:rsidR="00702F81">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287C77B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lang w:val="en-US"/>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2686E7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B2AC0E9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3038194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141"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7DE6878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27"/>
  </w:num>
  <w:num w:numId="33">
    <w:abstractNumId w:val="27"/>
  </w:num>
  <w:num w:numId="34">
    <w:abstractNumId w:val="27"/>
  </w:num>
  <w:num w:numId="35">
    <w:abstractNumId w:val="27"/>
  </w:num>
  <w:num w:numId="36">
    <w:abstractNumId w:val="2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喜超 高">
    <w15:presenceInfo w15:providerId="Windows Live" w15:userId="2845b31d23d7cd9c"/>
  </w15:person>
  <w15:person w15:author="JiaWang_2">
    <w15:presenceInfo w15:providerId="Windows Live" w15:userId="e2e081f6bd9317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sTQ1NTIwtjQxtDAAAiUdpeDU4uLM/DyQAsNaAMLAmk4sAAAA"/>
  </w:docVars>
  <w:rsids>
    <w:rsidRoot w:val="00E11E0F"/>
    <w:rsid w:val="0000040A"/>
    <w:rsid w:val="000008C2"/>
    <w:rsid w:val="00000A94"/>
    <w:rsid w:val="00001972"/>
    <w:rsid w:val="00001D9A"/>
    <w:rsid w:val="00003B0B"/>
    <w:rsid w:val="00006122"/>
    <w:rsid w:val="00007B3A"/>
    <w:rsid w:val="000107E0"/>
    <w:rsid w:val="00011FDE"/>
    <w:rsid w:val="00012FFD"/>
    <w:rsid w:val="00014162"/>
    <w:rsid w:val="00014340"/>
    <w:rsid w:val="00016A9C"/>
    <w:rsid w:val="000174BD"/>
    <w:rsid w:val="00022184"/>
    <w:rsid w:val="00022762"/>
    <w:rsid w:val="000235F0"/>
    <w:rsid w:val="000238E0"/>
    <w:rsid w:val="000249DB"/>
    <w:rsid w:val="0002595E"/>
    <w:rsid w:val="000264D7"/>
    <w:rsid w:val="00026911"/>
    <w:rsid w:val="000303C3"/>
    <w:rsid w:val="000331D3"/>
    <w:rsid w:val="0003320A"/>
    <w:rsid w:val="000346A5"/>
    <w:rsid w:val="000359C3"/>
    <w:rsid w:val="00035A7D"/>
    <w:rsid w:val="00035D60"/>
    <w:rsid w:val="000365ED"/>
    <w:rsid w:val="00036D0A"/>
    <w:rsid w:val="00041AD4"/>
    <w:rsid w:val="0004249A"/>
    <w:rsid w:val="00043282"/>
    <w:rsid w:val="00044286"/>
    <w:rsid w:val="000463C7"/>
    <w:rsid w:val="00047F28"/>
    <w:rsid w:val="000503AA"/>
    <w:rsid w:val="000506A1"/>
    <w:rsid w:val="000515DD"/>
    <w:rsid w:val="0005265A"/>
    <w:rsid w:val="000528A8"/>
    <w:rsid w:val="000539DD"/>
    <w:rsid w:val="00053BD3"/>
    <w:rsid w:val="00054E08"/>
    <w:rsid w:val="000556ED"/>
    <w:rsid w:val="00055FE2"/>
    <w:rsid w:val="0005616F"/>
    <w:rsid w:val="00060C2E"/>
    <w:rsid w:val="00061033"/>
    <w:rsid w:val="000619E9"/>
    <w:rsid w:val="000622D4"/>
    <w:rsid w:val="0006357D"/>
    <w:rsid w:val="00067F1E"/>
    <w:rsid w:val="00071113"/>
    <w:rsid w:val="00071CC0"/>
    <w:rsid w:val="00072196"/>
    <w:rsid w:val="00073792"/>
    <w:rsid w:val="00073C8C"/>
    <w:rsid w:val="00077B64"/>
    <w:rsid w:val="00080A1C"/>
    <w:rsid w:val="00081E41"/>
    <w:rsid w:val="00082317"/>
    <w:rsid w:val="00083D2C"/>
    <w:rsid w:val="00086AA1"/>
    <w:rsid w:val="00087361"/>
    <w:rsid w:val="00087A77"/>
    <w:rsid w:val="00090CA6"/>
    <w:rsid w:val="00092B8A"/>
    <w:rsid w:val="00092FB0"/>
    <w:rsid w:val="000934C5"/>
    <w:rsid w:val="00093D25"/>
    <w:rsid w:val="00093DAB"/>
    <w:rsid w:val="00094D73"/>
    <w:rsid w:val="00096D63"/>
    <w:rsid w:val="000A0731"/>
    <w:rsid w:val="000A0B60"/>
    <w:rsid w:val="000A0EB8"/>
    <w:rsid w:val="000A19FC"/>
    <w:rsid w:val="000A296B"/>
    <w:rsid w:val="000A7311"/>
    <w:rsid w:val="000A7738"/>
    <w:rsid w:val="000B0099"/>
    <w:rsid w:val="000B060F"/>
    <w:rsid w:val="000B14BE"/>
    <w:rsid w:val="000B1592"/>
    <w:rsid w:val="000B1EAE"/>
    <w:rsid w:val="000B1FF2"/>
    <w:rsid w:val="000B25E9"/>
    <w:rsid w:val="000B3CDA"/>
    <w:rsid w:val="000B6408"/>
    <w:rsid w:val="000B6A0B"/>
    <w:rsid w:val="000C0F6C"/>
    <w:rsid w:val="000C11DB"/>
    <w:rsid w:val="000C1492"/>
    <w:rsid w:val="000C2636"/>
    <w:rsid w:val="000C2FBD"/>
    <w:rsid w:val="000C4B41"/>
    <w:rsid w:val="000C57D6"/>
    <w:rsid w:val="000C6362"/>
    <w:rsid w:val="000C7666"/>
    <w:rsid w:val="000D0A9C"/>
    <w:rsid w:val="000D1795"/>
    <w:rsid w:val="000D1DFF"/>
    <w:rsid w:val="000D329A"/>
    <w:rsid w:val="000D4B9C"/>
    <w:rsid w:val="000D4EB6"/>
    <w:rsid w:val="000D67B6"/>
    <w:rsid w:val="000D753B"/>
    <w:rsid w:val="000D758A"/>
    <w:rsid w:val="000E04F9"/>
    <w:rsid w:val="000E4C9E"/>
    <w:rsid w:val="000E6FD7"/>
    <w:rsid w:val="000F06E1"/>
    <w:rsid w:val="000F0E3C"/>
    <w:rsid w:val="000F19D5"/>
    <w:rsid w:val="000F4AEA"/>
    <w:rsid w:val="000F61E8"/>
    <w:rsid w:val="000F67E9"/>
    <w:rsid w:val="000F6863"/>
    <w:rsid w:val="0010128D"/>
    <w:rsid w:val="00104926"/>
    <w:rsid w:val="00110E1B"/>
    <w:rsid w:val="00113B1E"/>
    <w:rsid w:val="00115AE8"/>
    <w:rsid w:val="00116738"/>
    <w:rsid w:val="0011711C"/>
    <w:rsid w:val="001225F3"/>
    <w:rsid w:val="00124E4F"/>
    <w:rsid w:val="001260B7"/>
    <w:rsid w:val="001265CB"/>
    <w:rsid w:val="00131662"/>
    <w:rsid w:val="001321C6"/>
    <w:rsid w:val="001325C4"/>
    <w:rsid w:val="00133010"/>
    <w:rsid w:val="001338EE"/>
    <w:rsid w:val="00133AAE"/>
    <w:rsid w:val="00135323"/>
    <w:rsid w:val="001356C4"/>
    <w:rsid w:val="00136567"/>
    <w:rsid w:val="00141114"/>
    <w:rsid w:val="00142365"/>
    <w:rsid w:val="00142969"/>
    <w:rsid w:val="0014311D"/>
    <w:rsid w:val="001446C2"/>
    <w:rsid w:val="001457E7"/>
    <w:rsid w:val="00145D9D"/>
    <w:rsid w:val="00146388"/>
    <w:rsid w:val="00152105"/>
    <w:rsid w:val="001527D6"/>
    <w:rsid w:val="001529E5"/>
    <w:rsid w:val="00153122"/>
    <w:rsid w:val="00153C7E"/>
    <w:rsid w:val="0015493A"/>
    <w:rsid w:val="00156B25"/>
    <w:rsid w:val="00156E1A"/>
    <w:rsid w:val="00157894"/>
    <w:rsid w:val="00157B55"/>
    <w:rsid w:val="0016317D"/>
    <w:rsid w:val="001642FA"/>
    <w:rsid w:val="001649EB"/>
    <w:rsid w:val="00164BAF"/>
    <w:rsid w:val="00164FA8"/>
    <w:rsid w:val="00165065"/>
    <w:rsid w:val="00165434"/>
    <w:rsid w:val="0016580B"/>
    <w:rsid w:val="00165F49"/>
    <w:rsid w:val="00166B88"/>
    <w:rsid w:val="0016770A"/>
    <w:rsid w:val="00170249"/>
    <w:rsid w:val="00170804"/>
    <w:rsid w:val="001708E9"/>
    <w:rsid w:val="001728ED"/>
    <w:rsid w:val="0017340B"/>
    <w:rsid w:val="00173FB1"/>
    <w:rsid w:val="00176DFD"/>
    <w:rsid w:val="00181BAB"/>
    <w:rsid w:val="001830A3"/>
    <w:rsid w:val="001852C9"/>
    <w:rsid w:val="001876A5"/>
    <w:rsid w:val="00190087"/>
    <w:rsid w:val="001913C4"/>
    <w:rsid w:val="0019348F"/>
    <w:rsid w:val="00193A07"/>
    <w:rsid w:val="00194C95"/>
    <w:rsid w:val="00195C34"/>
    <w:rsid w:val="00196EF5"/>
    <w:rsid w:val="001A1A53"/>
    <w:rsid w:val="001A234A"/>
    <w:rsid w:val="001A4CF3"/>
    <w:rsid w:val="001A60ED"/>
    <w:rsid w:val="001B06E8"/>
    <w:rsid w:val="001B1429"/>
    <w:rsid w:val="001B71D0"/>
    <w:rsid w:val="001B71EE"/>
    <w:rsid w:val="001C04A8"/>
    <w:rsid w:val="001C2C03"/>
    <w:rsid w:val="001C2D9B"/>
    <w:rsid w:val="001C4271"/>
    <w:rsid w:val="001C42F7"/>
    <w:rsid w:val="001C49E5"/>
    <w:rsid w:val="001C680C"/>
    <w:rsid w:val="001C7149"/>
    <w:rsid w:val="001C7FEA"/>
    <w:rsid w:val="001D0499"/>
    <w:rsid w:val="001D0BBE"/>
    <w:rsid w:val="001D0ED4"/>
    <w:rsid w:val="001D212F"/>
    <w:rsid w:val="001D29D7"/>
    <w:rsid w:val="001D2DE7"/>
    <w:rsid w:val="001D411C"/>
    <w:rsid w:val="001D77DE"/>
    <w:rsid w:val="001E1B6A"/>
    <w:rsid w:val="001E2484"/>
    <w:rsid w:val="001E3CC4"/>
    <w:rsid w:val="001E4882"/>
    <w:rsid w:val="001E73AB"/>
    <w:rsid w:val="001F092D"/>
    <w:rsid w:val="001F143A"/>
    <w:rsid w:val="001F1605"/>
    <w:rsid w:val="001F2508"/>
    <w:rsid w:val="001F2DF1"/>
    <w:rsid w:val="001F37A1"/>
    <w:rsid w:val="001F3DBC"/>
    <w:rsid w:val="001F406C"/>
    <w:rsid w:val="001F4816"/>
    <w:rsid w:val="001F69B4"/>
    <w:rsid w:val="001F77C7"/>
    <w:rsid w:val="00200183"/>
    <w:rsid w:val="00200333"/>
    <w:rsid w:val="0020107D"/>
    <w:rsid w:val="00202AA4"/>
    <w:rsid w:val="002031F7"/>
    <w:rsid w:val="002040E6"/>
    <w:rsid w:val="0020527B"/>
    <w:rsid w:val="00205F2C"/>
    <w:rsid w:val="00206624"/>
    <w:rsid w:val="00210B15"/>
    <w:rsid w:val="00211298"/>
    <w:rsid w:val="002142EA"/>
    <w:rsid w:val="002204BB"/>
    <w:rsid w:val="00221507"/>
    <w:rsid w:val="00221B79"/>
    <w:rsid w:val="00221C6B"/>
    <w:rsid w:val="002253A1"/>
    <w:rsid w:val="00225CF8"/>
    <w:rsid w:val="0022794E"/>
    <w:rsid w:val="00233D64"/>
    <w:rsid w:val="0023482A"/>
    <w:rsid w:val="002359CB"/>
    <w:rsid w:val="00237B62"/>
    <w:rsid w:val="00240504"/>
    <w:rsid w:val="00243540"/>
    <w:rsid w:val="0024497B"/>
    <w:rsid w:val="0024515B"/>
    <w:rsid w:val="00246021"/>
    <w:rsid w:val="0024666E"/>
    <w:rsid w:val="00247332"/>
    <w:rsid w:val="002476EF"/>
    <w:rsid w:val="00247F52"/>
    <w:rsid w:val="00250B25"/>
    <w:rsid w:val="00250BBE"/>
    <w:rsid w:val="002515C2"/>
    <w:rsid w:val="0025194F"/>
    <w:rsid w:val="002534B2"/>
    <w:rsid w:val="00257C91"/>
    <w:rsid w:val="0026148A"/>
    <w:rsid w:val="00262696"/>
    <w:rsid w:val="00263D25"/>
    <w:rsid w:val="002643C3"/>
    <w:rsid w:val="00264A0C"/>
    <w:rsid w:val="002667E4"/>
    <w:rsid w:val="00266EEB"/>
    <w:rsid w:val="00267EF4"/>
    <w:rsid w:val="00270CB8"/>
    <w:rsid w:val="00272B08"/>
    <w:rsid w:val="002769D3"/>
    <w:rsid w:val="00281BB8"/>
    <w:rsid w:val="00281E9E"/>
    <w:rsid w:val="00282405"/>
    <w:rsid w:val="00285170"/>
    <w:rsid w:val="00285361"/>
    <w:rsid w:val="00292D60"/>
    <w:rsid w:val="002939DC"/>
    <w:rsid w:val="00293B30"/>
    <w:rsid w:val="00294D34"/>
    <w:rsid w:val="00294E3B"/>
    <w:rsid w:val="00296193"/>
    <w:rsid w:val="00296C66"/>
    <w:rsid w:val="00296EBE"/>
    <w:rsid w:val="002974E3"/>
    <w:rsid w:val="002A084B"/>
    <w:rsid w:val="002A1260"/>
    <w:rsid w:val="002A1589"/>
    <w:rsid w:val="002A1608"/>
    <w:rsid w:val="002A25DC"/>
    <w:rsid w:val="002A2CB6"/>
    <w:rsid w:val="002A3AAB"/>
    <w:rsid w:val="002A4CEA"/>
    <w:rsid w:val="002A5977"/>
    <w:rsid w:val="002A5A13"/>
    <w:rsid w:val="002A6D08"/>
    <w:rsid w:val="002A757F"/>
    <w:rsid w:val="002A7F44"/>
    <w:rsid w:val="002B0C40"/>
    <w:rsid w:val="002B1966"/>
    <w:rsid w:val="002B4508"/>
    <w:rsid w:val="002B5779"/>
    <w:rsid w:val="002B6470"/>
    <w:rsid w:val="002B7332"/>
    <w:rsid w:val="002B7F51"/>
    <w:rsid w:val="002C09E7"/>
    <w:rsid w:val="002C1E06"/>
    <w:rsid w:val="002C2BAA"/>
    <w:rsid w:val="002C3F07"/>
    <w:rsid w:val="002C5278"/>
    <w:rsid w:val="002C73D6"/>
    <w:rsid w:val="002C7EBB"/>
    <w:rsid w:val="002D06C1"/>
    <w:rsid w:val="002D0C63"/>
    <w:rsid w:val="002D3801"/>
    <w:rsid w:val="002D42B5"/>
    <w:rsid w:val="002D4F1A"/>
    <w:rsid w:val="002D6EC6"/>
    <w:rsid w:val="002D79AC"/>
    <w:rsid w:val="002D7E96"/>
    <w:rsid w:val="002E039D"/>
    <w:rsid w:val="002E302F"/>
    <w:rsid w:val="002E47DC"/>
    <w:rsid w:val="002E4D5A"/>
    <w:rsid w:val="002E5074"/>
    <w:rsid w:val="002E6326"/>
    <w:rsid w:val="002E6729"/>
    <w:rsid w:val="002E78C0"/>
    <w:rsid w:val="002F228C"/>
    <w:rsid w:val="002F30E0"/>
    <w:rsid w:val="002F35E4"/>
    <w:rsid w:val="002F3730"/>
    <w:rsid w:val="002F38E1"/>
    <w:rsid w:val="002F7AF6"/>
    <w:rsid w:val="00300AAC"/>
    <w:rsid w:val="00300E63"/>
    <w:rsid w:val="00302F5F"/>
    <w:rsid w:val="00304338"/>
    <w:rsid w:val="0030441D"/>
    <w:rsid w:val="00306063"/>
    <w:rsid w:val="00313B85"/>
    <w:rsid w:val="003156FD"/>
    <w:rsid w:val="00317988"/>
    <w:rsid w:val="003221B4"/>
    <w:rsid w:val="0032258D"/>
    <w:rsid w:val="00322E62"/>
    <w:rsid w:val="00324D13"/>
    <w:rsid w:val="00324EDD"/>
    <w:rsid w:val="00324FD0"/>
    <w:rsid w:val="00325C41"/>
    <w:rsid w:val="003323DB"/>
    <w:rsid w:val="00332C7A"/>
    <w:rsid w:val="003331E4"/>
    <w:rsid w:val="00336C64"/>
    <w:rsid w:val="00337162"/>
    <w:rsid w:val="0034194F"/>
    <w:rsid w:val="00343D40"/>
    <w:rsid w:val="00344605"/>
    <w:rsid w:val="00344ACD"/>
    <w:rsid w:val="00344E7E"/>
    <w:rsid w:val="003474AA"/>
    <w:rsid w:val="00347537"/>
    <w:rsid w:val="00350D1D"/>
    <w:rsid w:val="00352C83"/>
    <w:rsid w:val="00354509"/>
    <w:rsid w:val="00354C90"/>
    <w:rsid w:val="00355BD2"/>
    <w:rsid w:val="00356A13"/>
    <w:rsid w:val="00357F4C"/>
    <w:rsid w:val="003615D2"/>
    <w:rsid w:val="00361A57"/>
    <w:rsid w:val="0036429C"/>
    <w:rsid w:val="00364A53"/>
    <w:rsid w:val="003654CB"/>
    <w:rsid w:val="00365AA9"/>
    <w:rsid w:val="00365F86"/>
    <w:rsid w:val="00365F87"/>
    <w:rsid w:val="00366E89"/>
    <w:rsid w:val="003705F4"/>
    <w:rsid w:val="00370D58"/>
    <w:rsid w:val="00371316"/>
    <w:rsid w:val="0037177A"/>
    <w:rsid w:val="00376713"/>
    <w:rsid w:val="00380CE6"/>
    <w:rsid w:val="00381815"/>
    <w:rsid w:val="003819AF"/>
    <w:rsid w:val="003820E9"/>
    <w:rsid w:val="00382DE7"/>
    <w:rsid w:val="00384F6D"/>
    <w:rsid w:val="00384FFC"/>
    <w:rsid w:val="00386C24"/>
    <w:rsid w:val="003872FC"/>
    <w:rsid w:val="00387464"/>
    <w:rsid w:val="00387ADC"/>
    <w:rsid w:val="00390020"/>
    <w:rsid w:val="003903D6"/>
    <w:rsid w:val="00390EE6"/>
    <w:rsid w:val="0039118F"/>
    <w:rsid w:val="003914FD"/>
    <w:rsid w:val="003921F9"/>
    <w:rsid w:val="00392AD7"/>
    <w:rsid w:val="003932C9"/>
    <w:rsid w:val="003938D9"/>
    <w:rsid w:val="00394376"/>
    <w:rsid w:val="003943FF"/>
    <w:rsid w:val="00394EB3"/>
    <w:rsid w:val="003974EB"/>
    <w:rsid w:val="00397CC5"/>
    <w:rsid w:val="003A1582"/>
    <w:rsid w:val="003A4077"/>
    <w:rsid w:val="003A4382"/>
    <w:rsid w:val="003B0079"/>
    <w:rsid w:val="003B09AD"/>
    <w:rsid w:val="003B1F18"/>
    <w:rsid w:val="003B5BF0"/>
    <w:rsid w:val="003B60BF"/>
    <w:rsid w:val="003B60DD"/>
    <w:rsid w:val="003B6BE3"/>
    <w:rsid w:val="003C010C"/>
    <w:rsid w:val="003C0A6C"/>
    <w:rsid w:val="003C14F8"/>
    <w:rsid w:val="003C4BC8"/>
    <w:rsid w:val="003C5A43"/>
    <w:rsid w:val="003D0519"/>
    <w:rsid w:val="003D06B2"/>
    <w:rsid w:val="003D0FF6"/>
    <w:rsid w:val="003D262C"/>
    <w:rsid w:val="003D2995"/>
    <w:rsid w:val="003D2BE3"/>
    <w:rsid w:val="003D335E"/>
    <w:rsid w:val="003D6D61"/>
    <w:rsid w:val="003E091D"/>
    <w:rsid w:val="003E1C53"/>
    <w:rsid w:val="003E2A69"/>
    <w:rsid w:val="003E2D49"/>
    <w:rsid w:val="003E2FD4"/>
    <w:rsid w:val="003E49F6"/>
    <w:rsid w:val="003E660F"/>
    <w:rsid w:val="003F0841"/>
    <w:rsid w:val="003F0EAF"/>
    <w:rsid w:val="003F23D3"/>
    <w:rsid w:val="003F3F08"/>
    <w:rsid w:val="003F49F1"/>
    <w:rsid w:val="003F6272"/>
    <w:rsid w:val="00400E72"/>
    <w:rsid w:val="00401400"/>
    <w:rsid w:val="00404869"/>
    <w:rsid w:val="00405884"/>
    <w:rsid w:val="00407D39"/>
    <w:rsid w:val="0041477A"/>
    <w:rsid w:val="004167A3"/>
    <w:rsid w:val="00420F69"/>
    <w:rsid w:val="00423631"/>
    <w:rsid w:val="00423D41"/>
    <w:rsid w:val="0043236E"/>
    <w:rsid w:val="00432DAA"/>
    <w:rsid w:val="00434305"/>
    <w:rsid w:val="00435DF7"/>
    <w:rsid w:val="0044083F"/>
    <w:rsid w:val="00441AE7"/>
    <w:rsid w:val="00441D3B"/>
    <w:rsid w:val="00442A42"/>
    <w:rsid w:val="00443DF0"/>
    <w:rsid w:val="00445574"/>
    <w:rsid w:val="004467FB"/>
    <w:rsid w:val="00451E9D"/>
    <w:rsid w:val="00452D6B"/>
    <w:rsid w:val="00454484"/>
    <w:rsid w:val="0045517B"/>
    <w:rsid w:val="00457041"/>
    <w:rsid w:val="00457DE4"/>
    <w:rsid w:val="0046233D"/>
    <w:rsid w:val="00463B77"/>
    <w:rsid w:val="00463C7B"/>
    <w:rsid w:val="004644A6"/>
    <w:rsid w:val="004659BD"/>
    <w:rsid w:val="00466F06"/>
    <w:rsid w:val="00470775"/>
    <w:rsid w:val="00470F7A"/>
    <w:rsid w:val="004746B1"/>
    <w:rsid w:val="0047583F"/>
    <w:rsid w:val="00475DE8"/>
    <w:rsid w:val="00476508"/>
    <w:rsid w:val="00481C44"/>
    <w:rsid w:val="00483A6E"/>
    <w:rsid w:val="00484936"/>
    <w:rsid w:val="00484B2F"/>
    <w:rsid w:val="00485C89"/>
    <w:rsid w:val="00486BE3"/>
    <w:rsid w:val="004905E4"/>
    <w:rsid w:val="00490A89"/>
    <w:rsid w:val="00490AB4"/>
    <w:rsid w:val="00492F02"/>
    <w:rsid w:val="004939AE"/>
    <w:rsid w:val="004A0F78"/>
    <w:rsid w:val="004A12DF"/>
    <w:rsid w:val="004A1BA8"/>
    <w:rsid w:val="004A4B57"/>
    <w:rsid w:val="004A63FA"/>
    <w:rsid w:val="004B0272"/>
    <w:rsid w:val="004B2701"/>
    <w:rsid w:val="004B2E1B"/>
    <w:rsid w:val="004B3AA8"/>
    <w:rsid w:val="004B3E93"/>
    <w:rsid w:val="004C0C8A"/>
    <w:rsid w:val="004C1999"/>
    <w:rsid w:val="004C1FBC"/>
    <w:rsid w:val="004C2845"/>
    <w:rsid w:val="004C3F1D"/>
    <w:rsid w:val="004C458D"/>
    <w:rsid w:val="004C7556"/>
    <w:rsid w:val="004C7E8B"/>
    <w:rsid w:val="004C7E9D"/>
    <w:rsid w:val="004C7F67"/>
    <w:rsid w:val="004D076D"/>
    <w:rsid w:val="004D0EF1"/>
    <w:rsid w:val="004D2253"/>
    <w:rsid w:val="004D4406"/>
    <w:rsid w:val="004D4A98"/>
    <w:rsid w:val="004D7C42"/>
    <w:rsid w:val="004E0465"/>
    <w:rsid w:val="004E127B"/>
    <w:rsid w:val="004E1C0A"/>
    <w:rsid w:val="004E30C5"/>
    <w:rsid w:val="004E3BEB"/>
    <w:rsid w:val="004E4AA5"/>
    <w:rsid w:val="004E4AEE"/>
    <w:rsid w:val="004E59E3"/>
    <w:rsid w:val="004E67C0"/>
    <w:rsid w:val="004F1EC2"/>
    <w:rsid w:val="004F391A"/>
    <w:rsid w:val="004F3CFB"/>
    <w:rsid w:val="004F6456"/>
    <w:rsid w:val="004F696E"/>
    <w:rsid w:val="004F6C71"/>
    <w:rsid w:val="00501139"/>
    <w:rsid w:val="0050338F"/>
    <w:rsid w:val="0050363E"/>
    <w:rsid w:val="005039BC"/>
    <w:rsid w:val="005043BB"/>
    <w:rsid w:val="00504A3D"/>
    <w:rsid w:val="00505767"/>
    <w:rsid w:val="00506A76"/>
    <w:rsid w:val="005073F0"/>
    <w:rsid w:val="00507B72"/>
    <w:rsid w:val="00510A7B"/>
    <w:rsid w:val="00512F6E"/>
    <w:rsid w:val="00513038"/>
    <w:rsid w:val="00514174"/>
    <w:rsid w:val="00515483"/>
    <w:rsid w:val="00515A1F"/>
    <w:rsid w:val="00516088"/>
    <w:rsid w:val="005164EA"/>
    <w:rsid w:val="00516B0B"/>
    <w:rsid w:val="005220EC"/>
    <w:rsid w:val="00523F95"/>
    <w:rsid w:val="005248C9"/>
    <w:rsid w:val="00524D65"/>
    <w:rsid w:val="00525B16"/>
    <w:rsid w:val="00533D04"/>
    <w:rsid w:val="00534804"/>
    <w:rsid w:val="00534BDF"/>
    <w:rsid w:val="005354EA"/>
    <w:rsid w:val="0053585F"/>
    <w:rsid w:val="00535EC4"/>
    <w:rsid w:val="00535ED9"/>
    <w:rsid w:val="0053692B"/>
    <w:rsid w:val="0054123E"/>
    <w:rsid w:val="00541853"/>
    <w:rsid w:val="00542A09"/>
    <w:rsid w:val="00542C52"/>
    <w:rsid w:val="00543BDA"/>
    <w:rsid w:val="005441CC"/>
    <w:rsid w:val="005479DA"/>
    <w:rsid w:val="00547BCC"/>
    <w:rsid w:val="0055013B"/>
    <w:rsid w:val="00551F6F"/>
    <w:rsid w:val="00555044"/>
    <w:rsid w:val="00561475"/>
    <w:rsid w:val="0056487B"/>
    <w:rsid w:val="00564FB9"/>
    <w:rsid w:val="00565A74"/>
    <w:rsid w:val="0056691A"/>
    <w:rsid w:val="00571CAC"/>
    <w:rsid w:val="00573D9E"/>
    <w:rsid w:val="00574A40"/>
    <w:rsid w:val="00575F54"/>
    <w:rsid w:val="00576019"/>
    <w:rsid w:val="005801E3"/>
    <w:rsid w:val="00581802"/>
    <w:rsid w:val="005836A8"/>
    <w:rsid w:val="0058409C"/>
    <w:rsid w:val="00584262"/>
    <w:rsid w:val="00586630"/>
    <w:rsid w:val="00587ADD"/>
    <w:rsid w:val="00587C0E"/>
    <w:rsid w:val="0059116F"/>
    <w:rsid w:val="00596160"/>
    <w:rsid w:val="005966E2"/>
    <w:rsid w:val="00597007"/>
    <w:rsid w:val="005A0966"/>
    <w:rsid w:val="005A11B7"/>
    <w:rsid w:val="005A260B"/>
    <w:rsid w:val="005A4A1B"/>
    <w:rsid w:val="005A56D6"/>
    <w:rsid w:val="005A5AE8"/>
    <w:rsid w:val="005A7830"/>
    <w:rsid w:val="005A7FCE"/>
    <w:rsid w:val="005B0F3F"/>
    <w:rsid w:val="005B38FA"/>
    <w:rsid w:val="005B4680"/>
    <w:rsid w:val="005B4903"/>
    <w:rsid w:val="005B51CE"/>
    <w:rsid w:val="005B5885"/>
    <w:rsid w:val="005B5CD7"/>
    <w:rsid w:val="005B5F40"/>
    <w:rsid w:val="005B6CF6"/>
    <w:rsid w:val="005B7422"/>
    <w:rsid w:val="005C06A6"/>
    <w:rsid w:val="005C29B8"/>
    <w:rsid w:val="005C4787"/>
    <w:rsid w:val="005C5F21"/>
    <w:rsid w:val="005C6828"/>
    <w:rsid w:val="005C7156"/>
    <w:rsid w:val="005D0C75"/>
    <w:rsid w:val="005D377F"/>
    <w:rsid w:val="005D4171"/>
    <w:rsid w:val="005D6A95"/>
    <w:rsid w:val="005D6B2C"/>
    <w:rsid w:val="005D6D9C"/>
    <w:rsid w:val="005E2261"/>
    <w:rsid w:val="005E2335"/>
    <w:rsid w:val="005E34CA"/>
    <w:rsid w:val="005E3C18"/>
    <w:rsid w:val="005E3E93"/>
    <w:rsid w:val="005E4D2D"/>
    <w:rsid w:val="005E6812"/>
    <w:rsid w:val="005E7881"/>
    <w:rsid w:val="005E78E0"/>
    <w:rsid w:val="005F0D9C"/>
    <w:rsid w:val="005F1C91"/>
    <w:rsid w:val="005F284E"/>
    <w:rsid w:val="005F3AB8"/>
    <w:rsid w:val="005F7249"/>
    <w:rsid w:val="006015CE"/>
    <w:rsid w:val="00601B28"/>
    <w:rsid w:val="00604784"/>
    <w:rsid w:val="00606419"/>
    <w:rsid w:val="00606B93"/>
    <w:rsid w:val="00607D29"/>
    <w:rsid w:val="006126E1"/>
    <w:rsid w:val="00612952"/>
    <w:rsid w:val="00614CC1"/>
    <w:rsid w:val="00615A9D"/>
    <w:rsid w:val="00617387"/>
    <w:rsid w:val="006174F5"/>
    <w:rsid w:val="00617784"/>
    <w:rsid w:val="006205D6"/>
    <w:rsid w:val="006252D8"/>
    <w:rsid w:val="006259BC"/>
    <w:rsid w:val="0062636B"/>
    <w:rsid w:val="00632182"/>
    <w:rsid w:val="00632AE0"/>
    <w:rsid w:val="00633C17"/>
    <w:rsid w:val="00634D9E"/>
    <w:rsid w:val="00636E3E"/>
    <w:rsid w:val="006379F7"/>
    <w:rsid w:val="00637E4D"/>
    <w:rsid w:val="00640620"/>
    <w:rsid w:val="00641108"/>
    <w:rsid w:val="00641A1F"/>
    <w:rsid w:val="00645904"/>
    <w:rsid w:val="00646544"/>
    <w:rsid w:val="00651ACB"/>
    <w:rsid w:val="00651C47"/>
    <w:rsid w:val="00652AB2"/>
    <w:rsid w:val="00653E49"/>
    <w:rsid w:val="00653FED"/>
    <w:rsid w:val="00654EC0"/>
    <w:rsid w:val="0065525B"/>
    <w:rsid w:val="00655D4F"/>
    <w:rsid w:val="00656D29"/>
    <w:rsid w:val="006640E5"/>
    <w:rsid w:val="006646F1"/>
    <w:rsid w:val="00664929"/>
    <w:rsid w:val="00664F62"/>
    <w:rsid w:val="006655E1"/>
    <w:rsid w:val="00666A01"/>
    <w:rsid w:val="00672060"/>
    <w:rsid w:val="00672BFD"/>
    <w:rsid w:val="006770F4"/>
    <w:rsid w:val="00677A84"/>
    <w:rsid w:val="0068026D"/>
    <w:rsid w:val="00680A27"/>
    <w:rsid w:val="006816A4"/>
    <w:rsid w:val="006819B8"/>
    <w:rsid w:val="00682A41"/>
    <w:rsid w:val="006840A6"/>
    <w:rsid w:val="00684C0B"/>
    <w:rsid w:val="006850CD"/>
    <w:rsid w:val="00685329"/>
    <w:rsid w:val="00685AAB"/>
    <w:rsid w:val="0069286A"/>
    <w:rsid w:val="00692CC8"/>
    <w:rsid w:val="006A07AA"/>
    <w:rsid w:val="006A0E51"/>
    <w:rsid w:val="006A1275"/>
    <w:rsid w:val="006A1952"/>
    <w:rsid w:val="006A25E5"/>
    <w:rsid w:val="006A2B46"/>
    <w:rsid w:val="006A336D"/>
    <w:rsid w:val="006A37B9"/>
    <w:rsid w:val="006A3F37"/>
    <w:rsid w:val="006B0E5B"/>
    <w:rsid w:val="006B1188"/>
    <w:rsid w:val="006B2672"/>
    <w:rsid w:val="006B294A"/>
    <w:rsid w:val="006B44A8"/>
    <w:rsid w:val="006B54BF"/>
    <w:rsid w:val="006B5F44"/>
    <w:rsid w:val="006B5F90"/>
    <w:rsid w:val="006B62E4"/>
    <w:rsid w:val="006B7605"/>
    <w:rsid w:val="006C1BBA"/>
    <w:rsid w:val="006C1D07"/>
    <w:rsid w:val="006C2079"/>
    <w:rsid w:val="006C5A62"/>
    <w:rsid w:val="006C5D68"/>
    <w:rsid w:val="006C6976"/>
    <w:rsid w:val="006C6DD0"/>
    <w:rsid w:val="006D04EA"/>
    <w:rsid w:val="006D16C4"/>
    <w:rsid w:val="006D3E96"/>
    <w:rsid w:val="006D4515"/>
    <w:rsid w:val="006D4BB1"/>
    <w:rsid w:val="006D6593"/>
    <w:rsid w:val="006E196F"/>
    <w:rsid w:val="006E1D8E"/>
    <w:rsid w:val="006E3235"/>
    <w:rsid w:val="006E3EB4"/>
    <w:rsid w:val="006F020C"/>
    <w:rsid w:val="006F03A8"/>
    <w:rsid w:val="006F06D5"/>
    <w:rsid w:val="006F2ACA"/>
    <w:rsid w:val="006F2ADC"/>
    <w:rsid w:val="006F2BFE"/>
    <w:rsid w:val="006F31E9"/>
    <w:rsid w:val="006F6284"/>
    <w:rsid w:val="007002C5"/>
    <w:rsid w:val="00702F81"/>
    <w:rsid w:val="00704387"/>
    <w:rsid w:val="00705095"/>
    <w:rsid w:val="00707669"/>
    <w:rsid w:val="00711CBA"/>
    <w:rsid w:val="00711FB5"/>
    <w:rsid w:val="00712A01"/>
    <w:rsid w:val="0071408E"/>
    <w:rsid w:val="00714F58"/>
    <w:rsid w:val="007217BE"/>
    <w:rsid w:val="0072261D"/>
    <w:rsid w:val="00722FBF"/>
    <w:rsid w:val="00722FC2"/>
    <w:rsid w:val="0072335F"/>
    <w:rsid w:val="00724E1B"/>
    <w:rsid w:val="00725949"/>
    <w:rsid w:val="0072609A"/>
    <w:rsid w:val="00727FA2"/>
    <w:rsid w:val="007322D9"/>
    <w:rsid w:val="00732BC0"/>
    <w:rsid w:val="0073720F"/>
    <w:rsid w:val="00737796"/>
    <w:rsid w:val="007378FC"/>
    <w:rsid w:val="0074165C"/>
    <w:rsid w:val="00742C35"/>
    <w:rsid w:val="007432CA"/>
    <w:rsid w:val="007439EB"/>
    <w:rsid w:val="00743CB4"/>
    <w:rsid w:val="00743F0A"/>
    <w:rsid w:val="00744239"/>
    <w:rsid w:val="007444E8"/>
    <w:rsid w:val="0074548E"/>
    <w:rsid w:val="00745773"/>
    <w:rsid w:val="00746800"/>
    <w:rsid w:val="00747653"/>
    <w:rsid w:val="00747CC7"/>
    <w:rsid w:val="007501A8"/>
    <w:rsid w:val="00750D61"/>
    <w:rsid w:val="00750EE1"/>
    <w:rsid w:val="0075224B"/>
    <w:rsid w:val="00752B4D"/>
    <w:rsid w:val="00755402"/>
    <w:rsid w:val="00756B26"/>
    <w:rsid w:val="00756EDF"/>
    <w:rsid w:val="0075762D"/>
    <w:rsid w:val="007600E3"/>
    <w:rsid w:val="007613FE"/>
    <w:rsid w:val="00761B9E"/>
    <w:rsid w:val="00765C43"/>
    <w:rsid w:val="00765EFB"/>
    <w:rsid w:val="0076699F"/>
    <w:rsid w:val="007671CA"/>
    <w:rsid w:val="00767C61"/>
    <w:rsid w:val="0077008A"/>
    <w:rsid w:val="00773C1F"/>
    <w:rsid w:val="0077436B"/>
    <w:rsid w:val="00774DA4"/>
    <w:rsid w:val="00776599"/>
    <w:rsid w:val="00776AA4"/>
    <w:rsid w:val="0078114B"/>
    <w:rsid w:val="00781DD2"/>
    <w:rsid w:val="00783ECF"/>
    <w:rsid w:val="0078413A"/>
    <w:rsid w:val="007857E4"/>
    <w:rsid w:val="00792C34"/>
    <w:rsid w:val="007959E8"/>
    <w:rsid w:val="00795E9C"/>
    <w:rsid w:val="007A0521"/>
    <w:rsid w:val="007A2E12"/>
    <w:rsid w:val="007A3475"/>
    <w:rsid w:val="007A4054"/>
    <w:rsid w:val="007A41C8"/>
    <w:rsid w:val="007A54CE"/>
    <w:rsid w:val="007A6FD9"/>
    <w:rsid w:val="007A7FFA"/>
    <w:rsid w:val="007B04EB"/>
    <w:rsid w:val="007B0D4F"/>
    <w:rsid w:val="007B150F"/>
    <w:rsid w:val="007B4B9F"/>
    <w:rsid w:val="007B5A3D"/>
    <w:rsid w:val="007B5B95"/>
    <w:rsid w:val="007B68EA"/>
    <w:rsid w:val="007B7453"/>
    <w:rsid w:val="007B7AA7"/>
    <w:rsid w:val="007C2D89"/>
    <w:rsid w:val="007C4456"/>
    <w:rsid w:val="007C4593"/>
    <w:rsid w:val="007C5309"/>
    <w:rsid w:val="007C6069"/>
    <w:rsid w:val="007D06C4"/>
    <w:rsid w:val="007D1352"/>
    <w:rsid w:val="007D2508"/>
    <w:rsid w:val="007D346A"/>
    <w:rsid w:val="007D58ED"/>
    <w:rsid w:val="007D6518"/>
    <w:rsid w:val="007D76BD"/>
    <w:rsid w:val="007E0BF1"/>
    <w:rsid w:val="007F0ED8"/>
    <w:rsid w:val="007F0F63"/>
    <w:rsid w:val="007F75CE"/>
    <w:rsid w:val="00800B81"/>
    <w:rsid w:val="008013A4"/>
    <w:rsid w:val="008027CE"/>
    <w:rsid w:val="00802F42"/>
    <w:rsid w:val="00804383"/>
    <w:rsid w:val="00804BB7"/>
    <w:rsid w:val="00804D41"/>
    <w:rsid w:val="00805FC4"/>
    <w:rsid w:val="00810257"/>
    <w:rsid w:val="008104F5"/>
    <w:rsid w:val="00811072"/>
    <w:rsid w:val="00811369"/>
    <w:rsid w:val="00815419"/>
    <w:rsid w:val="008163C8"/>
    <w:rsid w:val="008164A1"/>
    <w:rsid w:val="00817048"/>
    <w:rsid w:val="00817325"/>
    <w:rsid w:val="008206C6"/>
    <w:rsid w:val="008209E6"/>
    <w:rsid w:val="008227D6"/>
    <w:rsid w:val="00823303"/>
    <w:rsid w:val="008233B2"/>
    <w:rsid w:val="00823A9F"/>
    <w:rsid w:val="00823C85"/>
    <w:rsid w:val="008240DD"/>
    <w:rsid w:val="0082423C"/>
    <w:rsid w:val="00825138"/>
    <w:rsid w:val="00825698"/>
    <w:rsid w:val="008269DD"/>
    <w:rsid w:val="00830621"/>
    <w:rsid w:val="0083348C"/>
    <w:rsid w:val="00834205"/>
    <w:rsid w:val="008373D3"/>
    <w:rsid w:val="00840617"/>
    <w:rsid w:val="00840F84"/>
    <w:rsid w:val="00842A47"/>
    <w:rsid w:val="00843C13"/>
    <w:rsid w:val="008454F8"/>
    <w:rsid w:val="00845759"/>
    <w:rsid w:val="00851632"/>
    <w:rsid w:val="0085173A"/>
    <w:rsid w:val="008571EB"/>
    <w:rsid w:val="008603CE"/>
    <w:rsid w:val="008620FC"/>
    <w:rsid w:val="008627A5"/>
    <w:rsid w:val="00863E05"/>
    <w:rsid w:val="00865ACA"/>
    <w:rsid w:val="00865D28"/>
    <w:rsid w:val="00865F85"/>
    <w:rsid w:val="00867C10"/>
    <w:rsid w:val="00870439"/>
    <w:rsid w:val="00870DA1"/>
    <w:rsid w:val="00871325"/>
    <w:rsid w:val="008737A5"/>
    <w:rsid w:val="00875E67"/>
    <w:rsid w:val="0087757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3BF7"/>
    <w:rsid w:val="008B4AC4"/>
    <w:rsid w:val="008B50C8"/>
    <w:rsid w:val="008B5281"/>
    <w:rsid w:val="008B7623"/>
    <w:rsid w:val="008B7E05"/>
    <w:rsid w:val="008C1797"/>
    <w:rsid w:val="008C219C"/>
    <w:rsid w:val="008C475E"/>
    <w:rsid w:val="008C619A"/>
    <w:rsid w:val="008D0CE8"/>
    <w:rsid w:val="008D2D1D"/>
    <w:rsid w:val="008D453D"/>
    <w:rsid w:val="008D53AD"/>
    <w:rsid w:val="008D562B"/>
    <w:rsid w:val="008D5733"/>
    <w:rsid w:val="008D5A8C"/>
    <w:rsid w:val="008D622B"/>
    <w:rsid w:val="008D666C"/>
    <w:rsid w:val="008D762E"/>
    <w:rsid w:val="008D7B54"/>
    <w:rsid w:val="008E0C9D"/>
    <w:rsid w:val="008E1648"/>
    <w:rsid w:val="008E1B3E"/>
    <w:rsid w:val="008E1F93"/>
    <w:rsid w:val="008E2319"/>
    <w:rsid w:val="008E4BB6"/>
    <w:rsid w:val="008E5518"/>
    <w:rsid w:val="008E6A84"/>
    <w:rsid w:val="008E6F67"/>
    <w:rsid w:val="008E7F7D"/>
    <w:rsid w:val="008F0CDC"/>
    <w:rsid w:val="008F17A3"/>
    <w:rsid w:val="008F1ED3"/>
    <w:rsid w:val="008F4C29"/>
    <w:rsid w:val="008F70BD"/>
    <w:rsid w:val="008F788F"/>
    <w:rsid w:val="008F7EA2"/>
    <w:rsid w:val="009017A8"/>
    <w:rsid w:val="00902722"/>
    <w:rsid w:val="009027BC"/>
    <w:rsid w:val="00903F42"/>
    <w:rsid w:val="009062E6"/>
    <w:rsid w:val="00911BE5"/>
    <w:rsid w:val="00913CA9"/>
    <w:rsid w:val="009145AE"/>
    <w:rsid w:val="009146CE"/>
    <w:rsid w:val="00914CA7"/>
    <w:rsid w:val="00915C3E"/>
    <w:rsid w:val="009161A8"/>
    <w:rsid w:val="009170D9"/>
    <w:rsid w:val="00921DFD"/>
    <w:rsid w:val="009245F5"/>
    <w:rsid w:val="009249EC"/>
    <w:rsid w:val="0092590F"/>
    <w:rsid w:val="009273B3"/>
    <w:rsid w:val="009305B5"/>
    <w:rsid w:val="009429D5"/>
    <w:rsid w:val="00942BF1"/>
    <w:rsid w:val="00943618"/>
    <w:rsid w:val="00945180"/>
    <w:rsid w:val="00945428"/>
    <w:rsid w:val="009454E4"/>
    <w:rsid w:val="0094607B"/>
    <w:rsid w:val="00951026"/>
    <w:rsid w:val="00951AA2"/>
    <w:rsid w:val="00953459"/>
    <w:rsid w:val="00953604"/>
    <w:rsid w:val="0095377F"/>
    <w:rsid w:val="0095496B"/>
    <w:rsid w:val="0095530A"/>
    <w:rsid w:val="00955F06"/>
    <w:rsid w:val="00955FF7"/>
    <w:rsid w:val="009610DC"/>
    <w:rsid w:val="00961490"/>
    <w:rsid w:val="0096381A"/>
    <w:rsid w:val="00965C82"/>
    <w:rsid w:val="00965E04"/>
    <w:rsid w:val="009674AD"/>
    <w:rsid w:val="00970764"/>
    <w:rsid w:val="00970CDC"/>
    <w:rsid w:val="00971869"/>
    <w:rsid w:val="00977010"/>
    <w:rsid w:val="00977D02"/>
    <w:rsid w:val="009809BB"/>
    <w:rsid w:val="009833A2"/>
    <w:rsid w:val="0098364B"/>
    <w:rsid w:val="009911AF"/>
    <w:rsid w:val="00991875"/>
    <w:rsid w:val="00991F92"/>
    <w:rsid w:val="00992985"/>
    <w:rsid w:val="00993889"/>
    <w:rsid w:val="0099551B"/>
    <w:rsid w:val="00997BF1"/>
    <w:rsid w:val="009A05FF"/>
    <w:rsid w:val="009A089C"/>
    <w:rsid w:val="009A118E"/>
    <w:rsid w:val="009A21CD"/>
    <w:rsid w:val="009A278C"/>
    <w:rsid w:val="009A2BC2"/>
    <w:rsid w:val="009A42C1"/>
    <w:rsid w:val="009A5429"/>
    <w:rsid w:val="009A6EF5"/>
    <w:rsid w:val="009A72AD"/>
    <w:rsid w:val="009B09E0"/>
    <w:rsid w:val="009B0BC5"/>
    <w:rsid w:val="009B1199"/>
    <w:rsid w:val="009B1247"/>
    <w:rsid w:val="009B6029"/>
    <w:rsid w:val="009B6971"/>
    <w:rsid w:val="009C27F1"/>
    <w:rsid w:val="009C3152"/>
    <w:rsid w:val="009C3B64"/>
    <w:rsid w:val="009C4CFA"/>
    <w:rsid w:val="009C5070"/>
    <w:rsid w:val="009C60EF"/>
    <w:rsid w:val="009D112C"/>
    <w:rsid w:val="009D47FA"/>
    <w:rsid w:val="009D4C5B"/>
    <w:rsid w:val="009D50D2"/>
    <w:rsid w:val="009D58A3"/>
    <w:rsid w:val="009D6BCA"/>
    <w:rsid w:val="009E0F62"/>
    <w:rsid w:val="009E407D"/>
    <w:rsid w:val="009E4A58"/>
    <w:rsid w:val="009E5A2D"/>
    <w:rsid w:val="009E5AB2"/>
    <w:rsid w:val="009E6219"/>
    <w:rsid w:val="009F0039"/>
    <w:rsid w:val="009F03B3"/>
    <w:rsid w:val="009F505B"/>
    <w:rsid w:val="00A0096C"/>
    <w:rsid w:val="00A01757"/>
    <w:rsid w:val="00A028C0"/>
    <w:rsid w:val="00A02BAE"/>
    <w:rsid w:val="00A06A6B"/>
    <w:rsid w:val="00A07270"/>
    <w:rsid w:val="00A07E47"/>
    <w:rsid w:val="00A1263A"/>
    <w:rsid w:val="00A129D0"/>
    <w:rsid w:val="00A12C33"/>
    <w:rsid w:val="00A12D0C"/>
    <w:rsid w:val="00A138BA"/>
    <w:rsid w:val="00A14C8E"/>
    <w:rsid w:val="00A153D9"/>
    <w:rsid w:val="00A15F09"/>
    <w:rsid w:val="00A169B6"/>
    <w:rsid w:val="00A2271D"/>
    <w:rsid w:val="00A237D5"/>
    <w:rsid w:val="00A30EFC"/>
    <w:rsid w:val="00A31984"/>
    <w:rsid w:val="00A32D73"/>
    <w:rsid w:val="00A32DB6"/>
    <w:rsid w:val="00A3367B"/>
    <w:rsid w:val="00A3597D"/>
    <w:rsid w:val="00A36DD1"/>
    <w:rsid w:val="00A3713C"/>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4909"/>
    <w:rsid w:val="00A6537A"/>
    <w:rsid w:val="00A67866"/>
    <w:rsid w:val="00A7094A"/>
    <w:rsid w:val="00A70B07"/>
    <w:rsid w:val="00A7162B"/>
    <w:rsid w:val="00A723F8"/>
    <w:rsid w:val="00A77CCB"/>
    <w:rsid w:val="00A815D3"/>
    <w:rsid w:val="00A8248B"/>
    <w:rsid w:val="00A83D8D"/>
    <w:rsid w:val="00A8446B"/>
    <w:rsid w:val="00A8473F"/>
    <w:rsid w:val="00A862D6"/>
    <w:rsid w:val="00A8715E"/>
    <w:rsid w:val="00A87724"/>
    <w:rsid w:val="00A90481"/>
    <w:rsid w:val="00A924BC"/>
    <w:rsid w:val="00A92817"/>
    <w:rsid w:val="00A9295B"/>
    <w:rsid w:val="00A93B09"/>
    <w:rsid w:val="00A952D7"/>
    <w:rsid w:val="00A963F7"/>
    <w:rsid w:val="00A96AD8"/>
    <w:rsid w:val="00AA052C"/>
    <w:rsid w:val="00AA1E45"/>
    <w:rsid w:val="00AA4286"/>
    <w:rsid w:val="00AA456B"/>
    <w:rsid w:val="00AA57F5"/>
    <w:rsid w:val="00AA672E"/>
    <w:rsid w:val="00AA6ADC"/>
    <w:rsid w:val="00AA6EC9"/>
    <w:rsid w:val="00AB3B1D"/>
    <w:rsid w:val="00AB4155"/>
    <w:rsid w:val="00AB6309"/>
    <w:rsid w:val="00AB6C5F"/>
    <w:rsid w:val="00AB7129"/>
    <w:rsid w:val="00AC2101"/>
    <w:rsid w:val="00AC27A6"/>
    <w:rsid w:val="00AC30F7"/>
    <w:rsid w:val="00AC3A5A"/>
    <w:rsid w:val="00AC3F0A"/>
    <w:rsid w:val="00AC4D95"/>
    <w:rsid w:val="00AC5DF4"/>
    <w:rsid w:val="00AD0AEF"/>
    <w:rsid w:val="00AD11B7"/>
    <w:rsid w:val="00AD1A94"/>
    <w:rsid w:val="00AD1C05"/>
    <w:rsid w:val="00AD4126"/>
    <w:rsid w:val="00AD421C"/>
    <w:rsid w:val="00AD44FA"/>
    <w:rsid w:val="00AD52AE"/>
    <w:rsid w:val="00AD56E8"/>
    <w:rsid w:val="00AD7E3A"/>
    <w:rsid w:val="00AE070A"/>
    <w:rsid w:val="00AE0A52"/>
    <w:rsid w:val="00AE101C"/>
    <w:rsid w:val="00AE1E00"/>
    <w:rsid w:val="00AE37E5"/>
    <w:rsid w:val="00AE5EB4"/>
    <w:rsid w:val="00AE6055"/>
    <w:rsid w:val="00AF0C18"/>
    <w:rsid w:val="00AF47C5"/>
    <w:rsid w:val="00AF5398"/>
    <w:rsid w:val="00AF6467"/>
    <w:rsid w:val="00AF74BF"/>
    <w:rsid w:val="00B006C0"/>
    <w:rsid w:val="00B049AF"/>
    <w:rsid w:val="00B06DFF"/>
    <w:rsid w:val="00B07242"/>
    <w:rsid w:val="00B10534"/>
    <w:rsid w:val="00B113DB"/>
    <w:rsid w:val="00B11D8A"/>
    <w:rsid w:val="00B12981"/>
    <w:rsid w:val="00B147DD"/>
    <w:rsid w:val="00B14F71"/>
    <w:rsid w:val="00B156FD"/>
    <w:rsid w:val="00B2023C"/>
    <w:rsid w:val="00B21F61"/>
    <w:rsid w:val="00B243BA"/>
    <w:rsid w:val="00B261F1"/>
    <w:rsid w:val="00B265BC"/>
    <w:rsid w:val="00B31FB1"/>
    <w:rsid w:val="00B33795"/>
    <w:rsid w:val="00B33952"/>
    <w:rsid w:val="00B33C5E"/>
    <w:rsid w:val="00B342F4"/>
    <w:rsid w:val="00B34369"/>
    <w:rsid w:val="00B34DC2"/>
    <w:rsid w:val="00B35CF2"/>
    <w:rsid w:val="00B3606E"/>
    <w:rsid w:val="00B378E5"/>
    <w:rsid w:val="00B4346D"/>
    <w:rsid w:val="00B43696"/>
    <w:rsid w:val="00B440F4"/>
    <w:rsid w:val="00B447A5"/>
    <w:rsid w:val="00B44FBB"/>
    <w:rsid w:val="00B4654C"/>
    <w:rsid w:val="00B47293"/>
    <w:rsid w:val="00B50E50"/>
    <w:rsid w:val="00B52120"/>
    <w:rsid w:val="00B53436"/>
    <w:rsid w:val="00B54ABC"/>
    <w:rsid w:val="00B56FBE"/>
    <w:rsid w:val="00B60ACF"/>
    <w:rsid w:val="00B62B58"/>
    <w:rsid w:val="00B63E73"/>
    <w:rsid w:val="00B65149"/>
    <w:rsid w:val="00B66106"/>
    <w:rsid w:val="00B66567"/>
    <w:rsid w:val="00B66F52"/>
    <w:rsid w:val="00B66FE5"/>
    <w:rsid w:val="00B70B93"/>
    <w:rsid w:val="00B72880"/>
    <w:rsid w:val="00B74527"/>
    <w:rsid w:val="00B758BF"/>
    <w:rsid w:val="00B76EEA"/>
    <w:rsid w:val="00B77EC8"/>
    <w:rsid w:val="00B827A6"/>
    <w:rsid w:val="00B831CE"/>
    <w:rsid w:val="00B86323"/>
    <w:rsid w:val="00B86677"/>
    <w:rsid w:val="00B87131"/>
    <w:rsid w:val="00B939B1"/>
    <w:rsid w:val="00B94C96"/>
    <w:rsid w:val="00B9670F"/>
    <w:rsid w:val="00B96D40"/>
    <w:rsid w:val="00B97386"/>
    <w:rsid w:val="00BA263B"/>
    <w:rsid w:val="00BA27FE"/>
    <w:rsid w:val="00BA42B2"/>
    <w:rsid w:val="00BA58D4"/>
    <w:rsid w:val="00BA5B9E"/>
    <w:rsid w:val="00BA7C9A"/>
    <w:rsid w:val="00BB5F8F"/>
    <w:rsid w:val="00BB657A"/>
    <w:rsid w:val="00BB6AB6"/>
    <w:rsid w:val="00BC16ED"/>
    <w:rsid w:val="00BC1A4E"/>
    <w:rsid w:val="00BC3D1D"/>
    <w:rsid w:val="00BC5DC7"/>
    <w:rsid w:val="00BC6B8B"/>
    <w:rsid w:val="00BC73D8"/>
    <w:rsid w:val="00BD3EFB"/>
    <w:rsid w:val="00BD4E62"/>
    <w:rsid w:val="00BD52D7"/>
    <w:rsid w:val="00BD5AD2"/>
    <w:rsid w:val="00BE22F3"/>
    <w:rsid w:val="00BE320E"/>
    <w:rsid w:val="00BE58A7"/>
    <w:rsid w:val="00BE5B52"/>
    <w:rsid w:val="00BE7B8D"/>
    <w:rsid w:val="00BF0993"/>
    <w:rsid w:val="00BF10A9"/>
    <w:rsid w:val="00BF1703"/>
    <w:rsid w:val="00BF22EF"/>
    <w:rsid w:val="00BF231C"/>
    <w:rsid w:val="00BF51D5"/>
    <w:rsid w:val="00BF51E5"/>
    <w:rsid w:val="00BF5341"/>
    <w:rsid w:val="00BF74A6"/>
    <w:rsid w:val="00C013AD"/>
    <w:rsid w:val="00C02542"/>
    <w:rsid w:val="00C04904"/>
    <w:rsid w:val="00C056B3"/>
    <w:rsid w:val="00C05CCD"/>
    <w:rsid w:val="00C103E5"/>
    <w:rsid w:val="00C13319"/>
    <w:rsid w:val="00C13EE9"/>
    <w:rsid w:val="00C16D61"/>
    <w:rsid w:val="00C20CB7"/>
    <w:rsid w:val="00C21540"/>
    <w:rsid w:val="00C21906"/>
    <w:rsid w:val="00C21BFA"/>
    <w:rsid w:val="00C22148"/>
    <w:rsid w:val="00C24C8D"/>
    <w:rsid w:val="00C25FE2"/>
    <w:rsid w:val="00C2619C"/>
    <w:rsid w:val="00C26B53"/>
    <w:rsid w:val="00C279B2"/>
    <w:rsid w:val="00C27C05"/>
    <w:rsid w:val="00C33E50"/>
    <w:rsid w:val="00C34C20"/>
    <w:rsid w:val="00C35A3E"/>
    <w:rsid w:val="00C42130"/>
    <w:rsid w:val="00C423A4"/>
    <w:rsid w:val="00C43519"/>
    <w:rsid w:val="00C44BF5"/>
    <w:rsid w:val="00C50F7D"/>
    <w:rsid w:val="00C521D6"/>
    <w:rsid w:val="00C55232"/>
    <w:rsid w:val="00C553A4"/>
    <w:rsid w:val="00C55A06"/>
    <w:rsid w:val="00C55D03"/>
    <w:rsid w:val="00C57797"/>
    <w:rsid w:val="00C601BC"/>
    <w:rsid w:val="00C60428"/>
    <w:rsid w:val="00C622D4"/>
    <w:rsid w:val="00C6329F"/>
    <w:rsid w:val="00C63340"/>
    <w:rsid w:val="00C643F9"/>
    <w:rsid w:val="00C64E95"/>
    <w:rsid w:val="00C71372"/>
    <w:rsid w:val="00C71740"/>
    <w:rsid w:val="00C72410"/>
    <w:rsid w:val="00C7287F"/>
    <w:rsid w:val="00C74306"/>
    <w:rsid w:val="00C807E7"/>
    <w:rsid w:val="00C80CB8"/>
    <w:rsid w:val="00C80DB5"/>
    <w:rsid w:val="00C819F8"/>
    <w:rsid w:val="00C8248C"/>
    <w:rsid w:val="00C8461F"/>
    <w:rsid w:val="00C84E33"/>
    <w:rsid w:val="00C84EF3"/>
    <w:rsid w:val="00C85B0B"/>
    <w:rsid w:val="00C86D6F"/>
    <w:rsid w:val="00C87417"/>
    <w:rsid w:val="00C905FC"/>
    <w:rsid w:val="00C92D03"/>
    <w:rsid w:val="00C9319C"/>
    <w:rsid w:val="00C9435D"/>
    <w:rsid w:val="00C94DF2"/>
    <w:rsid w:val="00C96741"/>
    <w:rsid w:val="00CA2D1B"/>
    <w:rsid w:val="00CA375D"/>
    <w:rsid w:val="00CA5533"/>
    <w:rsid w:val="00CA5F37"/>
    <w:rsid w:val="00CA662A"/>
    <w:rsid w:val="00CA7AFD"/>
    <w:rsid w:val="00CA7C3C"/>
    <w:rsid w:val="00CB0189"/>
    <w:rsid w:val="00CB0BA2"/>
    <w:rsid w:val="00CB1A42"/>
    <w:rsid w:val="00CB1B0C"/>
    <w:rsid w:val="00CB2C0B"/>
    <w:rsid w:val="00CB2DC0"/>
    <w:rsid w:val="00CB49D5"/>
    <w:rsid w:val="00CB517D"/>
    <w:rsid w:val="00CB79A2"/>
    <w:rsid w:val="00CC038D"/>
    <w:rsid w:val="00CC08DB"/>
    <w:rsid w:val="00CC3467"/>
    <w:rsid w:val="00CC39FF"/>
    <w:rsid w:val="00CC3C2F"/>
    <w:rsid w:val="00CC4AC8"/>
    <w:rsid w:val="00CC5233"/>
    <w:rsid w:val="00CC5DE6"/>
    <w:rsid w:val="00CC6E4E"/>
    <w:rsid w:val="00CC6FE8"/>
    <w:rsid w:val="00CC7202"/>
    <w:rsid w:val="00CD2808"/>
    <w:rsid w:val="00CD28BF"/>
    <w:rsid w:val="00CD4092"/>
    <w:rsid w:val="00CD49A4"/>
    <w:rsid w:val="00CD4A20"/>
    <w:rsid w:val="00CD50A1"/>
    <w:rsid w:val="00CD519E"/>
    <w:rsid w:val="00CE0A98"/>
    <w:rsid w:val="00CE0C4F"/>
    <w:rsid w:val="00CE30EA"/>
    <w:rsid w:val="00CE432F"/>
    <w:rsid w:val="00CE5310"/>
    <w:rsid w:val="00CE75B0"/>
    <w:rsid w:val="00CF048A"/>
    <w:rsid w:val="00CF155A"/>
    <w:rsid w:val="00CF2947"/>
    <w:rsid w:val="00CF63D8"/>
    <w:rsid w:val="00CF686F"/>
    <w:rsid w:val="00CF6E60"/>
    <w:rsid w:val="00CF7BCA"/>
    <w:rsid w:val="00D008FD"/>
    <w:rsid w:val="00D0321C"/>
    <w:rsid w:val="00D035EC"/>
    <w:rsid w:val="00D04AA5"/>
    <w:rsid w:val="00D06AB1"/>
    <w:rsid w:val="00D072ED"/>
    <w:rsid w:val="00D07A16"/>
    <w:rsid w:val="00D1067E"/>
    <w:rsid w:val="00D10F50"/>
    <w:rsid w:val="00D11272"/>
    <w:rsid w:val="00D126D1"/>
    <w:rsid w:val="00D126F5"/>
    <w:rsid w:val="00D1489E"/>
    <w:rsid w:val="00D20737"/>
    <w:rsid w:val="00D2101E"/>
    <w:rsid w:val="00D21E81"/>
    <w:rsid w:val="00D223DE"/>
    <w:rsid w:val="00D25E37"/>
    <w:rsid w:val="00D2661A"/>
    <w:rsid w:val="00D27582"/>
    <w:rsid w:val="00D27EC4"/>
    <w:rsid w:val="00D317C5"/>
    <w:rsid w:val="00D32719"/>
    <w:rsid w:val="00D33333"/>
    <w:rsid w:val="00D34033"/>
    <w:rsid w:val="00D3479D"/>
    <w:rsid w:val="00D3521C"/>
    <w:rsid w:val="00D352A2"/>
    <w:rsid w:val="00D40F15"/>
    <w:rsid w:val="00D4162B"/>
    <w:rsid w:val="00D41F94"/>
    <w:rsid w:val="00D4514F"/>
    <w:rsid w:val="00D451E2"/>
    <w:rsid w:val="00D45E89"/>
    <w:rsid w:val="00D45E8D"/>
    <w:rsid w:val="00D466AE"/>
    <w:rsid w:val="00D4734F"/>
    <w:rsid w:val="00D51BF3"/>
    <w:rsid w:val="00D52690"/>
    <w:rsid w:val="00D66846"/>
    <w:rsid w:val="00D675FB"/>
    <w:rsid w:val="00D67D26"/>
    <w:rsid w:val="00D71F25"/>
    <w:rsid w:val="00D72A9C"/>
    <w:rsid w:val="00D74021"/>
    <w:rsid w:val="00D77031"/>
    <w:rsid w:val="00D84941"/>
    <w:rsid w:val="00D84FA1"/>
    <w:rsid w:val="00D851F0"/>
    <w:rsid w:val="00D851F9"/>
    <w:rsid w:val="00D85932"/>
    <w:rsid w:val="00D85F97"/>
    <w:rsid w:val="00D86DB7"/>
    <w:rsid w:val="00D870BA"/>
    <w:rsid w:val="00D87AC1"/>
    <w:rsid w:val="00D91AFB"/>
    <w:rsid w:val="00D926D0"/>
    <w:rsid w:val="00D93030"/>
    <w:rsid w:val="00D950E1"/>
    <w:rsid w:val="00D952A6"/>
    <w:rsid w:val="00D97807"/>
    <w:rsid w:val="00D97F99"/>
    <w:rsid w:val="00DA1E08"/>
    <w:rsid w:val="00DA24F8"/>
    <w:rsid w:val="00DA28E8"/>
    <w:rsid w:val="00DA38D3"/>
    <w:rsid w:val="00DA3932"/>
    <w:rsid w:val="00DA3AFC"/>
    <w:rsid w:val="00DA64F8"/>
    <w:rsid w:val="00DA6C15"/>
    <w:rsid w:val="00DB0258"/>
    <w:rsid w:val="00DB19FD"/>
    <w:rsid w:val="00DB38EE"/>
    <w:rsid w:val="00DB498B"/>
    <w:rsid w:val="00DB66CA"/>
    <w:rsid w:val="00DB6BCA"/>
    <w:rsid w:val="00DB73F7"/>
    <w:rsid w:val="00DC0321"/>
    <w:rsid w:val="00DC3067"/>
    <w:rsid w:val="00DC3206"/>
    <w:rsid w:val="00DC370B"/>
    <w:rsid w:val="00DC5B90"/>
    <w:rsid w:val="00DD00FF"/>
    <w:rsid w:val="00DD0619"/>
    <w:rsid w:val="00DD07FB"/>
    <w:rsid w:val="00DD25C6"/>
    <w:rsid w:val="00DD4FE5"/>
    <w:rsid w:val="00DD54B0"/>
    <w:rsid w:val="00DD57EE"/>
    <w:rsid w:val="00DD6BCC"/>
    <w:rsid w:val="00DE0A4B"/>
    <w:rsid w:val="00DE2410"/>
    <w:rsid w:val="00DE2939"/>
    <w:rsid w:val="00DE4B86"/>
    <w:rsid w:val="00DE4BC3"/>
    <w:rsid w:val="00DE6E81"/>
    <w:rsid w:val="00DE703F"/>
    <w:rsid w:val="00DE7595"/>
    <w:rsid w:val="00DF1961"/>
    <w:rsid w:val="00DF24A6"/>
    <w:rsid w:val="00DF323C"/>
    <w:rsid w:val="00DF44DE"/>
    <w:rsid w:val="00DF4DB7"/>
    <w:rsid w:val="00DF75D8"/>
    <w:rsid w:val="00DF7804"/>
    <w:rsid w:val="00E01138"/>
    <w:rsid w:val="00E02C73"/>
    <w:rsid w:val="00E02DFB"/>
    <w:rsid w:val="00E030F9"/>
    <w:rsid w:val="00E0311A"/>
    <w:rsid w:val="00E03138"/>
    <w:rsid w:val="00E037EC"/>
    <w:rsid w:val="00E03CA9"/>
    <w:rsid w:val="00E06404"/>
    <w:rsid w:val="00E103E6"/>
    <w:rsid w:val="00E11A85"/>
    <w:rsid w:val="00E11E0F"/>
    <w:rsid w:val="00E12495"/>
    <w:rsid w:val="00E13A89"/>
    <w:rsid w:val="00E15CCD"/>
    <w:rsid w:val="00E202EF"/>
    <w:rsid w:val="00E210B5"/>
    <w:rsid w:val="00E23D99"/>
    <w:rsid w:val="00E2552F"/>
    <w:rsid w:val="00E2564A"/>
    <w:rsid w:val="00E3137A"/>
    <w:rsid w:val="00E32CCF"/>
    <w:rsid w:val="00E33A62"/>
    <w:rsid w:val="00E34240"/>
    <w:rsid w:val="00E34A98"/>
    <w:rsid w:val="00E35D1E"/>
    <w:rsid w:val="00E364F9"/>
    <w:rsid w:val="00E365FA"/>
    <w:rsid w:val="00E36789"/>
    <w:rsid w:val="00E42D88"/>
    <w:rsid w:val="00E44A83"/>
    <w:rsid w:val="00E46CCD"/>
    <w:rsid w:val="00E502C1"/>
    <w:rsid w:val="00E502DD"/>
    <w:rsid w:val="00E50D3A"/>
    <w:rsid w:val="00E51387"/>
    <w:rsid w:val="00E51E68"/>
    <w:rsid w:val="00E52EFD"/>
    <w:rsid w:val="00E5408A"/>
    <w:rsid w:val="00E54349"/>
    <w:rsid w:val="00E55BD8"/>
    <w:rsid w:val="00E56800"/>
    <w:rsid w:val="00E60C63"/>
    <w:rsid w:val="00E62FF9"/>
    <w:rsid w:val="00E635D6"/>
    <w:rsid w:val="00E639BC"/>
    <w:rsid w:val="00E664CC"/>
    <w:rsid w:val="00E678A3"/>
    <w:rsid w:val="00E70388"/>
    <w:rsid w:val="00E70F92"/>
    <w:rsid w:val="00E745C7"/>
    <w:rsid w:val="00E74C54"/>
    <w:rsid w:val="00E754A1"/>
    <w:rsid w:val="00E76340"/>
    <w:rsid w:val="00E77A03"/>
    <w:rsid w:val="00E81450"/>
    <w:rsid w:val="00E822E8"/>
    <w:rsid w:val="00E82554"/>
    <w:rsid w:val="00E82606"/>
    <w:rsid w:val="00E846C8"/>
    <w:rsid w:val="00E84957"/>
    <w:rsid w:val="00E84A55"/>
    <w:rsid w:val="00E85BFF"/>
    <w:rsid w:val="00E90391"/>
    <w:rsid w:val="00E906C2"/>
    <w:rsid w:val="00E9088D"/>
    <w:rsid w:val="00E927D7"/>
    <w:rsid w:val="00E9311F"/>
    <w:rsid w:val="00E934D1"/>
    <w:rsid w:val="00E94AF0"/>
    <w:rsid w:val="00E95D13"/>
    <w:rsid w:val="00E95DD3"/>
    <w:rsid w:val="00E969D5"/>
    <w:rsid w:val="00EA019B"/>
    <w:rsid w:val="00EA2C88"/>
    <w:rsid w:val="00EA398C"/>
    <w:rsid w:val="00EA58D1"/>
    <w:rsid w:val="00EA61BC"/>
    <w:rsid w:val="00EA681A"/>
    <w:rsid w:val="00EA735B"/>
    <w:rsid w:val="00EB1E69"/>
    <w:rsid w:val="00EB2086"/>
    <w:rsid w:val="00EB2669"/>
    <w:rsid w:val="00EB2685"/>
    <w:rsid w:val="00EB5EDF"/>
    <w:rsid w:val="00EB60FE"/>
    <w:rsid w:val="00EB661F"/>
    <w:rsid w:val="00EB74DB"/>
    <w:rsid w:val="00EC22D7"/>
    <w:rsid w:val="00EC5359"/>
    <w:rsid w:val="00EC562A"/>
    <w:rsid w:val="00EC58A6"/>
    <w:rsid w:val="00ED067A"/>
    <w:rsid w:val="00ED111C"/>
    <w:rsid w:val="00ED2540"/>
    <w:rsid w:val="00ED2B50"/>
    <w:rsid w:val="00EE0350"/>
    <w:rsid w:val="00EE0719"/>
    <w:rsid w:val="00EE0E80"/>
    <w:rsid w:val="00EE613F"/>
    <w:rsid w:val="00EE7295"/>
    <w:rsid w:val="00EE7869"/>
    <w:rsid w:val="00EF054A"/>
    <w:rsid w:val="00EF0D8F"/>
    <w:rsid w:val="00EF3235"/>
    <w:rsid w:val="00EF52FE"/>
    <w:rsid w:val="00EF6FE9"/>
    <w:rsid w:val="00EF7E72"/>
    <w:rsid w:val="00F0122A"/>
    <w:rsid w:val="00F0159C"/>
    <w:rsid w:val="00F03F33"/>
    <w:rsid w:val="00F04CAA"/>
    <w:rsid w:val="00F06D37"/>
    <w:rsid w:val="00F07AC3"/>
    <w:rsid w:val="00F07B9D"/>
    <w:rsid w:val="00F11586"/>
    <w:rsid w:val="00F1183B"/>
    <w:rsid w:val="00F11C9F"/>
    <w:rsid w:val="00F12263"/>
    <w:rsid w:val="00F12DAA"/>
    <w:rsid w:val="00F1409D"/>
    <w:rsid w:val="00F1412F"/>
    <w:rsid w:val="00F14214"/>
    <w:rsid w:val="00F157A9"/>
    <w:rsid w:val="00F21604"/>
    <w:rsid w:val="00F25BB6"/>
    <w:rsid w:val="00F26B7E"/>
    <w:rsid w:val="00F27A3B"/>
    <w:rsid w:val="00F33817"/>
    <w:rsid w:val="00F37874"/>
    <w:rsid w:val="00F420D5"/>
    <w:rsid w:val="00F43FFB"/>
    <w:rsid w:val="00F451EA"/>
    <w:rsid w:val="00F45447"/>
    <w:rsid w:val="00F456C6"/>
    <w:rsid w:val="00F4577B"/>
    <w:rsid w:val="00F46496"/>
    <w:rsid w:val="00F474D0"/>
    <w:rsid w:val="00F50179"/>
    <w:rsid w:val="00F515EE"/>
    <w:rsid w:val="00F5219E"/>
    <w:rsid w:val="00F56511"/>
    <w:rsid w:val="00F5719C"/>
    <w:rsid w:val="00F6194E"/>
    <w:rsid w:val="00F623AC"/>
    <w:rsid w:val="00F6412A"/>
    <w:rsid w:val="00F65893"/>
    <w:rsid w:val="00F66A4A"/>
    <w:rsid w:val="00F71E22"/>
    <w:rsid w:val="00F72142"/>
    <w:rsid w:val="00F72AE7"/>
    <w:rsid w:val="00F833BA"/>
    <w:rsid w:val="00F83A55"/>
    <w:rsid w:val="00F84FD0"/>
    <w:rsid w:val="00F85676"/>
    <w:rsid w:val="00F859A8"/>
    <w:rsid w:val="00F86D87"/>
    <w:rsid w:val="00F9108B"/>
    <w:rsid w:val="00F91349"/>
    <w:rsid w:val="00F9152F"/>
    <w:rsid w:val="00F93A8A"/>
    <w:rsid w:val="00F95248"/>
    <w:rsid w:val="00F956A9"/>
    <w:rsid w:val="00F963ED"/>
    <w:rsid w:val="00F966CF"/>
    <w:rsid w:val="00F96CAE"/>
    <w:rsid w:val="00F97C99"/>
    <w:rsid w:val="00FA4DAA"/>
    <w:rsid w:val="00FA560B"/>
    <w:rsid w:val="00FA58FD"/>
    <w:rsid w:val="00FA662D"/>
    <w:rsid w:val="00FA73B1"/>
    <w:rsid w:val="00FB0CB9"/>
    <w:rsid w:val="00FB231D"/>
    <w:rsid w:val="00FB30B2"/>
    <w:rsid w:val="00FB45F1"/>
    <w:rsid w:val="00FB4A72"/>
    <w:rsid w:val="00FB54E8"/>
    <w:rsid w:val="00FB7054"/>
    <w:rsid w:val="00FC17B7"/>
    <w:rsid w:val="00FC2CB7"/>
    <w:rsid w:val="00FC4090"/>
    <w:rsid w:val="00FC55B4"/>
    <w:rsid w:val="00FD00E6"/>
    <w:rsid w:val="00FD09A1"/>
    <w:rsid w:val="00FD2A7C"/>
    <w:rsid w:val="00FD4081"/>
    <w:rsid w:val="00FD59EB"/>
    <w:rsid w:val="00FD6799"/>
    <w:rsid w:val="00FD6CAA"/>
    <w:rsid w:val="00FD7299"/>
    <w:rsid w:val="00FD7595"/>
    <w:rsid w:val="00FE1FBE"/>
    <w:rsid w:val="00FE3901"/>
    <w:rsid w:val="00FE39D3"/>
    <w:rsid w:val="00FE4BCE"/>
    <w:rsid w:val="00FE54AE"/>
    <w:rsid w:val="00FE576A"/>
    <w:rsid w:val="00FE7E79"/>
    <w:rsid w:val="00FF31B2"/>
    <w:rsid w:val="00FF3E7D"/>
    <w:rsid w:val="00FF4B95"/>
    <w:rsid w:val="00FF5B99"/>
    <w:rsid w:val="00FF6942"/>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C94DF2"/>
    <w:pPr>
      <w:ind w:left="227"/>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ind w:left="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其他标准标志"/>
    <w:basedOn w:val="afff5"/>
    <w:rsid w:val="00A87724"/>
    <w:pPr>
      <w:framePr w:w="6101" w:h="1389" w:hRule="exact" w:hSpace="181" w:vSpace="181" w:wrap="around" w:vAnchor="page" w:hAnchor="page" w:x="4673" w:y="942" w:anchorLock="1"/>
      <w:widowControl/>
      <w:shd w:val="solid" w:color="FFFFFF" w:fill="FFFFFF"/>
      <w:adjustRightInd/>
      <w:spacing w:line="0" w:lineRule="atLeast"/>
      <w:ind w:firstLineChars="200" w:firstLine="200"/>
      <w:jc w:val="right"/>
    </w:pPr>
    <w:rPr>
      <w:rFonts w:ascii="Times New Roman" w:hAnsi="Times New Roman"/>
      <w:b/>
      <w:w w:val="130"/>
      <w:kern w:val="0"/>
      <w:sz w:val="96"/>
      <w:szCs w:val="96"/>
    </w:rPr>
  </w:style>
  <w:style w:type="paragraph" w:styleId="afffffffffff5">
    <w:name w:val="annotation text"/>
    <w:basedOn w:val="afff5"/>
    <w:link w:val="Char7"/>
    <w:uiPriority w:val="99"/>
    <w:unhideWhenUsed/>
    <w:rsid w:val="00C02542"/>
    <w:pPr>
      <w:jc w:val="left"/>
    </w:pPr>
  </w:style>
  <w:style w:type="character" w:customStyle="1" w:styleId="Char7">
    <w:name w:val="批注文字 Char"/>
    <w:basedOn w:val="afff6"/>
    <w:link w:val="afffffffffff5"/>
    <w:uiPriority w:val="99"/>
    <w:rsid w:val="00C02542"/>
    <w:rPr>
      <w:kern w:val="2"/>
      <w:sz w:val="21"/>
      <w:szCs w:val="21"/>
    </w:rPr>
  </w:style>
  <w:style w:type="character" w:styleId="afffffffffff6">
    <w:name w:val="annotation reference"/>
    <w:basedOn w:val="afff6"/>
    <w:uiPriority w:val="99"/>
    <w:semiHidden/>
    <w:unhideWhenUsed/>
    <w:rsid w:val="00C02542"/>
    <w:rPr>
      <w:sz w:val="21"/>
      <w:szCs w:val="21"/>
    </w:rPr>
  </w:style>
  <w:style w:type="table" w:customStyle="1" w:styleId="11">
    <w:name w:val="网格型1"/>
    <w:basedOn w:val="afff7"/>
    <w:uiPriority w:val="39"/>
    <w:qFormat/>
    <w:rsid w:val="00C0254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7">
    <w:name w:val="List Paragraph"/>
    <w:basedOn w:val="afff5"/>
    <w:uiPriority w:val="34"/>
    <w:qFormat/>
    <w:rsid w:val="009017A8"/>
    <w:pPr>
      <w:ind w:firstLineChars="200" w:firstLine="420"/>
    </w:pPr>
  </w:style>
  <w:style w:type="paragraph" w:styleId="afffffffffff8">
    <w:name w:val="annotation subject"/>
    <w:basedOn w:val="afffffffffff5"/>
    <w:next w:val="afffffffffff5"/>
    <w:link w:val="Char8"/>
    <w:uiPriority w:val="99"/>
    <w:semiHidden/>
    <w:unhideWhenUsed/>
    <w:rsid w:val="00F37874"/>
    <w:rPr>
      <w:b/>
      <w:bCs/>
    </w:rPr>
  </w:style>
  <w:style w:type="character" w:customStyle="1" w:styleId="Char8">
    <w:name w:val="批注主题 Char"/>
    <w:basedOn w:val="Char7"/>
    <w:link w:val="afffffffffff8"/>
    <w:uiPriority w:val="99"/>
    <w:semiHidden/>
    <w:rsid w:val="00F37874"/>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jc w:val="both"/>
    </w:p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01942223">
      <w:bodyDiv w:val="1"/>
      <w:marLeft w:val="0"/>
      <w:marRight w:val="0"/>
      <w:marTop w:val="0"/>
      <w:marBottom w:val="0"/>
      <w:divBdr>
        <w:top w:val="none" w:sz="0" w:space="0" w:color="auto"/>
        <w:left w:val="none" w:sz="0" w:space="0" w:color="auto"/>
        <w:bottom w:val="none" w:sz="0" w:space="0" w:color="auto"/>
        <w:right w:val="none" w:sz="0" w:space="0" w:color="auto"/>
      </w:divBdr>
    </w:div>
    <w:div w:id="208341031">
      <w:bodyDiv w:val="1"/>
      <w:marLeft w:val="0"/>
      <w:marRight w:val="0"/>
      <w:marTop w:val="0"/>
      <w:marBottom w:val="0"/>
      <w:divBdr>
        <w:top w:val="none" w:sz="0" w:space="0" w:color="auto"/>
        <w:left w:val="none" w:sz="0" w:space="0" w:color="auto"/>
        <w:bottom w:val="none" w:sz="0" w:space="0" w:color="auto"/>
        <w:right w:val="none" w:sz="0" w:space="0" w:color="auto"/>
      </w:divBdr>
    </w:div>
    <w:div w:id="211157759">
      <w:bodyDiv w:val="1"/>
      <w:marLeft w:val="0"/>
      <w:marRight w:val="0"/>
      <w:marTop w:val="0"/>
      <w:marBottom w:val="0"/>
      <w:divBdr>
        <w:top w:val="none" w:sz="0" w:space="0" w:color="auto"/>
        <w:left w:val="none" w:sz="0" w:space="0" w:color="auto"/>
        <w:bottom w:val="none" w:sz="0" w:space="0" w:color="auto"/>
        <w:right w:val="none" w:sz="0" w:space="0" w:color="auto"/>
      </w:divBdr>
    </w:div>
    <w:div w:id="223226925">
      <w:bodyDiv w:val="1"/>
      <w:marLeft w:val="0"/>
      <w:marRight w:val="0"/>
      <w:marTop w:val="0"/>
      <w:marBottom w:val="0"/>
      <w:divBdr>
        <w:top w:val="none" w:sz="0" w:space="0" w:color="auto"/>
        <w:left w:val="none" w:sz="0" w:space="0" w:color="auto"/>
        <w:bottom w:val="none" w:sz="0" w:space="0" w:color="auto"/>
        <w:right w:val="none" w:sz="0" w:space="0" w:color="auto"/>
      </w:divBdr>
    </w:div>
    <w:div w:id="245726217">
      <w:bodyDiv w:val="1"/>
      <w:marLeft w:val="0"/>
      <w:marRight w:val="0"/>
      <w:marTop w:val="0"/>
      <w:marBottom w:val="0"/>
      <w:divBdr>
        <w:top w:val="none" w:sz="0" w:space="0" w:color="auto"/>
        <w:left w:val="none" w:sz="0" w:space="0" w:color="auto"/>
        <w:bottom w:val="none" w:sz="0" w:space="0" w:color="auto"/>
        <w:right w:val="none" w:sz="0" w:space="0" w:color="auto"/>
      </w:divBdr>
    </w:div>
    <w:div w:id="251359311">
      <w:bodyDiv w:val="1"/>
      <w:marLeft w:val="0"/>
      <w:marRight w:val="0"/>
      <w:marTop w:val="0"/>
      <w:marBottom w:val="0"/>
      <w:divBdr>
        <w:top w:val="none" w:sz="0" w:space="0" w:color="auto"/>
        <w:left w:val="none" w:sz="0" w:space="0" w:color="auto"/>
        <w:bottom w:val="none" w:sz="0" w:space="0" w:color="auto"/>
        <w:right w:val="none" w:sz="0" w:space="0" w:color="auto"/>
      </w:divBdr>
    </w:div>
    <w:div w:id="358969591">
      <w:bodyDiv w:val="1"/>
      <w:marLeft w:val="0"/>
      <w:marRight w:val="0"/>
      <w:marTop w:val="0"/>
      <w:marBottom w:val="0"/>
      <w:divBdr>
        <w:top w:val="none" w:sz="0" w:space="0" w:color="auto"/>
        <w:left w:val="none" w:sz="0" w:space="0" w:color="auto"/>
        <w:bottom w:val="none" w:sz="0" w:space="0" w:color="auto"/>
        <w:right w:val="none" w:sz="0" w:space="0" w:color="auto"/>
      </w:divBdr>
    </w:div>
    <w:div w:id="398285969">
      <w:bodyDiv w:val="1"/>
      <w:marLeft w:val="0"/>
      <w:marRight w:val="0"/>
      <w:marTop w:val="0"/>
      <w:marBottom w:val="0"/>
      <w:divBdr>
        <w:top w:val="none" w:sz="0" w:space="0" w:color="auto"/>
        <w:left w:val="none" w:sz="0" w:space="0" w:color="auto"/>
        <w:bottom w:val="none" w:sz="0" w:space="0" w:color="auto"/>
        <w:right w:val="none" w:sz="0" w:space="0" w:color="auto"/>
      </w:divBdr>
    </w:div>
    <w:div w:id="580792592">
      <w:bodyDiv w:val="1"/>
      <w:marLeft w:val="0"/>
      <w:marRight w:val="0"/>
      <w:marTop w:val="0"/>
      <w:marBottom w:val="0"/>
      <w:divBdr>
        <w:top w:val="none" w:sz="0" w:space="0" w:color="auto"/>
        <w:left w:val="none" w:sz="0" w:space="0" w:color="auto"/>
        <w:bottom w:val="none" w:sz="0" w:space="0" w:color="auto"/>
        <w:right w:val="none" w:sz="0" w:space="0" w:color="auto"/>
      </w:divBdr>
    </w:div>
    <w:div w:id="675229790">
      <w:bodyDiv w:val="1"/>
      <w:marLeft w:val="0"/>
      <w:marRight w:val="0"/>
      <w:marTop w:val="0"/>
      <w:marBottom w:val="0"/>
      <w:divBdr>
        <w:top w:val="none" w:sz="0" w:space="0" w:color="auto"/>
        <w:left w:val="none" w:sz="0" w:space="0" w:color="auto"/>
        <w:bottom w:val="none" w:sz="0" w:space="0" w:color="auto"/>
        <w:right w:val="none" w:sz="0" w:space="0" w:color="auto"/>
      </w:divBdr>
      <w:divsChild>
        <w:div w:id="1417165132">
          <w:marLeft w:val="0"/>
          <w:marRight w:val="0"/>
          <w:marTop w:val="0"/>
          <w:marBottom w:val="0"/>
          <w:divBdr>
            <w:top w:val="none" w:sz="0" w:space="0" w:color="auto"/>
            <w:left w:val="none" w:sz="0" w:space="0" w:color="auto"/>
            <w:bottom w:val="none" w:sz="0" w:space="0" w:color="auto"/>
            <w:right w:val="none" w:sz="0" w:space="0" w:color="auto"/>
          </w:divBdr>
          <w:divsChild>
            <w:div w:id="20734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7774">
      <w:bodyDiv w:val="1"/>
      <w:marLeft w:val="0"/>
      <w:marRight w:val="0"/>
      <w:marTop w:val="0"/>
      <w:marBottom w:val="0"/>
      <w:divBdr>
        <w:top w:val="none" w:sz="0" w:space="0" w:color="auto"/>
        <w:left w:val="none" w:sz="0" w:space="0" w:color="auto"/>
        <w:bottom w:val="none" w:sz="0" w:space="0" w:color="auto"/>
        <w:right w:val="none" w:sz="0" w:space="0" w:color="auto"/>
      </w:divBdr>
    </w:div>
    <w:div w:id="1094859899">
      <w:bodyDiv w:val="1"/>
      <w:marLeft w:val="0"/>
      <w:marRight w:val="0"/>
      <w:marTop w:val="0"/>
      <w:marBottom w:val="0"/>
      <w:divBdr>
        <w:top w:val="none" w:sz="0" w:space="0" w:color="auto"/>
        <w:left w:val="none" w:sz="0" w:space="0" w:color="auto"/>
        <w:bottom w:val="none" w:sz="0" w:space="0" w:color="auto"/>
        <w:right w:val="none" w:sz="0" w:space="0" w:color="auto"/>
      </w:divBdr>
    </w:div>
    <w:div w:id="1320960320">
      <w:bodyDiv w:val="1"/>
      <w:marLeft w:val="0"/>
      <w:marRight w:val="0"/>
      <w:marTop w:val="0"/>
      <w:marBottom w:val="0"/>
      <w:divBdr>
        <w:top w:val="none" w:sz="0" w:space="0" w:color="auto"/>
        <w:left w:val="none" w:sz="0" w:space="0" w:color="auto"/>
        <w:bottom w:val="none" w:sz="0" w:space="0" w:color="auto"/>
        <w:right w:val="none" w:sz="0" w:space="0" w:color="auto"/>
      </w:divBdr>
    </w:div>
    <w:div w:id="1710227812">
      <w:bodyDiv w:val="1"/>
      <w:marLeft w:val="0"/>
      <w:marRight w:val="0"/>
      <w:marTop w:val="0"/>
      <w:marBottom w:val="0"/>
      <w:divBdr>
        <w:top w:val="none" w:sz="0" w:space="0" w:color="auto"/>
        <w:left w:val="none" w:sz="0" w:space="0" w:color="auto"/>
        <w:bottom w:val="none" w:sz="0" w:space="0" w:color="auto"/>
        <w:right w:val="none" w:sz="0" w:space="0" w:color="auto"/>
      </w:divBdr>
    </w:div>
    <w:div w:id="1935898582">
      <w:bodyDiv w:val="1"/>
      <w:marLeft w:val="0"/>
      <w:marRight w:val="0"/>
      <w:marTop w:val="0"/>
      <w:marBottom w:val="0"/>
      <w:divBdr>
        <w:top w:val="none" w:sz="0" w:space="0" w:color="auto"/>
        <w:left w:val="none" w:sz="0" w:space="0" w:color="auto"/>
        <w:bottom w:val="none" w:sz="0" w:space="0" w:color="auto"/>
        <w:right w:val="none" w:sz="0" w:space="0" w:color="auto"/>
      </w:divBdr>
    </w:div>
    <w:div w:id="205372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package" Target="embeddings/Microsoft_Visio___11111111.vsdx"/><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image" Target="media/image8.png"/><Relationship Id="rId36"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image" Target="media/image10.png"/><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8C0893E2E54B8D97A04A37950C5053"/>
        <w:category>
          <w:name w:val="常规"/>
          <w:gallery w:val="placeholder"/>
        </w:category>
        <w:types>
          <w:type w:val="bbPlcHdr"/>
        </w:types>
        <w:behaviors>
          <w:behavior w:val="content"/>
        </w:behaviors>
        <w:guid w:val="{8FEF669E-6E5B-43D7-963F-0A64C37276C6}"/>
      </w:docPartPr>
      <w:docPartBody>
        <w:p w:rsidR="002552F7" w:rsidRDefault="00634B83">
          <w:pPr>
            <w:pStyle w:val="D48C0893E2E54B8D97A04A37950C5053"/>
          </w:pPr>
          <w:r w:rsidRPr="00751A05">
            <w:rPr>
              <w:rStyle w:val="a3"/>
              <w:rFonts w:hint="eastAsia"/>
            </w:rPr>
            <w:t>单击或点击此处输入文字。</w:t>
          </w:r>
        </w:p>
      </w:docPartBody>
    </w:docPart>
    <w:docPart>
      <w:docPartPr>
        <w:name w:val="DE4F2702979A4F9098B885ECB1C039D3"/>
        <w:category>
          <w:name w:val="常规"/>
          <w:gallery w:val="placeholder"/>
        </w:category>
        <w:types>
          <w:type w:val="bbPlcHdr"/>
        </w:types>
        <w:behaviors>
          <w:behavior w:val="content"/>
        </w:behaviors>
        <w:guid w:val="{174EEBAD-C604-4F8D-9AE0-5908075AA2A6}"/>
      </w:docPartPr>
      <w:docPartBody>
        <w:p w:rsidR="002552F7" w:rsidRDefault="00634B83">
          <w:pPr>
            <w:pStyle w:val="DE4F2702979A4F9098B885ECB1C039D3"/>
          </w:pPr>
          <w:r w:rsidRPr="00FB6243">
            <w:rPr>
              <w:rStyle w:val="a3"/>
              <w:rFonts w:hint="eastAsia"/>
            </w:rPr>
            <w:t>选择一项。</w:t>
          </w:r>
        </w:p>
      </w:docPartBody>
    </w:docPart>
    <w:docPart>
      <w:docPartPr>
        <w:name w:val="81F9C693F7C74D9B83B439FFEE8791B9"/>
        <w:category>
          <w:name w:val="常规"/>
          <w:gallery w:val="placeholder"/>
        </w:category>
        <w:types>
          <w:type w:val="bbPlcHdr"/>
        </w:types>
        <w:behaviors>
          <w:behavior w:val="content"/>
        </w:behaviors>
        <w:guid w:val="{3AFBC67D-4E6C-4A6A-8B20-D50954F88C33}"/>
      </w:docPartPr>
      <w:docPartBody>
        <w:p w:rsidR="002552F7" w:rsidRDefault="00634B83">
          <w:pPr>
            <w:pStyle w:val="81F9C693F7C74D9B83B439FFEE8791B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4B83"/>
    <w:rsid w:val="000C680F"/>
    <w:rsid w:val="000F29F1"/>
    <w:rsid w:val="000F515E"/>
    <w:rsid w:val="00107262"/>
    <w:rsid w:val="00121150"/>
    <w:rsid w:val="001255A2"/>
    <w:rsid w:val="001752BF"/>
    <w:rsid w:val="00232CC4"/>
    <w:rsid w:val="002552F7"/>
    <w:rsid w:val="002675FC"/>
    <w:rsid w:val="00274B10"/>
    <w:rsid w:val="002B7E4B"/>
    <w:rsid w:val="00373767"/>
    <w:rsid w:val="003C0E3B"/>
    <w:rsid w:val="003F04D2"/>
    <w:rsid w:val="00423D55"/>
    <w:rsid w:val="00465868"/>
    <w:rsid w:val="004E17FA"/>
    <w:rsid w:val="0054708A"/>
    <w:rsid w:val="005F75CC"/>
    <w:rsid w:val="005F7EF4"/>
    <w:rsid w:val="00611ACA"/>
    <w:rsid w:val="00634B83"/>
    <w:rsid w:val="00643EBB"/>
    <w:rsid w:val="00684577"/>
    <w:rsid w:val="006A2839"/>
    <w:rsid w:val="006C57F9"/>
    <w:rsid w:val="006D7C42"/>
    <w:rsid w:val="00731052"/>
    <w:rsid w:val="007314AF"/>
    <w:rsid w:val="007D10A8"/>
    <w:rsid w:val="007F61E4"/>
    <w:rsid w:val="00811DEF"/>
    <w:rsid w:val="0081268E"/>
    <w:rsid w:val="00820BDE"/>
    <w:rsid w:val="0083079D"/>
    <w:rsid w:val="0083112F"/>
    <w:rsid w:val="00883772"/>
    <w:rsid w:val="008D1D27"/>
    <w:rsid w:val="00930B47"/>
    <w:rsid w:val="009A5F53"/>
    <w:rsid w:val="009E41A3"/>
    <w:rsid w:val="00A94E23"/>
    <w:rsid w:val="00AA0CD4"/>
    <w:rsid w:val="00AB6872"/>
    <w:rsid w:val="00B17F5A"/>
    <w:rsid w:val="00BB4E1E"/>
    <w:rsid w:val="00BB6440"/>
    <w:rsid w:val="00BD2E4B"/>
    <w:rsid w:val="00BF7F78"/>
    <w:rsid w:val="00C10019"/>
    <w:rsid w:val="00CB1033"/>
    <w:rsid w:val="00CD3057"/>
    <w:rsid w:val="00D25D3D"/>
    <w:rsid w:val="00E3584D"/>
    <w:rsid w:val="00E61205"/>
    <w:rsid w:val="00EB6228"/>
    <w:rsid w:val="00ED0638"/>
    <w:rsid w:val="00F264AE"/>
    <w:rsid w:val="00F571FF"/>
    <w:rsid w:val="00FB7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7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6228"/>
    <w:rPr>
      <w:color w:val="808080"/>
    </w:rPr>
  </w:style>
  <w:style w:type="paragraph" w:customStyle="1" w:styleId="D48C0893E2E54B8D97A04A37950C5053">
    <w:name w:val="D48C0893E2E54B8D97A04A37950C5053"/>
    <w:rsid w:val="00274B10"/>
    <w:pPr>
      <w:widowControl w:val="0"/>
      <w:jc w:val="both"/>
    </w:pPr>
  </w:style>
  <w:style w:type="paragraph" w:customStyle="1" w:styleId="DE4F2702979A4F9098B885ECB1C039D3">
    <w:name w:val="DE4F2702979A4F9098B885ECB1C039D3"/>
    <w:rsid w:val="00274B10"/>
    <w:pPr>
      <w:widowControl w:val="0"/>
      <w:jc w:val="both"/>
    </w:pPr>
  </w:style>
  <w:style w:type="paragraph" w:customStyle="1" w:styleId="81F9C693F7C74D9B83B439FFEE8791B9">
    <w:name w:val="81F9C693F7C74D9B83B439FFEE8791B9"/>
    <w:rsid w:val="00274B1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C801A-725E-43CF-B1D0-42871D6B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494</TotalTime>
  <Pages>37</Pages>
  <Words>4342</Words>
  <Characters>24754</Characters>
  <Application>Microsoft Office Word</Application>
  <DocSecurity>0</DocSecurity>
  <Lines>206</Lines>
  <Paragraphs>58</Paragraphs>
  <ScaleCrop>false</ScaleCrop>
  <Company>PCMI</Company>
  <LinksUpToDate>false</LinksUpToDate>
  <CharactersWithSpaces>29038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高喜超</dc:creator>
  <dc:description>&lt;config cover="true" show_menu="true" version="1.0.0" doctype="SDKXY"&gt;_x000d_
&lt;/config&gt;</dc:description>
  <cp:lastModifiedBy>高喜超</cp:lastModifiedBy>
  <cp:revision>17</cp:revision>
  <cp:lastPrinted>2021-02-03T03:30:00Z</cp:lastPrinted>
  <dcterms:created xsi:type="dcterms:W3CDTF">2021-02-05T08:57:00Z</dcterms:created>
  <dcterms:modified xsi:type="dcterms:W3CDTF">2021-03-04T08:37:00Z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