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方正小标宋_GBK"/>
          <w:sz w:val="44"/>
          <w:szCs w:val="32"/>
        </w:rPr>
      </w:pPr>
      <w:r>
        <w:rPr>
          <w:rFonts w:hint="eastAsia" w:ascii="方正小标宋简体" w:hAnsi="华文中宋" w:eastAsia="方正小标宋简体" w:cs="方正小标宋_GBK"/>
          <w:sz w:val="44"/>
          <w:szCs w:val="32"/>
        </w:rPr>
        <w:t>申 请 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7"/>
        <w:gridCol w:w="489"/>
        <w:gridCol w:w="375"/>
        <w:gridCol w:w="812"/>
        <w:gridCol w:w="901"/>
        <w:gridCol w:w="623"/>
        <w:gridCol w:w="82"/>
        <w:gridCol w:w="458"/>
        <w:gridCol w:w="114"/>
        <w:gridCol w:w="395"/>
        <w:gridCol w:w="719"/>
        <w:gridCol w:w="185"/>
        <w:gridCol w:w="808"/>
        <w:gridCol w:w="279"/>
        <w:gridCol w:w="292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专业职称、职级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工作单位（详至部门）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通讯地址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手机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座机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传真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研究方向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1.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2.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4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研究特长[污染物性质鉴定、地表水与沉积物环境损害鉴定、空气污染环境损害鉴定、土壤与地下水环境损害鉴定、生态系统环境损害鉴定、近岸海洋与海岸带、环境经济、其他类（主要包括噪声、振动、光、热、电磁辐射、电离辐射、环境法等）等8个领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个人简介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（500字以内）</w:t>
            </w:r>
          </w:p>
        </w:tc>
        <w:tc>
          <w:tcPr>
            <w:tcW w:w="68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代表性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成果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成果（论文、著作、研究报告等）名称及出版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项目情况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项目名称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获奖情况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申请人（签字）：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所在单位意见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ind w:firstLine="2205" w:firstLineChars="10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1365" w:firstLineChars="65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负责人（签字）</w:t>
            </w:r>
          </w:p>
          <w:p>
            <w:pPr>
              <w:widowControl/>
              <w:adjustRightInd w:val="0"/>
              <w:snapToGrid w:val="0"/>
              <w:ind w:firstLine="1365" w:firstLineChars="65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1365" w:firstLineChars="65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701" w:right="1474" w:bottom="1247" w:left="1588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31BC"/>
    <w:rsid w:val="5DA7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2025-08-15T08:25:00Z</dcterms:created>
  <dc:creator>ZX</dc:creator>
  <cp:lastModifiedBy>ZX</cp:lastModifiedBy>
  <dcterms:modified xsi:type="dcterms:W3CDTF">2025-08-15T08:26:16Z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