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3C27B">
      <w:pPr>
        <w:spacing w:line="240" w:lineRule="auto"/>
        <w:rPr>
          <w:rFonts w:hint="eastAsia" w:ascii="黑体" w:hAnsi="黑体" w:eastAsia="黑体"/>
          <w:sz w:val="32"/>
          <w:szCs w:val="32"/>
          <w:highlight w:val="none"/>
        </w:rPr>
      </w:pPr>
      <w:r>
        <w:rPr>
          <w:rFonts w:hint="eastAsia" w:ascii="黑体" w:hAnsi="黑体" w:eastAsia="黑体"/>
          <w:sz w:val="32"/>
          <w:szCs w:val="32"/>
          <w:highlight w:val="none"/>
        </w:rPr>
        <w:t>附件1</w:t>
      </w:r>
    </w:p>
    <w:p w14:paraId="79744AC9">
      <w:pPr>
        <w:spacing w:before="157" w:beforeLines="50" w:after="157" w:afterLines="50" w:line="540" w:lineRule="exact"/>
        <w:jc w:val="center"/>
        <w:rPr>
          <w:rFonts w:hint="eastAsia" w:ascii="方正小标宋简体" w:hAnsi="Calibri" w:eastAsia="方正小标宋简体"/>
          <w:sz w:val="44"/>
          <w:szCs w:val="44"/>
          <w:highlight w:val="none"/>
        </w:rPr>
      </w:pPr>
      <w:r>
        <w:rPr>
          <w:rFonts w:hint="eastAsia" w:ascii="方正小标宋简体" w:hAnsi="Calibri" w:eastAsia="方正小标宋简体"/>
          <w:sz w:val="44"/>
          <w:szCs w:val="44"/>
          <w:highlight w:val="none"/>
        </w:rPr>
        <w:t>报废更新补贴标准</w:t>
      </w:r>
    </w:p>
    <w:p w14:paraId="4CAF8596">
      <w:pPr>
        <w:spacing w:line="540" w:lineRule="exact"/>
        <w:ind w:firstLine="640" w:firstLineChars="200"/>
        <w:rPr>
          <w:rFonts w:hint="eastAsia" w:eastAsia="仿宋_GB2312"/>
          <w:sz w:val="32"/>
          <w:szCs w:val="32"/>
          <w:highlight w:val="none"/>
        </w:rPr>
      </w:pPr>
      <w:r>
        <w:rPr>
          <w:rFonts w:hint="eastAsia" w:eastAsia="仿宋_GB2312"/>
          <w:sz w:val="32"/>
          <w:szCs w:val="32"/>
          <w:highlight w:val="none"/>
        </w:rPr>
        <w:t>仅报废老旧柴油机械或报废老旧柴油机械并更新为新能源机械的可领取补贴。</w:t>
      </w:r>
    </w:p>
    <w:p w14:paraId="0051EB53">
      <w:pPr>
        <w:spacing w:line="540" w:lineRule="exact"/>
        <w:ind w:firstLine="640" w:firstLineChars="200"/>
        <w:rPr>
          <w:rFonts w:hint="eastAsia" w:eastAsia="仿宋_GB2312"/>
          <w:sz w:val="32"/>
          <w:szCs w:val="32"/>
          <w:highlight w:val="none"/>
        </w:rPr>
      </w:pPr>
      <w:r>
        <w:rPr>
          <w:rFonts w:hint="eastAsia" w:eastAsia="仿宋_GB2312"/>
          <w:sz w:val="32"/>
          <w:szCs w:val="32"/>
          <w:highlight w:val="none"/>
        </w:rPr>
        <w:t>仅报废老旧柴油机械补贴标准见表1。</w:t>
      </w:r>
    </w:p>
    <w:p w14:paraId="4FBF4381">
      <w:pPr>
        <w:spacing w:line="540" w:lineRule="exact"/>
        <w:ind w:firstLine="640" w:firstLineChars="200"/>
        <w:rPr>
          <w:rFonts w:hint="eastAsia" w:eastAsia="仿宋_GB2312"/>
          <w:sz w:val="32"/>
          <w:szCs w:val="32"/>
          <w:highlight w:val="none"/>
        </w:rPr>
      </w:pPr>
      <w:r>
        <w:rPr>
          <w:rFonts w:hint="eastAsia" w:eastAsia="仿宋_GB2312"/>
          <w:sz w:val="32"/>
          <w:szCs w:val="32"/>
          <w:highlight w:val="none"/>
        </w:rPr>
        <w:t>报废老旧柴油机械并更新为新能源机械补贴=报废老旧柴油机械补贴+更新新能源机械补贴。其中，报废老旧柴油机械补贴标准见表1，更新新能源机械补贴标准见表2。</w:t>
      </w:r>
    </w:p>
    <w:p w14:paraId="6CCE2C25">
      <w:pPr>
        <w:spacing w:line="560" w:lineRule="exact"/>
        <w:jc w:val="center"/>
        <w:rPr>
          <w:rFonts w:eastAsia="黑体"/>
          <w:sz w:val="28"/>
          <w:szCs w:val="28"/>
          <w:highlight w:val="none"/>
        </w:rPr>
      </w:pPr>
      <w:r>
        <w:rPr>
          <w:rFonts w:eastAsia="黑体"/>
          <w:sz w:val="28"/>
          <w:szCs w:val="28"/>
          <w:highlight w:val="none"/>
        </w:rPr>
        <w:t>表</w:t>
      </w:r>
      <w:r>
        <w:rPr>
          <w:rFonts w:hint="eastAsia" w:eastAsia="黑体"/>
          <w:sz w:val="28"/>
          <w:szCs w:val="28"/>
          <w:highlight w:val="none"/>
        </w:rPr>
        <w:t>1 报废老旧柴油</w:t>
      </w:r>
      <w:r>
        <w:rPr>
          <w:rFonts w:eastAsia="黑体"/>
          <w:sz w:val="28"/>
          <w:szCs w:val="28"/>
          <w:highlight w:val="none"/>
        </w:rPr>
        <w:t>机械</w:t>
      </w:r>
      <w:r>
        <w:rPr>
          <w:rFonts w:hint="eastAsia" w:eastAsia="黑体"/>
          <w:sz w:val="28"/>
          <w:szCs w:val="28"/>
          <w:highlight w:val="none"/>
        </w:rPr>
        <w:t>补贴</w:t>
      </w:r>
      <w:r>
        <w:rPr>
          <w:rFonts w:eastAsia="黑体"/>
          <w:sz w:val="28"/>
          <w:szCs w:val="28"/>
          <w:highlight w:val="none"/>
        </w:rPr>
        <w:t>标准</w:t>
      </w:r>
    </w:p>
    <w:tbl>
      <w:tblPr>
        <w:tblStyle w:val="3"/>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521"/>
        <w:gridCol w:w="2307"/>
        <w:gridCol w:w="2348"/>
        <w:gridCol w:w="1645"/>
      </w:tblGrid>
      <w:tr w14:paraId="3B3D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373" w:type="dxa"/>
            <w:noWrap/>
            <w:vAlign w:val="center"/>
          </w:tcPr>
          <w:p w14:paraId="57884AEC">
            <w:pPr>
              <w:spacing w:line="360" w:lineRule="auto"/>
              <w:jc w:val="center"/>
              <w:rPr>
                <w:rFonts w:eastAsia="仿宋_GB2312"/>
                <w:color w:val="000000"/>
                <w:kern w:val="0"/>
                <w:sz w:val="28"/>
                <w:szCs w:val="28"/>
                <w:highlight w:val="none"/>
              </w:rPr>
            </w:pPr>
            <w:r>
              <w:rPr>
                <w:rFonts w:eastAsia="仿宋_GB2312"/>
                <w:color w:val="000000"/>
                <w:kern w:val="0"/>
                <w:sz w:val="28"/>
                <w:szCs w:val="28"/>
                <w:highlight w:val="none"/>
              </w:rPr>
              <w:t>机械类型</w:t>
            </w:r>
          </w:p>
        </w:tc>
        <w:tc>
          <w:tcPr>
            <w:tcW w:w="7821" w:type="dxa"/>
            <w:gridSpan w:val="4"/>
            <w:noWrap/>
            <w:vAlign w:val="center"/>
          </w:tcPr>
          <w:p w14:paraId="73E06ED3">
            <w:pPr>
              <w:spacing w:line="360" w:lineRule="auto"/>
              <w:jc w:val="center"/>
              <w:rPr>
                <w:rFonts w:eastAsia="仿宋_GB2312"/>
                <w:color w:val="000000"/>
                <w:kern w:val="0"/>
                <w:sz w:val="28"/>
                <w:szCs w:val="28"/>
                <w:highlight w:val="none"/>
              </w:rPr>
            </w:pPr>
            <w:r>
              <w:rPr>
                <w:rFonts w:eastAsia="仿宋_GB2312"/>
                <w:color w:val="000000"/>
                <w:kern w:val="0"/>
                <w:sz w:val="28"/>
                <w:szCs w:val="28"/>
                <w:highlight w:val="none"/>
              </w:rPr>
              <w:t>补贴金额（万元）</w:t>
            </w:r>
          </w:p>
        </w:tc>
      </w:tr>
      <w:tr w14:paraId="1B44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1373" w:type="dxa"/>
            <w:vMerge w:val="restart"/>
            <w:noWrap w:val="0"/>
            <w:vAlign w:val="center"/>
          </w:tcPr>
          <w:p w14:paraId="39D891B0">
            <w:pPr>
              <w:spacing w:line="360" w:lineRule="auto"/>
              <w:jc w:val="center"/>
              <w:rPr>
                <w:rFonts w:eastAsia="仿宋_GB2312"/>
                <w:color w:val="000000"/>
                <w:kern w:val="0"/>
                <w:sz w:val="28"/>
                <w:szCs w:val="28"/>
                <w:highlight w:val="none"/>
              </w:rPr>
            </w:pPr>
            <w:r>
              <w:rPr>
                <w:rFonts w:eastAsia="仿宋_GB2312"/>
                <w:color w:val="000000"/>
                <w:kern w:val="0"/>
                <w:sz w:val="28"/>
                <w:szCs w:val="28"/>
                <w:highlight w:val="none"/>
              </w:rPr>
              <w:t>挖掘机</w:t>
            </w:r>
          </w:p>
        </w:tc>
        <w:tc>
          <w:tcPr>
            <w:tcW w:w="1521" w:type="dxa"/>
            <w:noWrap/>
            <w:vAlign w:val="center"/>
          </w:tcPr>
          <w:p w14:paraId="213AA3CA">
            <w:pPr>
              <w:spacing w:line="400" w:lineRule="exact"/>
              <w:jc w:val="center"/>
              <w:rPr>
                <w:rFonts w:eastAsia="仿宋_GB2312"/>
                <w:color w:val="000000"/>
                <w:kern w:val="0"/>
                <w:sz w:val="28"/>
                <w:szCs w:val="28"/>
                <w:highlight w:val="none"/>
              </w:rPr>
            </w:pPr>
            <w:r>
              <w:rPr>
                <w:rFonts w:eastAsia="仿宋_GB2312"/>
                <w:color w:val="000000"/>
                <w:kern w:val="0"/>
                <w:sz w:val="28"/>
                <w:szCs w:val="28"/>
                <w:highlight w:val="none"/>
              </w:rPr>
              <w:t>微型</w:t>
            </w:r>
          </w:p>
          <w:p w14:paraId="704F4DA8">
            <w:pPr>
              <w:spacing w:line="400" w:lineRule="exact"/>
              <w:jc w:val="center"/>
              <w:rPr>
                <w:rFonts w:eastAsia="仿宋_GB2312"/>
                <w:color w:val="000000"/>
                <w:kern w:val="0"/>
                <w:sz w:val="28"/>
                <w:szCs w:val="28"/>
                <w:highlight w:val="none"/>
              </w:rPr>
            </w:pPr>
            <w:r>
              <w:rPr>
                <w:rFonts w:eastAsia="仿宋_GB2312"/>
                <w:color w:val="000000"/>
                <w:kern w:val="0"/>
                <w:sz w:val="28"/>
                <w:szCs w:val="28"/>
                <w:highlight w:val="none"/>
              </w:rPr>
              <w:t>P</w:t>
            </w:r>
            <w:r>
              <w:rPr>
                <w:rFonts w:hint="eastAsia" w:eastAsia="仿宋_GB2312"/>
                <w:color w:val="000000"/>
                <w:kern w:val="0"/>
                <w:sz w:val="28"/>
                <w:szCs w:val="28"/>
                <w:highlight w:val="none"/>
                <w:lang w:val="en-US" w:eastAsia="zh-CN"/>
              </w:rPr>
              <w:t>≤</w:t>
            </w:r>
            <w:r>
              <w:rPr>
                <w:rFonts w:eastAsia="仿宋_GB2312"/>
                <w:color w:val="000000"/>
                <w:kern w:val="0"/>
                <w:sz w:val="28"/>
                <w:szCs w:val="28"/>
                <w:highlight w:val="none"/>
              </w:rPr>
              <w:t>3</w:t>
            </w:r>
            <w:r>
              <w:rPr>
                <w:rFonts w:hint="eastAsia" w:eastAsia="仿宋_GB2312"/>
                <w:color w:val="000000"/>
                <w:kern w:val="0"/>
                <w:sz w:val="28"/>
                <w:szCs w:val="28"/>
                <w:highlight w:val="none"/>
                <w:lang w:val="en-US" w:eastAsia="zh-CN"/>
              </w:rPr>
              <w:t>0</w:t>
            </w:r>
            <w:r>
              <w:rPr>
                <w:rFonts w:eastAsia="仿宋_GB2312"/>
                <w:color w:val="000000"/>
                <w:kern w:val="0"/>
                <w:sz w:val="28"/>
                <w:szCs w:val="28"/>
                <w:highlight w:val="none"/>
              </w:rPr>
              <w:t>kW</w:t>
            </w:r>
          </w:p>
        </w:tc>
        <w:tc>
          <w:tcPr>
            <w:tcW w:w="2307" w:type="dxa"/>
            <w:noWrap/>
            <w:vAlign w:val="center"/>
          </w:tcPr>
          <w:p w14:paraId="37253969">
            <w:pPr>
              <w:spacing w:line="400" w:lineRule="exact"/>
              <w:jc w:val="center"/>
              <w:rPr>
                <w:rFonts w:eastAsia="仿宋_GB2312"/>
                <w:color w:val="000000"/>
                <w:kern w:val="0"/>
                <w:sz w:val="28"/>
                <w:szCs w:val="28"/>
                <w:highlight w:val="none"/>
              </w:rPr>
            </w:pPr>
            <w:r>
              <w:rPr>
                <w:rFonts w:eastAsia="仿宋_GB2312"/>
                <w:color w:val="000000"/>
                <w:kern w:val="0"/>
                <w:sz w:val="28"/>
                <w:szCs w:val="28"/>
                <w:highlight w:val="none"/>
              </w:rPr>
              <w:t>小型</w:t>
            </w:r>
          </w:p>
          <w:p w14:paraId="3DDD7BB3">
            <w:pPr>
              <w:spacing w:line="400" w:lineRule="exact"/>
              <w:jc w:val="center"/>
              <w:rPr>
                <w:rFonts w:eastAsia="仿宋_GB2312"/>
                <w:color w:val="000000"/>
                <w:kern w:val="0"/>
                <w:sz w:val="28"/>
                <w:szCs w:val="28"/>
                <w:highlight w:val="none"/>
              </w:rPr>
            </w:pPr>
            <w:r>
              <w:rPr>
                <w:rFonts w:eastAsia="仿宋_GB2312"/>
                <w:color w:val="000000"/>
                <w:kern w:val="0"/>
                <w:sz w:val="28"/>
                <w:szCs w:val="28"/>
                <w:highlight w:val="none"/>
              </w:rPr>
              <w:t>3</w:t>
            </w:r>
            <w:r>
              <w:rPr>
                <w:rFonts w:hint="default" w:ascii="Times New Roman" w:hAnsi="Times New Roman" w:eastAsia="仿宋_GB2312" w:cs="Times New Roman"/>
                <w:color w:val="000000"/>
                <w:kern w:val="0"/>
                <w:sz w:val="28"/>
                <w:szCs w:val="28"/>
                <w:highlight w:val="none"/>
                <w:lang w:val="en-US" w:eastAsia="zh-CN"/>
              </w:rPr>
              <w:t>0</w:t>
            </w:r>
            <w:r>
              <w:rPr>
                <w:rFonts w:eastAsia="仿宋_GB2312"/>
                <w:color w:val="000000"/>
                <w:kern w:val="0"/>
                <w:sz w:val="28"/>
                <w:szCs w:val="28"/>
                <w:highlight w:val="none"/>
              </w:rPr>
              <w:t>&lt;P</w:t>
            </w:r>
            <w:r>
              <w:rPr>
                <w:rFonts w:hint="eastAsia" w:eastAsia="仿宋_GB2312"/>
                <w:color w:val="000000"/>
                <w:kern w:val="0"/>
                <w:sz w:val="28"/>
                <w:szCs w:val="28"/>
                <w:highlight w:val="none"/>
                <w:lang w:val="en-US" w:eastAsia="zh-CN"/>
              </w:rPr>
              <w:t>≤</w:t>
            </w:r>
            <w:r>
              <w:rPr>
                <w:rFonts w:eastAsia="仿宋_GB2312"/>
                <w:color w:val="000000"/>
                <w:kern w:val="0"/>
                <w:sz w:val="28"/>
                <w:szCs w:val="28"/>
                <w:highlight w:val="none"/>
              </w:rPr>
              <w:t>75kW</w:t>
            </w:r>
          </w:p>
        </w:tc>
        <w:tc>
          <w:tcPr>
            <w:tcW w:w="2348" w:type="dxa"/>
            <w:noWrap/>
            <w:vAlign w:val="center"/>
          </w:tcPr>
          <w:p w14:paraId="7AB198D6">
            <w:pPr>
              <w:spacing w:line="400" w:lineRule="exact"/>
              <w:jc w:val="center"/>
              <w:rPr>
                <w:rFonts w:eastAsia="仿宋_GB2312"/>
                <w:color w:val="000000"/>
                <w:kern w:val="0"/>
                <w:sz w:val="28"/>
                <w:szCs w:val="28"/>
                <w:highlight w:val="none"/>
              </w:rPr>
            </w:pPr>
            <w:r>
              <w:rPr>
                <w:rFonts w:eastAsia="仿宋_GB2312"/>
                <w:color w:val="000000"/>
                <w:kern w:val="0"/>
                <w:sz w:val="28"/>
                <w:szCs w:val="28"/>
                <w:highlight w:val="none"/>
              </w:rPr>
              <w:t>中型</w:t>
            </w:r>
          </w:p>
          <w:p w14:paraId="1B25C57C">
            <w:pPr>
              <w:spacing w:line="400" w:lineRule="exact"/>
              <w:jc w:val="center"/>
              <w:rPr>
                <w:rFonts w:eastAsia="仿宋_GB2312"/>
                <w:color w:val="000000"/>
                <w:kern w:val="0"/>
                <w:sz w:val="28"/>
                <w:szCs w:val="28"/>
                <w:highlight w:val="none"/>
              </w:rPr>
            </w:pPr>
            <w:r>
              <w:rPr>
                <w:rFonts w:eastAsia="仿宋_GB2312"/>
                <w:color w:val="000000"/>
                <w:kern w:val="0"/>
                <w:sz w:val="28"/>
                <w:szCs w:val="28"/>
                <w:highlight w:val="none"/>
              </w:rPr>
              <w:t>75&lt;P</w:t>
            </w:r>
            <w:r>
              <w:rPr>
                <w:rFonts w:hint="eastAsia" w:eastAsia="仿宋_GB2312"/>
                <w:color w:val="000000"/>
                <w:kern w:val="0"/>
                <w:sz w:val="28"/>
                <w:szCs w:val="28"/>
                <w:highlight w:val="none"/>
                <w:lang w:val="en-US" w:eastAsia="zh-CN"/>
              </w:rPr>
              <w:t>≤</w:t>
            </w:r>
            <w:r>
              <w:rPr>
                <w:rFonts w:eastAsia="仿宋_GB2312"/>
                <w:color w:val="000000"/>
                <w:kern w:val="0"/>
                <w:sz w:val="28"/>
                <w:szCs w:val="28"/>
                <w:highlight w:val="none"/>
              </w:rPr>
              <w:t>1</w:t>
            </w:r>
            <w:r>
              <w:rPr>
                <w:rFonts w:hint="default" w:ascii="Times New Roman" w:hAnsi="Times New Roman" w:eastAsia="仿宋_GB2312" w:cs="Times New Roman"/>
                <w:color w:val="000000"/>
                <w:kern w:val="0"/>
                <w:sz w:val="28"/>
                <w:szCs w:val="28"/>
                <w:highlight w:val="none"/>
                <w:lang w:val="en-US" w:eastAsia="zh-CN"/>
              </w:rPr>
              <w:t>5</w:t>
            </w:r>
            <w:r>
              <w:rPr>
                <w:rFonts w:eastAsia="仿宋_GB2312"/>
                <w:color w:val="000000"/>
                <w:kern w:val="0"/>
                <w:sz w:val="28"/>
                <w:szCs w:val="28"/>
                <w:highlight w:val="none"/>
              </w:rPr>
              <w:t>0kW</w:t>
            </w:r>
          </w:p>
        </w:tc>
        <w:tc>
          <w:tcPr>
            <w:tcW w:w="1645" w:type="dxa"/>
            <w:noWrap/>
            <w:vAlign w:val="center"/>
          </w:tcPr>
          <w:p w14:paraId="45CFF958">
            <w:pPr>
              <w:spacing w:line="400" w:lineRule="exact"/>
              <w:jc w:val="center"/>
              <w:rPr>
                <w:rFonts w:eastAsia="仿宋_GB2312"/>
                <w:color w:val="000000"/>
                <w:kern w:val="0"/>
                <w:sz w:val="28"/>
                <w:szCs w:val="28"/>
                <w:highlight w:val="none"/>
              </w:rPr>
            </w:pPr>
            <w:r>
              <w:rPr>
                <w:rFonts w:eastAsia="仿宋_GB2312"/>
                <w:color w:val="000000"/>
                <w:kern w:val="0"/>
                <w:sz w:val="28"/>
                <w:szCs w:val="28"/>
                <w:highlight w:val="none"/>
              </w:rPr>
              <w:t>大型</w:t>
            </w:r>
          </w:p>
          <w:p w14:paraId="1083CDB1">
            <w:pPr>
              <w:spacing w:line="400" w:lineRule="exact"/>
              <w:jc w:val="center"/>
              <w:rPr>
                <w:rFonts w:eastAsia="仿宋_GB2312"/>
                <w:color w:val="000000"/>
                <w:kern w:val="0"/>
                <w:sz w:val="28"/>
                <w:szCs w:val="28"/>
                <w:highlight w:val="none"/>
              </w:rPr>
            </w:pPr>
            <w:r>
              <w:rPr>
                <w:rFonts w:eastAsia="仿宋_GB2312"/>
                <w:color w:val="000000"/>
                <w:kern w:val="0"/>
                <w:sz w:val="28"/>
                <w:szCs w:val="28"/>
                <w:highlight w:val="none"/>
              </w:rPr>
              <w:t>P&gt;1</w:t>
            </w:r>
            <w:r>
              <w:rPr>
                <w:rFonts w:hint="default" w:ascii="Times New Roman" w:hAnsi="Times New Roman" w:eastAsia="仿宋_GB2312" w:cs="Times New Roman"/>
                <w:color w:val="000000"/>
                <w:kern w:val="0"/>
                <w:sz w:val="28"/>
                <w:szCs w:val="28"/>
                <w:highlight w:val="none"/>
                <w:lang w:val="en-US" w:eastAsia="zh-CN"/>
              </w:rPr>
              <w:t>5</w:t>
            </w:r>
            <w:r>
              <w:rPr>
                <w:rFonts w:eastAsia="仿宋_GB2312"/>
                <w:color w:val="000000"/>
                <w:kern w:val="0"/>
                <w:sz w:val="28"/>
                <w:szCs w:val="28"/>
                <w:highlight w:val="none"/>
              </w:rPr>
              <w:t>0kW</w:t>
            </w:r>
          </w:p>
        </w:tc>
      </w:tr>
      <w:tr w14:paraId="2A9C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1373" w:type="dxa"/>
            <w:vMerge w:val="continue"/>
            <w:noWrap/>
            <w:vAlign w:val="center"/>
          </w:tcPr>
          <w:p w14:paraId="2A06D1FC">
            <w:pPr>
              <w:spacing w:line="360" w:lineRule="auto"/>
              <w:jc w:val="center"/>
              <w:rPr>
                <w:rFonts w:eastAsia="仿宋_GB2312"/>
                <w:color w:val="000000"/>
                <w:kern w:val="0"/>
                <w:sz w:val="28"/>
                <w:szCs w:val="28"/>
                <w:highlight w:val="none"/>
              </w:rPr>
            </w:pPr>
          </w:p>
        </w:tc>
        <w:tc>
          <w:tcPr>
            <w:tcW w:w="1521" w:type="dxa"/>
            <w:noWrap/>
            <w:vAlign w:val="center"/>
          </w:tcPr>
          <w:p w14:paraId="40CB56B1">
            <w:pPr>
              <w:widowControl/>
              <w:spacing w:line="360" w:lineRule="auto"/>
              <w:jc w:val="center"/>
              <w:rPr>
                <w:rFonts w:eastAsia="仿宋_GB2312"/>
                <w:color w:val="000000"/>
                <w:kern w:val="0"/>
                <w:sz w:val="28"/>
                <w:szCs w:val="28"/>
                <w:highlight w:val="none"/>
              </w:rPr>
            </w:pPr>
            <w:r>
              <w:rPr>
                <w:rFonts w:eastAsia="仿宋_GB2312"/>
                <w:color w:val="000000"/>
                <w:kern w:val="0"/>
                <w:sz w:val="28"/>
                <w:szCs w:val="28"/>
                <w:highlight w:val="none"/>
                <w:lang w:bidi="ar"/>
              </w:rPr>
              <w:t>0.6</w:t>
            </w:r>
          </w:p>
        </w:tc>
        <w:tc>
          <w:tcPr>
            <w:tcW w:w="2307" w:type="dxa"/>
            <w:noWrap/>
            <w:vAlign w:val="center"/>
          </w:tcPr>
          <w:p w14:paraId="16E901BD">
            <w:pPr>
              <w:widowControl/>
              <w:spacing w:line="360" w:lineRule="auto"/>
              <w:jc w:val="center"/>
              <w:rPr>
                <w:rFonts w:eastAsia="仿宋_GB2312"/>
                <w:color w:val="000000"/>
                <w:kern w:val="0"/>
                <w:sz w:val="28"/>
                <w:szCs w:val="28"/>
                <w:highlight w:val="none"/>
              </w:rPr>
            </w:pPr>
            <w:r>
              <w:rPr>
                <w:rFonts w:eastAsia="仿宋_GB2312"/>
                <w:color w:val="000000"/>
                <w:kern w:val="0"/>
                <w:sz w:val="28"/>
                <w:szCs w:val="28"/>
                <w:highlight w:val="none"/>
                <w:lang w:bidi="ar"/>
              </w:rPr>
              <w:t>1.5</w:t>
            </w:r>
          </w:p>
        </w:tc>
        <w:tc>
          <w:tcPr>
            <w:tcW w:w="2348" w:type="dxa"/>
            <w:noWrap/>
            <w:vAlign w:val="center"/>
          </w:tcPr>
          <w:p w14:paraId="20A38D42">
            <w:pPr>
              <w:widowControl/>
              <w:spacing w:line="360" w:lineRule="auto"/>
              <w:jc w:val="center"/>
              <w:rPr>
                <w:rFonts w:hint="default" w:eastAsia="仿宋_GB2312"/>
                <w:color w:val="000000"/>
                <w:kern w:val="0"/>
                <w:sz w:val="28"/>
                <w:szCs w:val="28"/>
                <w:highlight w:val="none"/>
                <w:lang w:val="en-US" w:eastAsia="zh-CN"/>
              </w:rPr>
            </w:pPr>
            <w:r>
              <w:rPr>
                <w:rFonts w:hint="eastAsia" w:eastAsia="仿宋_GB2312"/>
                <w:color w:val="000000"/>
                <w:kern w:val="0"/>
                <w:sz w:val="28"/>
                <w:szCs w:val="28"/>
                <w:highlight w:val="none"/>
                <w:lang w:val="en-US" w:eastAsia="zh-CN" w:bidi="ar"/>
              </w:rPr>
              <w:t>3.0</w:t>
            </w:r>
          </w:p>
        </w:tc>
        <w:tc>
          <w:tcPr>
            <w:tcW w:w="1645" w:type="dxa"/>
            <w:noWrap/>
            <w:vAlign w:val="center"/>
          </w:tcPr>
          <w:p w14:paraId="11BB1579">
            <w:pPr>
              <w:widowControl/>
              <w:spacing w:line="360" w:lineRule="auto"/>
              <w:jc w:val="center"/>
              <w:rPr>
                <w:rFonts w:hint="default" w:eastAsia="宋体"/>
                <w:highlight w:val="none"/>
                <w:lang w:val="en-US" w:eastAsia="zh-CN" w:bidi="ar"/>
              </w:rPr>
            </w:pPr>
            <w:r>
              <w:rPr>
                <w:rFonts w:hint="eastAsia" w:eastAsia="仿宋_GB2312"/>
                <w:color w:val="000000"/>
                <w:kern w:val="0"/>
                <w:sz w:val="28"/>
                <w:szCs w:val="28"/>
                <w:highlight w:val="none"/>
                <w:lang w:val="en-US" w:eastAsia="zh-CN" w:bidi="ar"/>
              </w:rPr>
              <w:t>5.7</w:t>
            </w:r>
          </w:p>
        </w:tc>
      </w:tr>
      <w:tr w14:paraId="7969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1373" w:type="dxa"/>
            <w:vMerge w:val="restart"/>
            <w:noWrap/>
            <w:vAlign w:val="center"/>
          </w:tcPr>
          <w:p w14:paraId="05BB2166">
            <w:pPr>
              <w:spacing w:line="360" w:lineRule="auto"/>
              <w:jc w:val="center"/>
              <w:rPr>
                <w:rFonts w:eastAsia="仿宋_GB2312"/>
                <w:color w:val="000000"/>
                <w:kern w:val="0"/>
                <w:sz w:val="28"/>
                <w:szCs w:val="28"/>
                <w:highlight w:val="none"/>
              </w:rPr>
            </w:pPr>
            <w:r>
              <w:rPr>
                <w:rFonts w:eastAsia="仿宋_GB2312"/>
                <w:color w:val="000000"/>
                <w:kern w:val="0"/>
                <w:sz w:val="28"/>
                <w:szCs w:val="28"/>
                <w:highlight w:val="none"/>
              </w:rPr>
              <w:t>装载机</w:t>
            </w:r>
          </w:p>
        </w:tc>
        <w:tc>
          <w:tcPr>
            <w:tcW w:w="1521" w:type="dxa"/>
            <w:noWrap/>
            <w:vAlign w:val="center"/>
          </w:tcPr>
          <w:p w14:paraId="2DAC5F7E">
            <w:pPr>
              <w:spacing w:line="400" w:lineRule="exact"/>
              <w:jc w:val="center"/>
              <w:rPr>
                <w:rFonts w:eastAsia="仿宋_GB2312"/>
                <w:color w:val="000000"/>
                <w:kern w:val="0"/>
                <w:sz w:val="28"/>
                <w:szCs w:val="28"/>
                <w:highlight w:val="none"/>
              </w:rPr>
            </w:pPr>
            <w:r>
              <w:rPr>
                <w:rFonts w:eastAsia="仿宋_GB2312"/>
                <w:color w:val="000000"/>
                <w:kern w:val="0"/>
                <w:sz w:val="28"/>
                <w:szCs w:val="28"/>
                <w:highlight w:val="none"/>
              </w:rPr>
              <w:t>微型</w:t>
            </w:r>
          </w:p>
          <w:p w14:paraId="61CDAFA7">
            <w:pPr>
              <w:spacing w:line="400" w:lineRule="exact"/>
              <w:jc w:val="center"/>
              <w:rPr>
                <w:rFonts w:eastAsia="仿宋_GB2312"/>
                <w:color w:val="000000"/>
                <w:kern w:val="0"/>
                <w:sz w:val="28"/>
                <w:szCs w:val="28"/>
                <w:highlight w:val="none"/>
                <w:lang w:val="en-US" w:eastAsia="zh-CN" w:bidi="ar-SA"/>
              </w:rPr>
            </w:pPr>
            <w:r>
              <w:rPr>
                <w:rFonts w:eastAsia="仿宋_GB2312"/>
                <w:color w:val="000000"/>
                <w:kern w:val="0"/>
                <w:sz w:val="28"/>
                <w:szCs w:val="28"/>
                <w:highlight w:val="none"/>
              </w:rPr>
              <w:t>P</w:t>
            </w:r>
            <w:r>
              <w:rPr>
                <w:rFonts w:hint="eastAsia" w:eastAsia="仿宋_GB2312"/>
                <w:color w:val="000000"/>
                <w:kern w:val="0"/>
                <w:sz w:val="28"/>
                <w:szCs w:val="28"/>
                <w:highlight w:val="none"/>
                <w:lang w:val="en-US" w:eastAsia="zh-CN"/>
              </w:rPr>
              <w:t>≤50</w:t>
            </w:r>
            <w:r>
              <w:rPr>
                <w:rFonts w:eastAsia="仿宋_GB2312"/>
                <w:color w:val="000000"/>
                <w:kern w:val="0"/>
                <w:sz w:val="28"/>
                <w:szCs w:val="28"/>
                <w:highlight w:val="none"/>
              </w:rPr>
              <w:t>kW</w:t>
            </w:r>
          </w:p>
        </w:tc>
        <w:tc>
          <w:tcPr>
            <w:tcW w:w="2307" w:type="dxa"/>
            <w:noWrap/>
            <w:vAlign w:val="center"/>
          </w:tcPr>
          <w:p w14:paraId="587EDCC8">
            <w:pPr>
              <w:spacing w:line="400" w:lineRule="exact"/>
              <w:jc w:val="center"/>
              <w:rPr>
                <w:rFonts w:eastAsia="仿宋_GB2312"/>
                <w:color w:val="000000"/>
                <w:kern w:val="0"/>
                <w:sz w:val="28"/>
                <w:szCs w:val="28"/>
                <w:highlight w:val="none"/>
              </w:rPr>
            </w:pPr>
            <w:r>
              <w:rPr>
                <w:rFonts w:eastAsia="仿宋_GB2312"/>
                <w:color w:val="000000"/>
                <w:kern w:val="0"/>
                <w:sz w:val="28"/>
                <w:szCs w:val="28"/>
                <w:highlight w:val="none"/>
              </w:rPr>
              <w:t>小型</w:t>
            </w:r>
          </w:p>
          <w:p w14:paraId="62A0FD38">
            <w:pPr>
              <w:spacing w:line="400" w:lineRule="exact"/>
              <w:jc w:val="center"/>
              <w:rPr>
                <w:rFonts w:eastAsia="仿宋_GB2312"/>
                <w:color w:val="000000"/>
                <w:kern w:val="0"/>
                <w:sz w:val="28"/>
                <w:szCs w:val="28"/>
                <w:highlight w:val="none"/>
                <w:lang w:val="en-US" w:eastAsia="zh-CN" w:bidi="ar-SA"/>
              </w:rPr>
            </w:pPr>
            <w:r>
              <w:rPr>
                <w:rFonts w:hint="eastAsia" w:eastAsia="仿宋_GB2312"/>
                <w:color w:val="000000"/>
                <w:kern w:val="0"/>
                <w:sz w:val="28"/>
                <w:szCs w:val="28"/>
                <w:highlight w:val="none"/>
                <w:lang w:val="en-US" w:eastAsia="zh-CN"/>
              </w:rPr>
              <w:t>5</w:t>
            </w:r>
            <w:r>
              <w:rPr>
                <w:rFonts w:hint="default" w:ascii="Times New Roman" w:hAnsi="Times New Roman" w:eastAsia="仿宋_GB2312" w:cs="Times New Roman"/>
                <w:color w:val="000000"/>
                <w:kern w:val="0"/>
                <w:sz w:val="28"/>
                <w:szCs w:val="28"/>
                <w:highlight w:val="none"/>
                <w:lang w:val="en-US" w:eastAsia="zh-CN"/>
              </w:rPr>
              <w:t>0</w:t>
            </w:r>
            <w:r>
              <w:rPr>
                <w:rFonts w:eastAsia="仿宋_GB2312"/>
                <w:color w:val="000000"/>
                <w:kern w:val="0"/>
                <w:sz w:val="28"/>
                <w:szCs w:val="28"/>
                <w:highlight w:val="none"/>
              </w:rPr>
              <w:t>&lt;P</w:t>
            </w:r>
            <w:r>
              <w:rPr>
                <w:rFonts w:hint="eastAsia" w:eastAsia="仿宋_GB2312"/>
                <w:color w:val="000000"/>
                <w:kern w:val="0"/>
                <w:sz w:val="28"/>
                <w:szCs w:val="28"/>
                <w:highlight w:val="none"/>
                <w:lang w:val="en-US" w:eastAsia="zh-CN"/>
              </w:rPr>
              <w:t>≤90</w:t>
            </w:r>
            <w:r>
              <w:rPr>
                <w:rFonts w:eastAsia="仿宋_GB2312"/>
                <w:color w:val="000000"/>
                <w:kern w:val="0"/>
                <w:sz w:val="28"/>
                <w:szCs w:val="28"/>
                <w:highlight w:val="none"/>
              </w:rPr>
              <w:t>kW</w:t>
            </w:r>
          </w:p>
        </w:tc>
        <w:tc>
          <w:tcPr>
            <w:tcW w:w="2348" w:type="dxa"/>
            <w:noWrap/>
            <w:vAlign w:val="center"/>
          </w:tcPr>
          <w:p w14:paraId="1F939379">
            <w:pPr>
              <w:spacing w:line="400" w:lineRule="exact"/>
              <w:jc w:val="center"/>
              <w:rPr>
                <w:rFonts w:eastAsia="仿宋_GB2312"/>
                <w:color w:val="000000"/>
                <w:kern w:val="0"/>
                <w:sz w:val="28"/>
                <w:szCs w:val="28"/>
                <w:highlight w:val="none"/>
              </w:rPr>
            </w:pPr>
            <w:r>
              <w:rPr>
                <w:rFonts w:eastAsia="仿宋_GB2312"/>
                <w:color w:val="000000"/>
                <w:kern w:val="0"/>
                <w:sz w:val="28"/>
                <w:szCs w:val="28"/>
                <w:highlight w:val="none"/>
              </w:rPr>
              <w:t>中型</w:t>
            </w:r>
          </w:p>
          <w:p w14:paraId="7FA0008F">
            <w:pPr>
              <w:spacing w:line="400" w:lineRule="exact"/>
              <w:jc w:val="center"/>
              <w:rPr>
                <w:rFonts w:eastAsia="仿宋_GB2312"/>
                <w:color w:val="000000"/>
                <w:kern w:val="0"/>
                <w:sz w:val="28"/>
                <w:szCs w:val="28"/>
                <w:highlight w:val="none"/>
                <w:lang w:val="en-US" w:eastAsia="zh-CN" w:bidi="ar-SA"/>
              </w:rPr>
            </w:pPr>
            <w:r>
              <w:rPr>
                <w:rFonts w:hint="eastAsia" w:eastAsia="仿宋_GB2312"/>
                <w:color w:val="000000"/>
                <w:kern w:val="0"/>
                <w:sz w:val="28"/>
                <w:szCs w:val="28"/>
                <w:highlight w:val="none"/>
                <w:lang w:val="en-US" w:eastAsia="zh-CN"/>
              </w:rPr>
              <w:t>90</w:t>
            </w:r>
            <w:r>
              <w:rPr>
                <w:rFonts w:eastAsia="仿宋_GB2312"/>
                <w:color w:val="000000"/>
                <w:kern w:val="0"/>
                <w:sz w:val="28"/>
                <w:szCs w:val="28"/>
                <w:highlight w:val="none"/>
              </w:rPr>
              <w:t>&lt;P</w:t>
            </w:r>
            <w:r>
              <w:rPr>
                <w:rFonts w:hint="eastAsia" w:eastAsia="仿宋_GB2312"/>
                <w:color w:val="000000"/>
                <w:kern w:val="0"/>
                <w:sz w:val="28"/>
                <w:szCs w:val="28"/>
                <w:highlight w:val="none"/>
                <w:lang w:val="en-US" w:eastAsia="zh-CN"/>
              </w:rPr>
              <w:t>≤</w:t>
            </w:r>
            <w:r>
              <w:rPr>
                <w:rFonts w:eastAsia="仿宋_GB2312"/>
                <w:color w:val="000000"/>
                <w:kern w:val="0"/>
                <w:sz w:val="28"/>
                <w:szCs w:val="28"/>
                <w:highlight w:val="none"/>
              </w:rPr>
              <w:t>1</w:t>
            </w:r>
            <w:r>
              <w:rPr>
                <w:rFonts w:hint="default" w:ascii="Times New Roman" w:hAnsi="Times New Roman" w:eastAsia="仿宋_GB2312" w:cs="Times New Roman"/>
                <w:color w:val="000000"/>
                <w:kern w:val="0"/>
                <w:sz w:val="28"/>
                <w:szCs w:val="28"/>
                <w:highlight w:val="none"/>
                <w:lang w:val="en-US" w:eastAsia="zh-CN"/>
              </w:rPr>
              <w:t>5</w:t>
            </w:r>
            <w:r>
              <w:rPr>
                <w:rFonts w:eastAsia="仿宋_GB2312"/>
                <w:color w:val="000000"/>
                <w:kern w:val="0"/>
                <w:sz w:val="28"/>
                <w:szCs w:val="28"/>
                <w:highlight w:val="none"/>
              </w:rPr>
              <w:t>0kW</w:t>
            </w:r>
          </w:p>
        </w:tc>
        <w:tc>
          <w:tcPr>
            <w:tcW w:w="1645" w:type="dxa"/>
            <w:noWrap/>
            <w:vAlign w:val="center"/>
          </w:tcPr>
          <w:p w14:paraId="6D1804A9">
            <w:pPr>
              <w:spacing w:line="400" w:lineRule="exact"/>
              <w:jc w:val="center"/>
              <w:rPr>
                <w:rFonts w:eastAsia="仿宋_GB2312"/>
                <w:color w:val="000000"/>
                <w:kern w:val="0"/>
                <w:sz w:val="28"/>
                <w:szCs w:val="28"/>
                <w:highlight w:val="none"/>
              </w:rPr>
            </w:pPr>
            <w:r>
              <w:rPr>
                <w:rFonts w:eastAsia="仿宋_GB2312"/>
                <w:color w:val="000000"/>
                <w:kern w:val="0"/>
                <w:sz w:val="28"/>
                <w:szCs w:val="28"/>
                <w:highlight w:val="none"/>
              </w:rPr>
              <w:t>大型</w:t>
            </w:r>
          </w:p>
          <w:p w14:paraId="78C46D12">
            <w:pPr>
              <w:spacing w:line="400" w:lineRule="exact"/>
              <w:jc w:val="center"/>
              <w:rPr>
                <w:rFonts w:eastAsia="仿宋_GB2312"/>
                <w:color w:val="000000"/>
                <w:kern w:val="0"/>
                <w:sz w:val="28"/>
                <w:szCs w:val="28"/>
                <w:highlight w:val="none"/>
                <w:lang w:val="en-US" w:eastAsia="zh-CN" w:bidi="ar-SA"/>
              </w:rPr>
            </w:pPr>
            <w:r>
              <w:rPr>
                <w:rFonts w:eastAsia="仿宋_GB2312"/>
                <w:color w:val="000000"/>
                <w:kern w:val="0"/>
                <w:sz w:val="28"/>
                <w:szCs w:val="28"/>
                <w:highlight w:val="none"/>
              </w:rPr>
              <w:t>P&gt;1</w:t>
            </w:r>
            <w:r>
              <w:rPr>
                <w:rFonts w:hint="default" w:ascii="Times New Roman" w:hAnsi="Times New Roman" w:eastAsia="仿宋_GB2312" w:cs="Times New Roman"/>
                <w:color w:val="000000"/>
                <w:kern w:val="0"/>
                <w:sz w:val="28"/>
                <w:szCs w:val="28"/>
                <w:highlight w:val="none"/>
                <w:lang w:val="en-US" w:eastAsia="zh-CN"/>
              </w:rPr>
              <w:t>5</w:t>
            </w:r>
            <w:r>
              <w:rPr>
                <w:rFonts w:eastAsia="仿宋_GB2312"/>
                <w:color w:val="000000"/>
                <w:kern w:val="0"/>
                <w:sz w:val="28"/>
                <w:szCs w:val="28"/>
                <w:highlight w:val="none"/>
              </w:rPr>
              <w:t>0kW</w:t>
            </w:r>
          </w:p>
        </w:tc>
      </w:tr>
      <w:tr w14:paraId="2BE5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1373" w:type="dxa"/>
            <w:vMerge w:val="continue"/>
            <w:noWrap/>
            <w:vAlign w:val="center"/>
          </w:tcPr>
          <w:p w14:paraId="70893FC4">
            <w:pPr>
              <w:spacing w:line="360" w:lineRule="auto"/>
              <w:jc w:val="center"/>
              <w:rPr>
                <w:rFonts w:eastAsia="仿宋_GB2312"/>
                <w:color w:val="000000"/>
                <w:kern w:val="0"/>
                <w:sz w:val="28"/>
                <w:szCs w:val="28"/>
                <w:highlight w:val="none"/>
              </w:rPr>
            </w:pPr>
          </w:p>
        </w:tc>
        <w:tc>
          <w:tcPr>
            <w:tcW w:w="1521" w:type="dxa"/>
            <w:noWrap/>
            <w:vAlign w:val="center"/>
          </w:tcPr>
          <w:p w14:paraId="3B625541">
            <w:pPr>
              <w:widowControl/>
              <w:spacing w:line="360" w:lineRule="auto"/>
              <w:jc w:val="center"/>
              <w:rPr>
                <w:rFonts w:eastAsia="仿宋_GB2312"/>
                <w:color w:val="000000"/>
                <w:kern w:val="0"/>
                <w:sz w:val="28"/>
                <w:szCs w:val="28"/>
                <w:highlight w:val="none"/>
                <w:lang w:val="en-US" w:eastAsia="zh-CN" w:bidi="ar-SA"/>
              </w:rPr>
            </w:pPr>
            <w:r>
              <w:rPr>
                <w:rFonts w:eastAsia="仿宋_GB2312"/>
                <w:color w:val="000000"/>
                <w:kern w:val="0"/>
                <w:sz w:val="28"/>
                <w:szCs w:val="28"/>
                <w:highlight w:val="none"/>
                <w:lang w:bidi="ar"/>
              </w:rPr>
              <w:t>0.3</w:t>
            </w:r>
          </w:p>
        </w:tc>
        <w:tc>
          <w:tcPr>
            <w:tcW w:w="2307" w:type="dxa"/>
            <w:noWrap/>
            <w:vAlign w:val="center"/>
          </w:tcPr>
          <w:p w14:paraId="2DFE4B34">
            <w:pPr>
              <w:widowControl/>
              <w:spacing w:line="360" w:lineRule="auto"/>
              <w:jc w:val="center"/>
              <w:rPr>
                <w:rFonts w:hint="eastAsia" w:eastAsia="仿宋_GB2312"/>
                <w:color w:val="000000"/>
                <w:kern w:val="0"/>
                <w:sz w:val="28"/>
                <w:szCs w:val="28"/>
                <w:highlight w:val="none"/>
                <w:lang w:val="en-US" w:eastAsia="zh-CN" w:bidi="ar-SA"/>
              </w:rPr>
            </w:pPr>
            <w:r>
              <w:rPr>
                <w:rFonts w:eastAsia="仿宋_GB2312"/>
                <w:color w:val="000000"/>
                <w:kern w:val="0"/>
                <w:sz w:val="28"/>
                <w:szCs w:val="28"/>
                <w:highlight w:val="none"/>
                <w:lang w:bidi="ar"/>
              </w:rPr>
              <w:t>0.</w:t>
            </w:r>
            <w:r>
              <w:rPr>
                <w:rFonts w:hint="eastAsia" w:eastAsia="仿宋_GB2312"/>
                <w:color w:val="000000"/>
                <w:kern w:val="0"/>
                <w:sz w:val="28"/>
                <w:szCs w:val="28"/>
                <w:highlight w:val="none"/>
                <w:lang w:val="en-US" w:eastAsia="zh-CN" w:bidi="ar"/>
              </w:rPr>
              <w:t>9</w:t>
            </w:r>
          </w:p>
        </w:tc>
        <w:tc>
          <w:tcPr>
            <w:tcW w:w="2348" w:type="dxa"/>
            <w:noWrap/>
            <w:vAlign w:val="center"/>
          </w:tcPr>
          <w:p w14:paraId="57665327">
            <w:pPr>
              <w:widowControl/>
              <w:spacing w:line="360" w:lineRule="auto"/>
              <w:jc w:val="center"/>
              <w:rPr>
                <w:rFonts w:hint="default" w:eastAsia="仿宋_GB2312"/>
                <w:color w:val="000000"/>
                <w:kern w:val="0"/>
                <w:sz w:val="28"/>
                <w:szCs w:val="28"/>
                <w:highlight w:val="none"/>
                <w:lang w:val="en-US" w:eastAsia="zh-CN" w:bidi="ar-SA"/>
              </w:rPr>
            </w:pPr>
            <w:r>
              <w:rPr>
                <w:rFonts w:eastAsia="仿宋_GB2312"/>
                <w:color w:val="000000"/>
                <w:kern w:val="0"/>
                <w:sz w:val="28"/>
                <w:szCs w:val="28"/>
                <w:highlight w:val="none"/>
                <w:lang w:bidi="ar"/>
              </w:rPr>
              <w:t>1</w:t>
            </w:r>
            <w:r>
              <w:rPr>
                <w:rFonts w:hint="eastAsia" w:eastAsia="仿宋_GB2312"/>
                <w:color w:val="000000"/>
                <w:kern w:val="0"/>
                <w:sz w:val="28"/>
                <w:szCs w:val="28"/>
                <w:highlight w:val="none"/>
                <w:lang w:val="en-US" w:eastAsia="zh-CN" w:bidi="ar"/>
              </w:rPr>
              <w:t>.3</w:t>
            </w:r>
          </w:p>
        </w:tc>
        <w:tc>
          <w:tcPr>
            <w:tcW w:w="1645" w:type="dxa"/>
            <w:noWrap/>
            <w:vAlign w:val="center"/>
          </w:tcPr>
          <w:p w14:paraId="347D84B0">
            <w:pPr>
              <w:widowControl/>
              <w:spacing w:line="360" w:lineRule="auto"/>
              <w:jc w:val="center"/>
              <w:rPr>
                <w:rFonts w:hint="eastAsia" w:eastAsia="仿宋_GB2312"/>
                <w:color w:val="000000"/>
                <w:kern w:val="0"/>
                <w:sz w:val="28"/>
                <w:szCs w:val="28"/>
                <w:highlight w:val="none"/>
                <w:lang w:val="en-US" w:eastAsia="zh-CN" w:bidi="ar-SA"/>
              </w:rPr>
            </w:pPr>
            <w:r>
              <w:rPr>
                <w:rFonts w:eastAsia="仿宋_GB2312"/>
                <w:color w:val="000000"/>
                <w:kern w:val="0"/>
                <w:sz w:val="28"/>
                <w:szCs w:val="28"/>
                <w:highlight w:val="none"/>
                <w:lang w:bidi="ar"/>
              </w:rPr>
              <w:t>1.</w:t>
            </w:r>
            <w:r>
              <w:rPr>
                <w:rFonts w:hint="eastAsia" w:eastAsia="仿宋_GB2312"/>
                <w:color w:val="000000"/>
                <w:kern w:val="0"/>
                <w:sz w:val="28"/>
                <w:szCs w:val="28"/>
                <w:highlight w:val="none"/>
                <w:lang w:val="en-US" w:eastAsia="zh-CN" w:bidi="ar"/>
              </w:rPr>
              <w:t>7</w:t>
            </w:r>
          </w:p>
        </w:tc>
      </w:tr>
    </w:tbl>
    <w:p w14:paraId="5A455F06">
      <w:pPr>
        <w:spacing w:line="560" w:lineRule="exact"/>
        <w:jc w:val="center"/>
        <w:rPr>
          <w:rFonts w:eastAsia="黑体"/>
          <w:sz w:val="28"/>
          <w:szCs w:val="28"/>
          <w:highlight w:val="none"/>
        </w:rPr>
      </w:pPr>
      <w:r>
        <w:rPr>
          <w:rFonts w:eastAsia="黑体"/>
          <w:sz w:val="28"/>
          <w:szCs w:val="28"/>
          <w:highlight w:val="none"/>
        </w:rPr>
        <w:t>表</w:t>
      </w:r>
      <w:r>
        <w:rPr>
          <w:rFonts w:hint="eastAsia" w:eastAsia="黑体"/>
          <w:sz w:val="28"/>
          <w:szCs w:val="28"/>
          <w:highlight w:val="none"/>
        </w:rPr>
        <w:t>2 更新新能源机械补贴</w:t>
      </w:r>
      <w:r>
        <w:rPr>
          <w:rFonts w:eastAsia="黑体"/>
          <w:sz w:val="28"/>
          <w:szCs w:val="28"/>
          <w:highlight w:val="none"/>
        </w:rPr>
        <w:t>标准</w:t>
      </w:r>
    </w:p>
    <w:tbl>
      <w:tblPr>
        <w:tblStyle w:val="3"/>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846"/>
        <w:gridCol w:w="2072"/>
        <w:gridCol w:w="2190"/>
        <w:gridCol w:w="1679"/>
      </w:tblGrid>
      <w:tr w14:paraId="5179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370" w:type="dxa"/>
            <w:noWrap/>
            <w:vAlign w:val="center"/>
          </w:tcPr>
          <w:p w14:paraId="635C79CC">
            <w:pPr>
              <w:spacing w:line="360" w:lineRule="auto"/>
              <w:jc w:val="center"/>
              <w:rPr>
                <w:rFonts w:eastAsia="仿宋_GB2312"/>
                <w:color w:val="000000"/>
                <w:kern w:val="0"/>
                <w:sz w:val="28"/>
                <w:szCs w:val="28"/>
                <w:highlight w:val="none"/>
              </w:rPr>
            </w:pPr>
            <w:r>
              <w:rPr>
                <w:rFonts w:eastAsia="仿宋_GB2312"/>
                <w:color w:val="000000"/>
                <w:kern w:val="0"/>
                <w:sz w:val="28"/>
                <w:szCs w:val="28"/>
                <w:highlight w:val="none"/>
              </w:rPr>
              <w:t>机械类型</w:t>
            </w:r>
          </w:p>
        </w:tc>
        <w:tc>
          <w:tcPr>
            <w:tcW w:w="7787" w:type="dxa"/>
            <w:gridSpan w:val="4"/>
            <w:noWrap/>
            <w:vAlign w:val="center"/>
          </w:tcPr>
          <w:p w14:paraId="136E8FEE">
            <w:pPr>
              <w:spacing w:line="360" w:lineRule="auto"/>
              <w:jc w:val="center"/>
              <w:rPr>
                <w:rFonts w:eastAsia="仿宋_GB2312"/>
                <w:color w:val="000000"/>
                <w:kern w:val="0"/>
                <w:sz w:val="28"/>
                <w:szCs w:val="28"/>
                <w:highlight w:val="none"/>
              </w:rPr>
            </w:pPr>
            <w:r>
              <w:rPr>
                <w:rFonts w:eastAsia="仿宋_GB2312"/>
                <w:color w:val="000000"/>
                <w:kern w:val="0"/>
                <w:sz w:val="28"/>
                <w:szCs w:val="28"/>
                <w:highlight w:val="none"/>
              </w:rPr>
              <w:t>补贴金额（万元）</w:t>
            </w:r>
          </w:p>
        </w:tc>
      </w:tr>
      <w:tr w14:paraId="1B8F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exact"/>
          <w:jc w:val="center"/>
        </w:trPr>
        <w:tc>
          <w:tcPr>
            <w:tcW w:w="1370" w:type="dxa"/>
            <w:vMerge w:val="restart"/>
            <w:noWrap w:val="0"/>
            <w:vAlign w:val="center"/>
          </w:tcPr>
          <w:p w14:paraId="19B32EB4">
            <w:pPr>
              <w:spacing w:line="360" w:lineRule="auto"/>
              <w:jc w:val="center"/>
              <w:rPr>
                <w:rFonts w:eastAsia="仿宋_GB2312"/>
                <w:color w:val="000000"/>
                <w:kern w:val="0"/>
                <w:sz w:val="28"/>
                <w:szCs w:val="28"/>
                <w:highlight w:val="none"/>
              </w:rPr>
            </w:pPr>
            <w:r>
              <w:rPr>
                <w:rFonts w:eastAsia="仿宋_GB2312"/>
                <w:color w:val="000000"/>
                <w:kern w:val="0"/>
                <w:sz w:val="28"/>
                <w:szCs w:val="28"/>
                <w:highlight w:val="none"/>
              </w:rPr>
              <w:t>挖掘机</w:t>
            </w:r>
          </w:p>
        </w:tc>
        <w:tc>
          <w:tcPr>
            <w:tcW w:w="1846" w:type="dxa"/>
            <w:noWrap/>
            <w:vAlign w:val="center"/>
          </w:tcPr>
          <w:p w14:paraId="68926789">
            <w:pPr>
              <w:spacing w:line="400" w:lineRule="exact"/>
              <w:jc w:val="center"/>
              <w:rPr>
                <w:rFonts w:eastAsia="仿宋_GB2312"/>
                <w:color w:val="000000"/>
                <w:kern w:val="0"/>
                <w:sz w:val="28"/>
                <w:szCs w:val="28"/>
                <w:highlight w:val="none"/>
              </w:rPr>
            </w:pPr>
            <w:r>
              <w:rPr>
                <w:rFonts w:eastAsia="仿宋_GB2312"/>
                <w:color w:val="000000"/>
                <w:kern w:val="0"/>
                <w:sz w:val="28"/>
                <w:szCs w:val="28"/>
                <w:highlight w:val="none"/>
              </w:rPr>
              <w:t>微型</w:t>
            </w:r>
          </w:p>
          <w:p w14:paraId="42C3A293">
            <w:pPr>
              <w:spacing w:line="400" w:lineRule="exact"/>
              <w:jc w:val="center"/>
              <w:rPr>
                <w:rFonts w:eastAsia="仿宋_GB2312"/>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val="en-US" w:eastAsia="zh-CN"/>
              </w:rPr>
              <w:t>C</w:t>
            </w:r>
            <w:r>
              <w:rPr>
                <w:rFonts w:hint="eastAsia" w:eastAsia="仿宋_GB2312"/>
                <w:color w:val="000000"/>
                <w:kern w:val="0"/>
                <w:sz w:val="28"/>
                <w:szCs w:val="28"/>
                <w:highlight w:val="none"/>
                <w:lang w:val="en-US" w:eastAsia="zh-CN"/>
              </w:rPr>
              <w:t>≤</w:t>
            </w:r>
            <w:r>
              <w:rPr>
                <w:rFonts w:hint="default" w:ascii="Times New Roman" w:hAnsi="Times New Roman" w:eastAsia="仿宋_GB2312" w:cs="Times New Roman"/>
                <w:color w:val="000000"/>
                <w:kern w:val="0"/>
                <w:sz w:val="28"/>
                <w:szCs w:val="28"/>
                <w:highlight w:val="none"/>
                <w:lang w:val="en-US" w:eastAsia="zh-CN"/>
              </w:rPr>
              <w:t>60kWh</w:t>
            </w:r>
          </w:p>
        </w:tc>
        <w:tc>
          <w:tcPr>
            <w:tcW w:w="2072" w:type="dxa"/>
            <w:noWrap/>
            <w:vAlign w:val="center"/>
          </w:tcPr>
          <w:p w14:paraId="34F0710C">
            <w:pPr>
              <w:spacing w:line="400" w:lineRule="exact"/>
              <w:jc w:val="center"/>
              <w:rPr>
                <w:rFonts w:eastAsia="仿宋_GB2312"/>
                <w:color w:val="000000"/>
                <w:kern w:val="0"/>
                <w:sz w:val="28"/>
                <w:szCs w:val="28"/>
                <w:highlight w:val="none"/>
              </w:rPr>
            </w:pPr>
            <w:r>
              <w:rPr>
                <w:rFonts w:eastAsia="仿宋_GB2312"/>
                <w:color w:val="000000"/>
                <w:kern w:val="0"/>
                <w:sz w:val="28"/>
                <w:szCs w:val="28"/>
                <w:highlight w:val="none"/>
              </w:rPr>
              <w:t>小型</w:t>
            </w:r>
          </w:p>
          <w:p w14:paraId="2C86F080">
            <w:pPr>
              <w:spacing w:line="400" w:lineRule="exact"/>
              <w:jc w:val="center"/>
              <w:rPr>
                <w:rFonts w:eastAsia="仿宋_GB2312"/>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val="en-US" w:eastAsia="zh-CN"/>
              </w:rPr>
              <w:t>60＜C</w:t>
            </w:r>
            <w:r>
              <w:rPr>
                <w:rFonts w:hint="eastAsia" w:eastAsia="仿宋_GB2312"/>
                <w:color w:val="000000"/>
                <w:kern w:val="0"/>
                <w:sz w:val="28"/>
                <w:szCs w:val="28"/>
                <w:highlight w:val="none"/>
                <w:lang w:val="en-US" w:eastAsia="zh-CN"/>
              </w:rPr>
              <w:t>≤</w:t>
            </w:r>
            <w:r>
              <w:rPr>
                <w:rFonts w:hint="default" w:ascii="Times New Roman" w:hAnsi="Times New Roman" w:eastAsia="仿宋_GB2312" w:cs="Times New Roman"/>
                <w:color w:val="000000"/>
                <w:kern w:val="0"/>
                <w:sz w:val="28"/>
                <w:szCs w:val="28"/>
                <w:highlight w:val="none"/>
                <w:lang w:val="en-US" w:eastAsia="zh-CN"/>
              </w:rPr>
              <w:t>100kWh</w:t>
            </w:r>
          </w:p>
        </w:tc>
        <w:tc>
          <w:tcPr>
            <w:tcW w:w="2190" w:type="dxa"/>
            <w:noWrap/>
            <w:vAlign w:val="center"/>
          </w:tcPr>
          <w:p w14:paraId="0D5D4621">
            <w:pPr>
              <w:spacing w:line="400" w:lineRule="exact"/>
              <w:jc w:val="center"/>
              <w:rPr>
                <w:rFonts w:eastAsia="仿宋_GB2312"/>
                <w:color w:val="000000"/>
                <w:kern w:val="0"/>
                <w:sz w:val="28"/>
                <w:szCs w:val="28"/>
                <w:highlight w:val="none"/>
              </w:rPr>
            </w:pPr>
            <w:r>
              <w:rPr>
                <w:rFonts w:eastAsia="仿宋_GB2312"/>
                <w:color w:val="000000"/>
                <w:kern w:val="0"/>
                <w:sz w:val="28"/>
                <w:szCs w:val="28"/>
                <w:highlight w:val="none"/>
              </w:rPr>
              <w:t>中型</w:t>
            </w:r>
          </w:p>
          <w:p w14:paraId="734F7290">
            <w:pPr>
              <w:spacing w:line="400" w:lineRule="exact"/>
              <w:jc w:val="center"/>
              <w:rPr>
                <w:rFonts w:hint="eastAsia" w:eastAsia="仿宋_GB2312"/>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lang w:val="en-US" w:eastAsia="zh-CN"/>
              </w:rPr>
              <w:t>100＜C</w:t>
            </w:r>
            <w:r>
              <w:rPr>
                <w:rFonts w:hint="eastAsia" w:eastAsia="仿宋_GB2312"/>
                <w:color w:val="000000"/>
                <w:kern w:val="0"/>
                <w:sz w:val="28"/>
                <w:szCs w:val="28"/>
                <w:highlight w:val="none"/>
                <w:lang w:val="en-US" w:eastAsia="zh-CN"/>
              </w:rPr>
              <w:t>≤</w:t>
            </w:r>
          </w:p>
          <w:p w14:paraId="78E6E2A9">
            <w:pPr>
              <w:spacing w:line="400" w:lineRule="exact"/>
              <w:jc w:val="center"/>
              <w:rPr>
                <w:rFonts w:eastAsia="仿宋_GB2312"/>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val="en-US" w:eastAsia="zh-CN"/>
              </w:rPr>
              <w:t>400kWh</w:t>
            </w:r>
          </w:p>
        </w:tc>
        <w:tc>
          <w:tcPr>
            <w:tcW w:w="1679" w:type="dxa"/>
            <w:noWrap/>
            <w:vAlign w:val="center"/>
          </w:tcPr>
          <w:p w14:paraId="15F5219F">
            <w:pPr>
              <w:spacing w:line="400" w:lineRule="exact"/>
              <w:jc w:val="center"/>
              <w:rPr>
                <w:rFonts w:eastAsia="仿宋_GB2312"/>
                <w:color w:val="000000"/>
                <w:kern w:val="0"/>
                <w:sz w:val="28"/>
                <w:szCs w:val="28"/>
                <w:highlight w:val="none"/>
              </w:rPr>
            </w:pPr>
            <w:r>
              <w:rPr>
                <w:rFonts w:eastAsia="仿宋_GB2312"/>
                <w:color w:val="000000"/>
                <w:kern w:val="0"/>
                <w:sz w:val="28"/>
                <w:szCs w:val="28"/>
                <w:highlight w:val="none"/>
              </w:rPr>
              <w:t>大型</w:t>
            </w:r>
          </w:p>
          <w:p w14:paraId="4E1FBD26">
            <w:pPr>
              <w:spacing w:line="400" w:lineRule="exact"/>
              <w:jc w:val="center"/>
              <w:rPr>
                <w:rFonts w:eastAsia="仿宋_GB2312"/>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bidi="ar"/>
              </w:rPr>
              <w:t>C&gt;400kWh</w:t>
            </w:r>
          </w:p>
        </w:tc>
      </w:tr>
      <w:tr w14:paraId="2037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370" w:type="dxa"/>
            <w:vMerge w:val="continue"/>
            <w:noWrap/>
            <w:vAlign w:val="center"/>
          </w:tcPr>
          <w:p w14:paraId="0D33979E">
            <w:pPr>
              <w:spacing w:line="360" w:lineRule="auto"/>
              <w:jc w:val="center"/>
              <w:rPr>
                <w:rFonts w:eastAsia="仿宋_GB2312"/>
                <w:color w:val="000000"/>
                <w:kern w:val="0"/>
                <w:sz w:val="28"/>
                <w:szCs w:val="28"/>
                <w:highlight w:val="none"/>
              </w:rPr>
            </w:pPr>
          </w:p>
        </w:tc>
        <w:tc>
          <w:tcPr>
            <w:tcW w:w="1846" w:type="dxa"/>
            <w:noWrap/>
            <w:vAlign w:val="center"/>
          </w:tcPr>
          <w:p w14:paraId="1212F115">
            <w:pPr>
              <w:widowControl/>
              <w:spacing w:line="360" w:lineRule="auto"/>
              <w:jc w:val="center"/>
              <w:rPr>
                <w:rFonts w:hint="default" w:eastAsia="仿宋_GB2312"/>
                <w:color w:val="000000"/>
                <w:kern w:val="0"/>
                <w:sz w:val="28"/>
                <w:szCs w:val="28"/>
                <w:highlight w:val="none"/>
                <w:lang w:val="en-US" w:eastAsia="zh-CN" w:bidi="ar"/>
              </w:rPr>
            </w:pPr>
            <w:r>
              <w:rPr>
                <w:rFonts w:hint="eastAsia" w:eastAsia="仿宋_GB2312"/>
                <w:color w:val="000000"/>
                <w:kern w:val="0"/>
                <w:sz w:val="28"/>
                <w:szCs w:val="28"/>
                <w:highlight w:val="none"/>
                <w:lang w:val="en-US" w:eastAsia="zh-CN" w:bidi="ar"/>
              </w:rPr>
              <w:t>1.8</w:t>
            </w:r>
          </w:p>
        </w:tc>
        <w:tc>
          <w:tcPr>
            <w:tcW w:w="2072" w:type="dxa"/>
            <w:noWrap/>
            <w:vAlign w:val="center"/>
          </w:tcPr>
          <w:p w14:paraId="6DA8F979">
            <w:pPr>
              <w:widowControl/>
              <w:spacing w:line="360" w:lineRule="auto"/>
              <w:jc w:val="center"/>
              <w:rPr>
                <w:rFonts w:hint="default" w:eastAsia="仿宋_GB2312"/>
                <w:color w:val="000000"/>
                <w:kern w:val="0"/>
                <w:sz w:val="28"/>
                <w:szCs w:val="28"/>
                <w:highlight w:val="none"/>
                <w:lang w:val="en-US" w:eastAsia="zh-CN" w:bidi="ar"/>
              </w:rPr>
            </w:pPr>
            <w:r>
              <w:rPr>
                <w:rFonts w:hint="eastAsia" w:eastAsia="仿宋_GB2312"/>
                <w:color w:val="000000"/>
                <w:kern w:val="0"/>
                <w:sz w:val="28"/>
                <w:szCs w:val="28"/>
                <w:highlight w:val="none"/>
                <w:lang w:val="en-US" w:eastAsia="zh-CN" w:bidi="ar"/>
              </w:rPr>
              <w:t>6.4</w:t>
            </w:r>
          </w:p>
        </w:tc>
        <w:tc>
          <w:tcPr>
            <w:tcW w:w="2190" w:type="dxa"/>
            <w:noWrap/>
            <w:vAlign w:val="center"/>
          </w:tcPr>
          <w:p w14:paraId="262F7BC0">
            <w:pPr>
              <w:widowControl/>
              <w:spacing w:line="360" w:lineRule="auto"/>
              <w:jc w:val="center"/>
              <w:rPr>
                <w:rFonts w:hint="default" w:eastAsia="仿宋_GB2312"/>
                <w:color w:val="000000"/>
                <w:kern w:val="0"/>
                <w:sz w:val="28"/>
                <w:szCs w:val="28"/>
                <w:highlight w:val="none"/>
                <w:lang w:val="en-US" w:eastAsia="zh-CN" w:bidi="ar"/>
              </w:rPr>
            </w:pPr>
            <w:r>
              <w:rPr>
                <w:rFonts w:hint="eastAsia" w:eastAsia="仿宋_GB2312"/>
                <w:color w:val="000000"/>
                <w:kern w:val="0"/>
                <w:sz w:val="28"/>
                <w:szCs w:val="28"/>
                <w:highlight w:val="none"/>
                <w:lang w:val="en-US" w:eastAsia="zh-CN" w:bidi="ar"/>
              </w:rPr>
              <w:t>11</w:t>
            </w:r>
          </w:p>
        </w:tc>
        <w:tc>
          <w:tcPr>
            <w:tcW w:w="1679" w:type="dxa"/>
            <w:noWrap/>
            <w:vAlign w:val="center"/>
          </w:tcPr>
          <w:p w14:paraId="6686CED9">
            <w:pPr>
              <w:widowControl/>
              <w:spacing w:line="360" w:lineRule="auto"/>
              <w:jc w:val="center"/>
              <w:rPr>
                <w:rFonts w:hint="default" w:eastAsia="仿宋_GB2312"/>
                <w:color w:val="000000"/>
                <w:kern w:val="0"/>
                <w:sz w:val="28"/>
                <w:szCs w:val="28"/>
                <w:highlight w:val="none"/>
                <w:lang w:val="en-US" w:eastAsia="zh-CN" w:bidi="ar"/>
              </w:rPr>
            </w:pPr>
            <w:r>
              <w:rPr>
                <w:rFonts w:hint="eastAsia" w:eastAsia="仿宋_GB2312"/>
                <w:color w:val="000000"/>
                <w:kern w:val="0"/>
                <w:sz w:val="28"/>
                <w:szCs w:val="28"/>
                <w:highlight w:val="none"/>
                <w:lang w:val="en-US" w:eastAsia="zh-CN" w:bidi="ar"/>
              </w:rPr>
              <w:t>23</w:t>
            </w:r>
          </w:p>
        </w:tc>
      </w:tr>
      <w:tr w14:paraId="3704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exact"/>
          <w:jc w:val="center"/>
        </w:trPr>
        <w:tc>
          <w:tcPr>
            <w:tcW w:w="1370" w:type="dxa"/>
            <w:vMerge w:val="restart"/>
            <w:noWrap/>
            <w:vAlign w:val="center"/>
          </w:tcPr>
          <w:p w14:paraId="1D8ED7D1">
            <w:pPr>
              <w:spacing w:line="360" w:lineRule="auto"/>
              <w:jc w:val="center"/>
              <w:rPr>
                <w:rFonts w:eastAsia="仿宋_GB2312"/>
                <w:color w:val="000000"/>
                <w:kern w:val="0"/>
                <w:sz w:val="28"/>
                <w:szCs w:val="28"/>
                <w:highlight w:val="none"/>
              </w:rPr>
            </w:pPr>
            <w:r>
              <w:rPr>
                <w:rFonts w:eastAsia="仿宋_GB2312"/>
                <w:color w:val="000000"/>
                <w:kern w:val="0"/>
                <w:sz w:val="28"/>
                <w:szCs w:val="28"/>
                <w:highlight w:val="none"/>
              </w:rPr>
              <w:t>装载机</w:t>
            </w:r>
          </w:p>
        </w:tc>
        <w:tc>
          <w:tcPr>
            <w:tcW w:w="1846" w:type="dxa"/>
            <w:noWrap/>
            <w:vAlign w:val="center"/>
          </w:tcPr>
          <w:p w14:paraId="513EE524">
            <w:pPr>
              <w:spacing w:line="400" w:lineRule="exact"/>
              <w:jc w:val="center"/>
              <w:rPr>
                <w:rFonts w:eastAsia="仿宋_GB2312"/>
                <w:color w:val="000000"/>
                <w:kern w:val="0"/>
                <w:sz w:val="28"/>
                <w:szCs w:val="28"/>
                <w:highlight w:val="none"/>
              </w:rPr>
            </w:pPr>
            <w:r>
              <w:rPr>
                <w:rFonts w:eastAsia="仿宋_GB2312"/>
                <w:color w:val="000000"/>
                <w:kern w:val="0"/>
                <w:sz w:val="28"/>
                <w:szCs w:val="28"/>
                <w:highlight w:val="none"/>
              </w:rPr>
              <w:t>微型</w:t>
            </w:r>
          </w:p>
          <w:p w14:paraId="1E532CA9">
            <w:pPr>
              <w:spacing w:line="400" w:lineRule="exact"/>
              <w:jc w:val="center"/>
              <w:rPr>
                <w:rFonts w:hint="default" w:ascii="Times New Roman" w:hAnsi="Times New Roman" w:eastAsia="仿宋_GB2312" w:cs="Times New Roman"/>
                <w:color w:val="000000"/>
                <w:kern w:val="0"/>
                <w:sz w:val="28"/>
                <w:szCs w:val="28"/>
                <w:highlight w:val="none"/>
                <w:lang w:bidi="ar"/>
              </w:rPr>
            </w:pPr>
            <w:r>
              <w:rPr>
                <w:rFonts w:hint="default" w:ascii="Times New Roman" w:hAnsi="Times New Roman" w:eastAsia="仿宋_GB2312" w:cs="Times New Roman"/>
                <w:color w:val="000000"/>
                <w:kern w:val="0"/>
                <w:sz w:val="28"/>
                <w:szCs w:val="28"/>
                <w:highlight w:val="none"/>
                <w:lang w:val="en-US" w:eastAsia="zh-CN"/>
              </w:rPr>
              <w:t>C</w:t>
            </w:r>
            <w:r>
              <w:rPr>
                <w:rFonts w:hint="eastAsia" w:eastAsia="仿宋_GB2312"/>
                <w:color w:val="000000"/>
                <w:kern w:val="0"/>
                <w:sz w:val="28"/>
                <w:szCs w:val="28"/>
                <w:highlight w:val="none"/>
                <w:lang w:val="en-US" w:eastAsia="zh-CN"/>
              </w:rPr>
              <w:t>≤</w:t>
            </w:r>
            <w:r>
              <w:rPr>
                <w:rFonts w:hint="eastAsia" w:ascii="Times New Roman" w:hAnsi="Times New Roman" w:eastAsia="仿宋_GB2312" w:cs="Times New Roman"/>
                <w:color w:val="000000"/>
                <w:kern w:val="0"/>
                <w:sz w:val="28"/>
                <w:szCs w:val="28"/>
                <w:highlight w:val="none"/>
                <w:lang w:val="en-US" w:eastAsia="zh-CN"/>
              </w:rPr>
              <w:t>5</w:t>
            </w:r>
            <w:r>
              <w:rPr>
                <w:rFonts w:hint="default" w:ascii="Times New Roman" w:hAnsi="Times New Roman" w:eastAsia="仿宋_GB2312" w:cs="Times New Roman"/>
                <w:color w:val="000000"/>
                <w:kern w:val="0"/>
                <w:sz w:val="28"/>
                <w:szCs w:val="28"/>
                <w:highlight w:val="none"/>
                <w:lang w:val="en-US" w:eastAsia="zh-CN"/>
              </w:rPr>
              <w:t>0kWh</w:t>
            </w:r>
          </w:p>
        </w:tc>
        <w:tc>
          <w:tcPr>
            <w:tcW w:w="2072" w:type="dxa"/>
            <w:noWrap/>
            <w:vAlign w:val="center"/>
          </w:tcPr>
          <w:p w14:paraId="1FC7B1E7">
            <w:pPr>
              <w:spacing w:line="400" w:lineRule="exact"/>
              <w:jc w:val="center"/>
              <w:rPr>
                <w:rFonts w:eastAsia="仿宋_GB2312"/>
                <w:color w:val="000000"/>
                <w:kern w:val="0"/>
                <w:sz w:val="28"/>
                <w:szCs w:val="28"/>
                <w:highlight w:val="none"/>
              </w:rPr>
            </w:pPr>
            <w:r>
              <w:rPr>
                <w:rFonts w:eastAsia="仿宋_GB2312"/>
                <w:color w:val="000000"/>
                <w:kern w:val="0"/>
                <w:sz w:val="28"/>
                <w:szCs w:val="28"/>
                <w:highlight w:val="none"/>
              </w:rPr>
              <w:t>小型</w:t>
            </w:r>
          </w:p>
          <w:p w14:paraId="6628E529">
            <w:pPr>
              <w:spacing w:line="400" w:lineRule="exact"/>
              <w:jc w:val="center"/>
              <w:rPr>
                <w:rFonts w:hint="default" w:ascii="Times New Roman" w:hAnsi="Times New Roman" w:eastAsia="仿宋_GB2312" w:cs="Times New Roman"/>
                <w:color w:val="000000"/>
                <w:kern w:val="0"/>
                <w:sz w:val="28"/>
                <w:szCs w:val="28"/>
                <w:highlight w:val="none"/>
                <w:lang w:bidi="ar"/>
              </w:rPr>
            </w:pPr>
            <w:r>
              <w:rPr>
                <w:rFonts w:hint="default" w:ascii="Times New Roman" w:hAnsi="Times New Roman" w:eastAsia="仿宋_GB2312" w:cs="Times New Roman"/>
                <w:color w:val="000000"/>
                <w:kern w:val="0"/>
                <w:sz w:val="28"/>
                <w:szCs w:val="28"/>
                <w:highlight w:val="none"/>
                <w:lang w:val="en-US" w:eastAsia="zh-CN"/>
              </w:rPr>
              <w:t>50</w:t>
            </w:r>
            <w:r>
              <w:rPr>
                <w:rFonts w:eastAsia="仿宋_GB2312"/>
                <w:color w:val="000000"/>
                <w:kern w:val="0"/>
                <w:sz w:val="28"/>
                <w:szCs w:val="28"/>
                <w:highlight w:val="none"/>
              </w:rPr>
              <w:t>&lt;</w:t>
            </w:r>
            <w:r>
              <w:rPr>
                <w:rFonts w:hint="default" w:ascii="Times New Roman" w:hAnsi="Times New Roman" w:eastAsia="仿宋_GB2312" w:cs="Times New Roman"/>
                <w:color w:val="000000"/>
                <w:kern w:val="0"/>
                <w:sz w:val="28"/>
                <w:szCs w:val="28"/>
                <w:highlight w:val="none"/>
                <w:lang w:bidi="ar"/>
              </w:rPr>
              <w:t>C</w:t>
            </w:r>
            <w:r>
              <w:rPr>
                <w:rFonts w:hint="eastAsia" w:eastAsia="仿宋_GB2312"/>
                <w:color w:val="000000"/>
                <w:kern w:val="0"/>
                <w:sz w:val="28"/>
                <w:szCs w:val="28"/>
                <w:highlight w:val="none"/>
                <w:lang w:val="en-US" w:eastAsia="zh-CN"/>
              </w:rPr>
              <w:t>≤</w:t>
            </w:r>
            <w:r>
              <w:rPr>
                <w:rFonts w:hint="default" w:ascii="Times New Roman" w:hAnsi="Times New Roman" w:eastAsia="仿宋_GB2312" w:cs="Times New Roman"/>
                <w:color w:val="000000"/>
                <w:kern w:val="0"/>
                <w:sz w:val="28"/>
                <w:szCs w:val="28"/>
                <w:highlight w:val="none"/>
                <w:lang w:val="en-US" w:eastAsia="zh-CN" w:bidi="ar"/>
              </w:rPr>
              <w:t>1</w:t>
            </w:r>
            <w:r>
              <w:rPr>
                <w:rFonts w:hint="eastAsia" w:ascii="Times New Roman" w:hAnsi="Times New Roman" w:eastAsia="仿宋_GB2312" w:cs="Times New Roman"/>
                <w:color w:val="000000"/>
                <w:kern w:val="0"/>
                <w:sz w:val="28"/>
                <w:szCs w:val="28"/>
                <w:highlight w:val="none"/>
                <w:lang w:val="en-US" w:eastAsia="zh-CN" w:bidi="ar"/>
              </w:rPr>
              <w:t>8</w:t>
            </w:r>
            <w:r>
              <w:rPr>
                <w:rFonts w:hint="default" w:ascii="Times New Roman" w:hAnsi="Times New Roman" w:eastAsia="仿宋_GB2312" w:cs="Times New Roman"/>
                <w:color w:val="000000"/>
                <w:kern w:val="0"/>
                <w:sz w:val="28"/>
                <w:szCs w:val="28"/>
                <w:highlight w:val="none"/>
                <w:lang w:val="en-US" w:eastAsia="zh-CN" w:bidi="ar"/>
              </w:rPr>
              <w:t>0</w:t>
            </w:r>
            <w:r>
              <w:rPr>
                <w:rFonts w:hint="default" w:ascii="Times New Roman" w:hAnsi="Times New Roman" w:eastAsia="仿宋_GB2312" w:cs="Times New Roman"/>
                <w:color w:val="000000"/>
                <w:kern w:val="0"/>
                <w:sz w:val="28"/>
                <w:szCs w:val="28"/>
                <w:highlight w:val="none"/>
                <w:lang w:bidi="ar"/>
              </w:rPr>
              <w:t>kWh</w:t>
            </w:r>
          </w:p>
        </w:tc>
        <w:tc>
          <w:tcPr>
            <w:tcW w:w="2190" w:type="dxa"/>
            <w:noWrap/>
            <w:vAlign w:val="center"/>
          </w:tcPr>
          <w:p w14:paraId="7D910AA6">
            <w:pPr>
              <w:spacing w:line="400" w:lineRule="exact"/>
              <w:jc w:val="center"/>
              <w:rPr>
                <w:rFonts w:eastAsia="仿宋_GB2312"/>
                <w:color w:val="000000"/>
                <w:kern w:val="0"/>
                <w:sz w:val="28"/>
                <w:szCs w:val="28"/>
                <w:highlight w:val="none"/>
              </w:rPr>
            </w:pPr>
            <w:r>
              <w:rPr>
                <w:rFonts w:eastAsia="仿宋_GB2312"/>
                <w:color w:val="000000"/>
                <w:kern w:val="0"/>
                <w:sz w:val="28"/>
                <w:szCs w:val="28"/>
                <w:highlight w:val="none"/>
              </w:rPr>
              <w:t>中型</w:t>
            </w:r>
          </w:p>
          <w:p w14:paraId="2B058C35">
            <w:pPr>
              <w:spacing w:line="400" w:lineRule="exact"/>
              <w:jc w:val="center"/>
              <w:rPr>
                <w:rFonts w:hint="default" w:ascii="Times New Roman" w:hAnsi="Times New Roman" w:eastAsia="仿宋_GB2312" w:cs="Times New Roman"/>
                <w:color w:val="000000"/>
                <w:kern w:val="0"/>
                <w:sz w:val="28"/>
                <w:szCs w:val="28"/>
                <w:highlight w:val="none"/>
                <w:lang w:bidi="ar"/>
              </w:rPr>
            </w:pPr>
            <w:r>
              <w:rPr>
                <w:rFonts w:hint="default" w:ascii="Times New Roman" w:hAnsi="Times New Roman" w:eastAsia="仿宋_GB2312" w:cs="Times New Roman"/>
                <w:color w:val="000000"/>
                <w:kern w:val="0"/>
                <w:sz w:val="28"/>
                <w:szCs w:val="28"/>
                <w:highlight w:val="none"/>
                <w:lang w:val="en-US" w:eastAsia="zh-CN"/>
              </w:rPr>
              <w:t>1</w:t>
            </w:r>
            <w:r>
              <w:rPr>
                <w:rFonts w:hint="eastAsia" w:ascii="Times New Roman" w:hAnsi="Times New Roman" w:eastAsia="仿宋_GB2312" w:cs="Times New Roman"/>
                <w:color w:val="000000"/>
                <w:kern w:val="0"/>
                <w:sz w:val="28"/>
                <w:szCs w:val="28"/>
                <w:highlight w:val="none"/>
                <w:lang w:val="en-US" w:eastAsia="zh-CN"/>
              </w:rPr>
              <w:t>8</w:t>
            </w:r>
            <w:r>
              <w:rPr>
                <w:rFonts w:hint="default" w:ascii="Times New Roman" w:hAnsi="Times New Roman" w:eastAsia="仿宋_GB2312" w:cs="Times New Roman"/>
                <w:color w:val="000000"/>
                <w:kern w:val="0"/>
                <w:sz w:val="28"/>
                <w:szCs w:val="28"/>
                <w:highlight w:val="none"/>
                <w:lang w:val="en-US" w:eastAsia="zh-CN"/>
              </w:rPr>
              <w:t>0</w:t>
            </w:r>
            <w:r>
              <w:rPr>
                <w:rFonts w:eastAsia="仿宋_GB2312"/>
                <w:color w:val="000000"/>
                <w:kern w:val="0"/>
                <w:sz w:val="28"/>
                <w:szCs w:val="28"/>
                <w:highlight w:val="none"/>
              </w:rPr>
              <w:t>&lt;</w:t>
            </w:r>
            <w:r>
              <w:rPr>
                <w:rFonts w:hint="default" w:ascii="Times New Roman" w:hAnsi="Times New Roman" w:eastAsia="仿宋_GB2312" w:cs="Times New Roman"/>
                <w:color w:val="000000"/>
                <w:kern w:val="0"/>
                <w:sz w:val="28"/>
                <w:szCs w:val="28"/>
                <w:highlight w:val="none"/>
                <w:lang w:bidi="ar"/>
              </w:rPr>
              <w:t>C</w:t>
            </w:r>
            <w:r>
              <w:rPr>
                <w:rFonts w:hint="eastAsia" w:eastAsia="仿宋_GB2312"/>
                <w:color w:val="000000"/>
                <w:kern w:val="0"/>
                <w:sz w:val="28"/>
                <w:szCs w:val="28"/>
                <w:highlight w:val="none"/>
                <w:lang w:val="en-US" w:eastAsia="zh-CN"/>
              </w:rPr>
              <w:t>≤</w:t>
            </w:r>
            <w:r>
              <w:rPr>
                <w:rFonts w:hint="eastAsia" w:ascii="Times New Roman" w:hAnsi="Times New Roman" w:eastAsia="仿宋_GB2312" w:cs="Times New Roman"/>
                <w:color w:val="000000"/>
                <w:kern w:val="0"/>
                <w:sz w:val="28"/>
                <w:szCs w:val="28"/>
                <w:highlight w:val="none"/>
                <w:lang w:val="en-US" w:eastAsia="zh-CN" w:bidi="ar"/>
              </w:rPr>
              <w:t>350</w:t>
            </w:r>
            <w:r>
              <w:rPr>
                <w:rFonts w:hint="default" w:ascii="Times New Roman" w:hAnsi="Times New Roman" w:eastAsia="仿宋_GB2312" w:cs="Times New Roman"/>
                <w:color w:val="000000"/>
                <w:kern w:val="0"/>
                <w:sz w:val="28"/>
                <w:szCs w:val="28"/>
                <w:highlight w:val="none"/>
                <w:lang w:bidi="ar"/>
              </w:rPr>
              <w:t>kWh</w:t>
            </w:r>
          </w:p>
        </w:tc>
        <w:tc>
          <w:tcPr>
            <w:tcW w:w="1679" w:type="dxa"/>
            <w:noWrap/>
            <w:vAlign w:val="center"/>
          </w:tcPr>
          <w:p w14:paraId="164EDA6A">
            <w:pPr>
              <w:spacing w:line="400" w:lineRule="exact"/>
              <w:jc w:val="center"/>
              <w:rPr>
                <w:rFonts w:eastAsia="仿宋_GB2312"/>
                <w:color w:val="000000"/>
                <w:kern w:val="0"/>
                <w:sz w:val="28"/>
                <w:szCs w:val="28"/>
                <w:highlight w:val="none"/>
              </w:rPr>
            </w:pPr>
            <w:r>
              <w:rPr>
                <w:rFonts w:eastAsia="仿宋_GB2312"/>
                <w:color w:val="000000"/>
                <w:kern w:val="0"/>
                <w:sz w:val="28"/>
                <w:szCs w:val="28"/>
                <w:highlight w:val="none"/>
              </w:rPr>
              <w:t>大型</w:t>
            </w:r>
          </w:p>
          <w:p w14:paraId="41552366">
            <w:pPr>
              <w:spacing w:line="400" w:lineRule="exact"/>
              <w:jc w:val="center"/>
              <w:rPr>
                <w:rFonts w:hint="default" w:ascii="Times New Roman" w:hAnsi="Times New Roman" w:eastAsia="仿宋_GB2312" w:cs="Times New Roman"/>
                <w:color w:val="000000"/>
                <w:kern w:val="0"/>
                <w:sz w:val="28"/>
                <w:szCs w:val="28"/>
                <w:highlight w:val="none"/>
                <w:lang w:bidi="ar"/>
              </w:rPr>
            </w:pPr>
            <w:r>
              <w:rPr>
                <w:rFonts w:hint="default" w:ascii="Times New Roman" w:hAnsi="Times New Roman" w:eastAsia="仿宋_GB2312" w:cs="Times New Roman"/>
                <w:color w:val="000000"/>
                <w:kern w:val="0"/>
                <w:sz w:val="28"/>
                <w:szCs w:val="28"/>
                <w:highlight w:val="none"/>
                <w:lang w:bidi="ar"/>
              </w:rPr>
              <w:t>C&gt;</w:t>
            </w:r>
            <w:r>
              <w:rPr>
                <w:rFonts w:hint="eastAsia" w:ascii="Times New Roman" w:hAnsi="Times New Roman" w:eastAsia="仿宋_GB2312" w:cs="Times New Roman"/>
                <w:color w:val="000000"/>
                <w:kern w:val="0"/>
                <w:sz w:val="28"/>
                <w:szCs w:val="28"/>
                <w:highlight w:val="none"/>
                <w:lang w:eastAsia="zh-CN" w:bidi="ar"/>
              </w:rPr>
              <w:t>3</w:t>
            </w:r>
            <w:r>
              <w:rPr>
                <w:rFonts w:hint="eastAsia" w:ascii="Times New Roman" w:hAnsi="Times New Roman" w:eastAsia="仿宋_GB2312" w:cs="Times New Roman"/>
                <w:color w:val="000000"/>
                <w:kern w:val="0"/>
                <w:sz w:val="28"/>
                <w:szCs w:val="28"/>
                <w:highlight w:val="none"/>
                <w:lang w:val="en-US" w:eastAsia="zh-CN" w:bidi="ar"/>
              </w:rPr>
              <w:t>50</w:t>
            </w:r>
            <w:r>
              <w:rPr>
                <w:rFonts w:hint="default" w:ascii="Times New Roman" w:hAnsi="Times New Roman" w:eastAsia="仿宋_GB2312" w:cs="Times New Roman"/>
                <w:color w:val="000000"/>
                <w:kern w:val="0"/>
                <w:sz w:val="28"/>
                <w:szCs w:val="28"/>
                <w:highlight w:val="none"/>
                <w:lang w:bidi="ar"/>
              </w:rPr>
              <w:t>kWh</w:t>
            </w:r>
          </w:p>
        </w:tc>
      </w:tr>
      <w:tr w14:paraId="0A89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370" w:type="dxa"/>
            <w:vMerge w:val="continue"/>
            <w:noWrap/>
            <w:vAlign w:val="center"/>
          </w:tcPr>
          <w:p w14:paraId="4B94E911">
            <w:pPr>
              <w:spacing w:line="360" w:lineRule="auto"/>
              <w:jc w:val="center"/>
              <w:rPr>
                <w:rFonts w:eastAsia="仿宋_GB2312"/>
                <w:color w:val="000000"/>
                <w:kern w:val="0"/>
                <w:sz w:val="28"/>
                <w:szCs w:val="28"/>
                <w:highlight w:val="none"/>
              </w:rPr>
            </w:pPr>
          </w:p>
        </w:tc>
        <w:tc>
          <w:tcPr>
            <w:tcW w:w="1846" w:type="dxa"/>
            <w:noWrap/>
            <w:vAlign w:val="center"/>
          </w:tcPr>
          <w:p w14:paraId="6DF015B9">
            <w:pPr>
              <w:widowControl/>
              <w:spacing w:line="360" w:lineRule="auto"/>
              <w:jc w:val="center"/>
              <w:rPr>
                <w:rFonts w:hint="default" w:eastAsia="仿宋_GB2312"/>
                <w:color w:val="000000"/>
                <w:kern w:val="0"/>
                <w:sz w:val="28"/>
                <w:szCs w:val="28"/>
                <w:highlight w:val="none"/>
                <w:lang w:val="en-US" w:eastAsia="zh-CN" w:bidi="ar"/>
              </w:rPr>
            </w:pPr>
            <w:r>
              <w:rPr>
                <w:rFonts w:hint="eastAsia" w:eastAsia="仿宋_GB2312"/>
                <w:color w:val="000000"/>
                <w:kern w:val="0"/>
                <w:sz w:val="28"/>
                <w:szCs w:val="28"/>
                <w:highlight w:val="none"/>
                <w:lang w:val="en-US" w:eastAsia="zh-CN" w:bidi="ar"/>
              </w:rPr>
              <w:t>2.4</w:t>
            </w:r>
          </w:p>
        </w:tc>
        <w:tc>
          <w:tcPr>
            <w:tcW w:w="2072" w:type="dxa"/>
            <w:noWrap/>
            <w:vAlign w:val="center"/>
          </w:tcPr>
          <w:p w14:paraId="2296B806">
            <w:pPr>
              <w:widowControl/>
              <w:spacing w:line="360" w:lineRule="auto"/>
              <w:jc w:val="center"/>
              <w:rPr>
                <w:rFonts w:hint="eastAsia" w:eastAsia="仿宋_GB2312"/>
                <w:color w:val="000000"/>
                <w:kern w:val="0"/>
                <w:sz w:val="28"/>
                <w:szCs w:val="28"/>
                <w:highlight w:val="none"/>
                <w:lang w:val="en-US" w:eastAsia="zh-CN" w:bidi="ar"/>
              </w:rPr>
            </w:pPr>
            <w:r>
              <w:rPr>
                <w:rFonts w:hint="eastAsia" w:eastAsia="仿宋_GB2312"/>
                <w:color w:val="000000"/>
                <w:kern w:val="0"/>
                <w:sz w:val="28"/>
                <w:szCs w:val="28"/>
                <w:highlight w:val="none"/>
                <w:lang w:val="en-US" w:eastAsia="zh-CN" w:bidi="ar"/>
              </w:rPr>
              <w:t>8</w:t>
            </w:r>
          </w:p>
        </w:tc>
        <w:tc>
          <w:tcPr>
            <w:tcW w:w="2190" w:type="dxa"/>
            <w:noWrap/>
            <w:vAlign w:val="center"/>
          </w:tcPr>
          <w:p w14:paraId="5C5B954A">
            <w:pPr>
              <w:widowControl/>
              <w:spacing w:line="360" w:lineRule="auto"/>
              <w:jc w:val="center"/>
              <w:rPr>
                <w:rFonts w:hint="default" w:eastAsia="仿宋_GB2312"/>
                <w:color w:val="000000"/>
                <w:kern w:val="0"/>
                <w:sz w:val="28"/>
                <w:szCs w:val="28"/>
                <w:highlight w:val="none"/>
                <w:lang w:val="en-US" w:eastAsia="zh-CN" w:bidi="ar"/>
              </w:rPr>
            </w:pPr>
            <w:r>
              <w:rPr>
                <w:rFonts w:hint="eastAsia" w:eastAsia="仿宋_GB2312"/>
                <w:color w:val="000000"/>
                <w:kern w:val="0"/>
                <w:sz w:val="28"/>
                <w:szCs w:val="28"/>
                <w:highlight w:val="none"/>
                <w:lang w:val="en-US" w:eastAsia="zh-CN" w:bidi="ar"/>
              </w:rPr>
              <w:t>10</w:t>
            </w:r>
          </w:p>
        </w:tc>
        <w:tc>
          <w:tcPr>
            <w:tcW w:w="1679" w:type="dxa"/>
            <w:noWrap/>
            <w:vAlign w:val="center"/>
          </w:tcPr>
          <w:p w14:paraId="30B1838F">
            <w:pPr>
              <w:widowControl/>
              <w:spacing w:line="360" w:lineRule="auto"/>
              <w:jc w:val="center"/>
              <w:rPr>
                <w:rFonts w:hint="default" w:eastAsia="仿宋_GB2312"/>
                <w:color w:val="000000"/>
                <w:kern w:val="0"/>
                <w:sz w:val="28"/>
                <w:szCs w:val="28"/>
                <w:highlight w:val="none"/>
                <w:lang w:val="en-US" w:eastAsia="zh-CN" w:bidi="ar"/>
              </w:rPr>
            </w:pPr>
            <w:r>
              <w:rPr>
                <w:rFonts w:hint="eastAsia" w:eastAsia="仿宋_GB2312"/>
                <w:color w:val="000000"/>
                <w:kern w:val="0"/>
                <w:sz w:val="28"/>
                <w:szCs w:val="28"/>
                <w:highlight w:val="none"/>
                <w:lang w:val="en-US" w:eastAsia="zh-CN" w:bidi="ar"/>
              </w:rPr>
              <w:t>21</w:t>
            </w:r>
          </w:p>
        </w:tc>
      </w:tr>
    </w:tbl>
    <w:p w14:paraId="32C64139">
      <w:pPr>
        <w:spacing w:line="240" w:lineRule="auto"/>
        <w:jc w:val="left"/>
        <w:rPr>
          <w:rFonts w:eastAsia="黑体"/>
          <w:sz w:val="28"/>
          <w:szCs w:val="28"/>
          <w:highlight w:val="none"/>
        </w:rPr>
      </w:pPr>
      <w:r>
        <w:rPr>
          <w:rFonts w:hint="eastAsia" w:eastAsia="仿宋_GB2312"/>
          <w:color w:val="000000"/>
          <w:kern w:val="0"/>
          <w:sz w:val="28"/>
          <w:szCs w:val="28"/>
          <w:highlight w:val="none"/>
          <w:lang w:val="en-US" w:eastAsia="zh-CN" w:bidi="ar"/>
        </w:rPr>
        <w:t>注：P为功率，C为电池容量。</w:t>
      </w:r>
    </w:p>
    <w:p w14:paraId="55F105A5">
      <w:pPr>
        <w:spacing w:line="560" w:lineRule="exact"/>
        <w:rPr>
          <w:rFonts w:hint="eastAsia" w:ascii="黑体" w:hAnsi="黑体" w:eastAsia="黑体"/>
          <w:sz w:val="32"/>
          <w:szCs w:val="32"/>
          <w:highlight w:val="none"/>
        </w:rPr>
        <w:sectPr>
          <w:footerReference r:id="rId3" w:type="default"/>
          <w:footerReference r:id="rId4" w:type="even"/>
          <w:pgSz w:w="11906" w:h="16838"/>
          <w:pgMar w:top="2098" w:right="1474" w:bottom="1985" w:left="1588" w:header="851" w:footer="1588" w:gutter="0"/>
          <w:cols w:space="720" w:num="1"/>
          <w:docGrid w:type="lines" w:linePitch="312" w:charSpace="0"/>
        </w:sectPr>
      </w:pPr>
    </w:p>
    <w:p w14:paraId="713C8F7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7B13A">
    <w:pPr>
      <w:pStyle w:val="2"/>
      <w:framePr w:w="1263" w:wrap="around" w:vAnchor="text" w:hAnchor="page" w:x="9149" w:y="1"/>
      <w:rPr>
        <w:rStyle w:val="5"/>
        <w:rFonts w:ascii="宋体" w:hAnsi="宋体"/>
        <w:sz w:val="28"/>
        <w:szCs w:val="2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11</w:t>
    </w:r>
    <w:r>
      <w:rPr>
        <w:rFonts w:ascii="宋体" w:hAnsi="宋体"/>
        <w:sz w:val="28"/>
        <w:szCs w:val="28"/>
      </w:rPr>
      <w:fldChar w:fldCharType="end"/>
    </w:r>
    <w:r>
      <w:rPr>
        <w:rStyle w:val="5"/>
        <w:rFonts w:hint="eastAsia" w:ascii="宋体" w:hAnsi="宋体"/>
        <w:sz w:val="28"/>
        <w:szCs w:val="28"/>
      </w:rPr>
      <w:t xml:space="preserve"> －</w:t>
    </w:r>
  </w:p>
  <w:p w14:paraId="7C23B14C">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43CEA">
    <w:pPr>
      <w:pStyle w:val="2"/>
      <w:framePr w:w="1439" w:wrap="around" w:vAnchor="text" w:hAnchor="margin" w:xAlign="outside" w:y="1"/>
      <w:ind w:firstLine="280" w:firstLineChars="100"/>
      <w:rPr>
        <w:rStyle w:val="5"/>
        <w:rFonts w:ascii="宋体" w:hAnsi="宋体"/>
        <w:sz w:val="28"/>
        <w:szCs w:val="2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10</w:t>
    </w:r>
    <w:r>
      <w:rPr>
        <w:rFonts w:ascii="宋体" w:hAnsi="宋体"/>
        <w:sz w:val="28"/>
        <w:szCs w:val="28"/>
      </w:rPr>
      <w:fldChar w:fldCharType="end"/>
    </w:r>
    <w:r>
      <w:rPr>
        <w:rStyle w:val="5"/>
        <w:rFonts w:hint="eastAsia" w:ascii="宋体" w:hAnsi="宋体"/>
        <w:sz w:val="28"/>
        <w:szCs w:val="28"/>
      </w:rPr>
      <w:t xml:space="preserve"> －</w:t>
    </w:r>
  </w:p>
  <w:p w14:paraId="43C57F37">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NmM3ZGU0MzFkYTQzMTExZDdhYTk5MDczNzcxNmUifQ=="/>
  </w:docVars>
  <w:rsids>
    <w:rsidRoot w:val="79BA4270"/>
    <w:rsid w:val="79BA4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2024-10-10T07:23:00Z</dcterms:created>
  <dc:creator>赵旭</dc:creator>
  <cp:lastModifiedBy>赵旭</cp:lastModifiedBy>
  <dcterms:modified xsi:type="dcterms:W3CDTF">2024-10-10T07:24:12Z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7F5EFE33C48C414197B70A43A9C4232B_11</vt:lpwstr>
  </property>
</Properties>
</file>