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2022年度北京市中小学生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生态环保主题演讲比赛网络参赛方案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一、比赛时间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1.征稿时间：202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年3月至5月10日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2.初评时间：202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年5月31日前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ascii="仿宋_GB2312" w:hAnsi="宋体" w:eastAsia="仿宋_GB2312"/>
          <w:sz w:val="32"/>
          <w:szCs w:val="32"/>
        </w:rPr>
        <w:t>决赛</w:t>
      </w:r>
      <w:r>
        <w:rPr>
          <w:rFonts w:hint="eastAsia" w:ascii="仿宋_GB2312" w:hAnsi="宋体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年6月（具体时间另行通知）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、演讲主题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低碳行动向未来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、演讲内容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2021年北京市空气质量全面达标，大气污染治理取得里程碑式突破，北京在污染防治攻坚战、生态宜居、低碳发展等方面交出了一份精彩答卷。2022年2月，</w:t>
      </w:r>
      <w:r>
        <w:rPr>
          <w:rFonts w:ascii="仿宋_GB2312" w:hAnsi="仿宋_GB2312" w:eastAsia="仿宋_GB2312" w:cs="仿宋_GB2312"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</w:rPr>
        <w:t>成功举办</w:t>
      </w:r>
      <w:r>
        <w:rPr>
          <w:rFonts w:ascii="仿宋_GB2312" w:hAnsi="仿宋_GB2312" w:eastAsia="仿宋_GB2312" w:cs="仿宋_GB2312"/>
          <w:sz w:val="32"/>
          <w:szCs w:val="32"/>
        </w:rPr>
        <w:t>第二十四届</w:t>
      </w:r>
      <w:r>
        <w:rPr>
          <w:rFonts w:hint="eastAsia" w:ascii="仿宋_GB2312" w:hAnsi="仿宋_GB2312" w:eastAsia="仿宋_GB2312" w:cs="仿宋_GB2312"/>
          <w:sz w:val="32"/>
          <w:szCs w:val="32"/>
        </w:rPr>
        <w:t>冬奥会，双奥之城展现出绿色发展的信心和实力。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2020年9月，中国提出力争</w:t>
      </w:r>
      <w:r>
        <w:rPr>
          <w:rFonts w:hint="eastAsia" w:ascii="仿宋_GB2312" w:hAnsi="仿宋_GB2312" w:eastAsia="仿宋_GB2312" w:cs="仿宋_GB2312"/>
          <w:sz w:val="32"/>
          <w:szCs w:val="32"/>
        </w:rPr>
        <w:t>在2030年前实现碳达峰，在2060年前实现碳中和的</w:t>
      </w:r>
      <w:r>
        <w:rPr>
          <w:rFonts w:ascii="仿宋_GB2312" w:hAnsi="仿宋_GB2312" w:eastAsia="仿宋_GB2312" w:cs="仿宋_GB2312"/>
          <w:sz w:val="32"/>
          <w:szCs w:val="32"/>
        </w:rPr>
        <w:t>“双碳”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</w:t>
      </w:r>
      <w:r>
        <w:rPr>
          <w:rFonts w:ascii="仿宋_GB2312" w:hAnsi="仿宋_GB2312" w:eastAsia="仿宋_GB2312" w:cs="仿宋_GB2312"/>
          <w:sz w:val="32"/>
          <w:szCs w:val="32"/>
        </w:rPr>
        <w:t>，首都北京始终走在绿色低碳发展新格局的前列。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作为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新时代青少年，既是首都生态文明建设成果的受益者，更要努力成为社会生态文明新风尚最积极的倡导者、引领者。在学习、生活中，要自觉关注全社会生态环境建设，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努力提高生态环境素养，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成为绿色低碳发展理念的宣传者和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绿色低碳生活方式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的践行者。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在演讲中，要围绕“</w:t>
      </w:r>
      <w:r>
        <w:rPr>
          <w:rFonts w:ascii="仿宋_GB2312" w:hAnsi="仿宋_GB2312" w:eastAsia="仿宋_GB2312" w:cs="仿宋_GB2312"/>
          <w:sz w:val="32"/>
          <w:szCs w:val="32"/>
        </w:rPr>
        <w:t>低碳行动向未来</w:t>
      </w:r>
      <w:r>
        <w:rPr>
          <w:rFonts w:hint="eastAsia" w:ascii="仿宋_GB2312" w:hAnsi="仿宋_GB2312" w:eastAsia="仿宋_GB2312" w:cs="仿宋_GB2312"/>
          <w:sz w:val="32"/>
          <w:szCs w:val="32"/>
        </w:rPr>
        <w:t>”主题，</w:t>
      </w:r>
      <w:r>
        <w:rPr>
          <w:rFonts w:ascii="仿宋_GB2312" w:hAnsi="仿宋_GB2312" w:eastAsia="仿宋_GB2312" w:cs="仿宋_GB2312"/>
          <w:sz w:val="32"/>
          <w:szCs w:val="32"/>
        </w:rPr>
        <w:t>关注绿色低碳发展，以绿色行动为基础，</w:t>
      </w:r>
      <w:r>
        <w:rPr>
          <w:rFonts w:hint="eastAsia" w:ascii="仿宋_GB2312" w:hAnsi="仿宋_GB2312" w:eastAsia="仿宋_GB2312" w:cs="仿宋_GB2312"/>
          <w:sz w:val="32"/>
          <w:szCs w:val="32"/>
        </w:rPr>
        <w:t>讲述</w:t>
      </w:r>
      <w:r>
        <w:rPr>
          <w:rFonts w:ascii="仿宋_GB2312" w:hAnsi="仿宋_GB2312" w:eastAsia="仿宋_GB2312" w:cs="仿宋_GB2312"/>
          <w:sz w:val="32"/>
          <w:szCs w:val="32"/>
        </w:rPr>
        <w:t>自己对生态文明建设、绿色低碳发展的观察和思考，并能提出合理化建议；展现出自己在日常学习、生活中，参与节约资源、保护生态、防治污染、带动他人等环保行动以及自己践行简约适度、绿色低碳、文明健康生活方式的实际行动；表达出热爱自然、坚定绿色发展理念，投身生态文明建设的远大志向和青春朝气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四、演讲要求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演讲要紧扣主题，要有自己的思考和实际行动，并能提出积极的</w:t>
      </w:r>
      <w:r>
        <w:rPr>
          <w:rFonts w:hint="eastAsia" w:ascii="仿宋_GB2312" w:eastAsia="仿宋_GB2312"/>
          <w:color w:val="000000"/>
          <w:sz w:val="32"/>
          <w:szCs w:val="32"/>
        </w:rPr>
        <w:t>建议</w:t>
      </w:r>
      <w:r>
        <w:rPr>
          <w:rFonts w:hint="eastAsia" w:ascii="仿宋_GB2312" w:eastAsia="仿宋_GB2312"/>
          <w:sz w:val="32"/>
          <w:szCs w:val="32"/>
        </w:rPr>
        <w:t>，切忌泛泛议论、内容空洞。小学</w:t>
      </w:r>
      <w:r>
        <w:rPr>
          <w:rFonts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</w:rPr>
        <w:t>参赛选手演讲时间限定在4分钟以内；</w:t>
      </w:r>
      <w:r>
        <w:rPr>
          <w:rFonts w:ascii="仿宋_GB2312" w:eastAsia="仿宋_GB2312"/>
          <w:sz w:val="32"/>
          <w:szCs w:val="32"/>
        </w:rPr>
        <w:t>中学组</w:t>
      </w:r>
      <w:r>
        <w:rPr>
          <w:rFonts w:hint="eastAsia" w:ascii="仿宋_GB2312" w:eastAsia="仿宋_GB2312"/>
          <w:sz w:val="32"/>
          <w:szCs w:val="32"/>
        </w:rPr>
        <w:t>参赛选手中英文演讲时间</w:t>
      </w:r>
      <w:r>
        <w:rPr>
          <w:rFonts w:ascii="仿宋_GB2312" w:eastAsia="仿宋_GB2312"/>
          <w:sz w:val="32"/>
          <w:szCs w:val="32"/>
        </w:rPr>
        <w:t>总时长</w:t>
      </w:r>
      <w:r>
        <w:rPr>
          <w:rFonts w:hint="eastAsia" w:ascii="仿宋_GB2312" w:eastAsia="仿宋_GB2312"/>
          <w:sz w:val="32"/>
          <w:szCs w:val="32"/>
        </w:rPr>
        <w:t>限</w:t>
      </w:r>
      <w:r>
        <w:rPr>
          <w:rFonts w:ascii="仿宋_GB2312" w:eastAsia="仿宋_GB2312"/>
          <w:sz w:val="32"/>
          <w:szCs w:val="32"/>
        </w:rPr>
        <w:t>定</w:t>
      </w:r>
      <w:r>
        <w:rPr>
          <w:rFonts w:hint="eastAsia" w:ascii="仿宋_GB2312" w:eastAsia="仿宋_GB2312"/>
          <w:sz w:val="32"/>
          <w:szCs w:val="32"/>
        </w:rPr>
        <w:t>在8分钟以内，先讲中文、后讲英文。</w:t>
      </w:r>
      <w:r>
        <w:rPr>
          <w:rFonts w:ascii="仿宋_GB2312" w:eastAsia="仿宋_GB2312"/>
          <w:sz w:val="32"/>
          <w:szCs w:val="32"/>
        </w:rPr>
        <w:t>演讲时可以配合使用多媒体及必要的物品展示，要求脱稿演讲。</w:t>
      </w:r>
    </w:p>
    <w:p>
      <w:pPr>
        <w:spacing w:line="560" w:lineRule="exact"/>
        <w:ind w:firstLine="627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五、参赛规则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演讲比赛分小学组和中学组两个组别分别进行。</w:t>
      </w:r>
      <w:r>
        <w:rPr>
          <w:rFonts w:hint="eastAsia" w:ascii="仿宋_GB2312" w:eastAsia="仿宋_GB2312"/>
          <w:sz w:val="32"/>
          <w:szCs w:val="32"/>
        </w:rPr>
        <w:t>网络参赛选手不单独设置奖项，经专家评审，小学组选拔3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5名选手、中学组选拔3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5名选手参加市级决赛。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2.网络投稿方式：登录“京环之声”网（www.bevoice.com.cn） “202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年度北京市中小学生生态环保主题演讲比赛”专题页面，</w:t>
      </w:r>
      <w:r>
        <w:rPr>
          <w:rFonts w:ascii="仿宋_GB2312" w:eastAsia="仿宋_GB2312"/>
          <w:sz w:val="32"/>
          <w:szCs w:val="32"/>
        </w:rPr>
        <w:t>下载演讲比赛报名表，填写报名信息。将报名表、演讲稿件、演讲视频上传演讲比赛邮箱：yjbisai2022@163.com ，邮件及附件标题为“姓名+学校+演讲题目”。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演讲稿件格式要求：标题，二号方正小标宋简体；正文，三号仿宋GB2312；行距：26磅；页边距：左2.8cm，上、下、右2.6cm。</w:t>
      </w:r>
      <w:r>
        <w:rPr>
          <w:rFonts w:ascii="仿宋_GB2312" w:eastAsia="仿宋_GB2312"/>
          <w:sz w:val="32"/>
          <w:szCs w:val="32"/>
        </w:rPr>
        <w:t>演讲</w:t>
      </w:r>
      <w:r>
        <w:rPr>
          <w:rFonts w:hint="eastAsia" w:ascii="仿宋_GB2312" w:eastAsia="仿宋_GB2312"/>
          <w:sz w:val="32"/>
          <w:szCs w:val="32"/>
        </w:rPr>
        <w:t>视频时长小学生不超过4分钟，中学生不超过8分钟，横幅拍摄。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3A7F"/>
    <w:rsid w:val="0F790606"/>
    <w:rsid w:val="387F4E5B"/>
    <w:rsid w:val="48D41348"/>
    <w:rsid w:val="65A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2022-03-10T01:05:00Z</dcterms:created>
  <dc:creator>赵旭</dc:creator>
  <cp:lastModifiedBy>赵旭</cp:lastModifiedBy>
  <dcterms:modified xsi:type="dcterms:W3CDTF">2022-03-10T01:06:09Z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