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4"/>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05409">
        <w:tc>
          <w:tcPr>
            <w:tcW w:w="509" w:type="dxa"/>
          </w:tcPr>
          <w:p w:rsidR="00705409" w:rsidRDefault="00DD2592">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05409" w:rsidRDefault="00DD2592">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13.020.30"/>
                  </w:textInput>
                </w:ffData>
              </w:fldChar>
            </w:r>
            <w:r>
              <w:rPr>
                <w:rFonts w:ascii="黑体" w:eastAsia="黑体" w:hAnsi="黑体"/>
                <w:sz w:val="21"/>
                <w:szCs w:val="21"/>
              </w:rPr>
              <w:instrText xml:space="preserve"> </w:instrText>
            </w:r>
            <w:bookmarkStart w:id="0" w:name="ICS"/>
            <w:r>
              <w:rPr>
                <w:rFonts w:ascii="黑体" w:eastAsia="黑体" w:hAnsi="黑体"/>
                <w:sz w:val="21"/>
                <w:szCs w:val="21"/>
              </w:rPr>
              <w:instrText xml:space="preserve">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13.020.30</w:t>
            </w:r>
            <w:r>
              <w:rPr>
                <w:rFonts w:ascii="黑体" w:eastAsia="黑体" w:hAnsi="黑体"/>
                <w:sz w:val="21"/>
                <w:szCs w:val="21"/>
              </w:rPr>
              <w:fldChar w:fldCharType="end"/>
            </w:r>
            <w:bookmarkEnd w:id="0"/>
          </w:p>
        </w:tc>
      </w:tr>
      <w:tr w:rsidR="00705409">
        <w:tc>
          <w:tcPr>
            <w:tcW w:w="509" w:type="dxa"/>
          </w:tcPr>
          <w:p w:rsidR="00705409" w:rsidRDefault="00DD2592">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705409" w:rsidRDefault="00DD2592">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Z02"/>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Z02</w:t>
            </w:r>
            <w:r>
              <w:rPr>
                <w:rFonts w:ascii="黑体" w:eastAsia="黑体" w:hAnsi="黑体"/>
                <w:sz w:val="21"/>
                <w:szCs w:val="21"/>
              </w:rPr>
              <w:fldChar w:fldCharType="end"/>
            </w:r>
            <w:bookmarkEnd w:id="1"/>
          </w:p>
        </w:tc>
      </w:tr>
    </w:tbl>
    <w:tbl>
      <w:tblPr>
        <w:tblStyle w:val="affff4"/>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05409">
        <w:tc>
          <w:tcPr>
            <w:tcW w:w="6407" w:type="dxa"/>
          </w:tcPr>
          <w:p w:rsidR="00705409" w:rsidRDefault="00DD2592">
            <w:pPr>
              <w:pStyle w:val="affffc"/>
              <w:framePr w:w="0" w:hRule="auto" w:wrap="auto" w:hAnchor="text" w:xAlign="left" w:yAlign="inline" w:anchorLock="0"/>
              <w:rPr>
                <w:rFonts w:ascii="宋体" w:hAnsi="宋体"/>
                <w:sz w:val="28"/>
                <w:szCs w:val="28"/>
              </w:rPr>
            </w:pPr>
            <w:bookmarkStart w:id="2" w:name="_Hlk26473981"/>
            <w:r>
              <w:rPr>
                <w:noProof/>
              </w:rPr>
              <w:drawing>
                <wp:inline distT="0" distB="0" distL="0" distR="0" wp14:anchorId="20C5DFE0" wp14:editId="622A68BE">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rsidR="00705409" w:rsidRDefault="00DD2592">
      <w:pPr>
        <w:pStyle w:val="affffd"/>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705409" w:rsidRDefault="00DD2592">
      <w:pPr>
        <w:pStyle w:val="affffffffff"/>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rsidR="00705409" w:rsidRDefault="00DD2592">
      <w:pPr>
        <w:pStyle w:val="affffffffff0"/>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hint="eastAsia"/>
        </w:rPr>
        <w:t xml:space="preserve">     </w:t>
      </w:r>
      <w:r>
        <w:rPr>
          <w:rFonts w:hAnsi="黑体"/>
        </w:rPr>
        <w:fldChar w:fldCharType="end"/>
      </w:r>
      <w:bookmarkEnd w:id="8"/>
    </w:p>
    <w:p w:rsidR="00705409" w:rsidRDefault="00DD259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0012F19" wp14:editId="18787F0B">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05409" w:rsidRDefault="00705409">
      <w:pPr>
        <w:pStyle w:val="affffd"/>
        <w:framePr w:w="9639" w:h="6976" w:hRule="exact" w:hSpace="0" w:vSpace="0" w:wrap="around" w:hAnchor="page" w:y="6408"/>
        <w:jc w:val="center"/>
        <w:rPr>
          <w:rFonts w:ascii="黑体" w:eastAsia="黑体" w:hAnsi="黑体"/>
          <w:b w:val="0"/>
          <w:bCs w:val="0"/>
          <w:w w:val="100"/>
        </w:rPr>
      </w:pPr>
    </w:p>
    <w:p w:rsidR="00705409" w:rsidRDefault="00DD2592">
      <w:pPr>
        <w:pStyle w:val="affffffffff1"/>
        <w:framePr w:h="6974" w:hRule="exact" w:wrap="around" w:x="1419" w:anchorLock="1"/>
      </w:pPr>
      <w:r>
        <w:rPr>
          <w:rFonts w:hint="eastAsia"/>
        </w:rPr>
        <w:t>建设项目环境影响评价技术指南</w:t>
      </w:r>
      <w:r>
        <w:rPr>
          <w:rFonts w:hint="eastAsia"/>
        </w:rPr>
        <w:t xml:space="preserve">  </w:t>
      </w:r>
      <w:r>
        <w:rPr>
          <w:rFonts w:hint="eastAsia"/>
        </w:rPr>
        <w:t>碳排放</w:t>
      </w:r>
    </w:p>
    <w:p w:rsidR="00705409" w:rsidRDefault="00705409">
      <w:pPr>
        <w:framePr w:w="9639" w:h="6974" w:hRule="exact" w:wrap="around" w:vAnchor="page" w:hAnchor="page" w:x="1419" w:y="6408" w:anchorLock="1"/>
        <w:ind w:left="-1418"/>
      </w:pPr>
    </w:p>
    <w:p w:rsidR="00705409" w:rsidRDefault="00DD2592">
      <w:pPr>
        <w:pStyle w:val="afffffff5"/>
        <w:framePr w:w="9639" w:h="6974" w:hRule="exact" w:wrap="around" w:vAnchor="page" w:hAnchor="page" w:x="1419" w:y="6408" w:anchorLock="1"/>
        <w:textAlignment w:val="bottom"/>
        <w:rPr>
          <w:rFonts w:eastAsia="黑体"/>
          <w:szCs w:val="28"/>
        </w:rPr>
      </w:pPr>
      <w:r>
        <w:rPr>
          <w:rFonts w:ascii="黑体" w:eastAsia="黑体" w:hAnsi="黑体"/>
          <w:szCs w:val="28"/>
        </w:rPr>
        <w:fldChar w:fldCharType="begin">
          <w:ffData>
            <w:name w:val="ESTD_NAME"/>
            <w:enabled/>
            <w:calcOnExit w:val="0"/>
            <w:textInput>
              <w:default w:val="Technical guidelines for environmental impact assessment——construction projects carbon emissions"/>
            </w:textInput>
          </w:ffData>
        </w:fldChar>
      </w:r>
      <w:bookmarkStart w:id="9"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Technical guidelines for environmental impact assessment——construction projects carbon emissions</w:t>
      </w:r>
      <w:r>
        <w:rPr>
          <w:rFonts w:ascii="黑体" w:eastAsia="黑体" w:hAnsi="黑体"/>
          <w:szCs w:val="28"/>
        </w:rPr>
        <w:fldChar w:fldCharType="end"/>
      </w:r>
      <w:bookmarkEnd w:id="9"/>
    </w:p>
    <w:p w:rsidR="00705409" w:rsidRDefault="00705409">
      <w:pPr>
        <w:framePr w:w="9639" w:h="6974" w:hRule="exact" w:wrap="around" w:vAnchor="page" w:hAnchor="page" w:x="1419" w:y="6408" w:anchorLock="1"/>
        <w:spacing w:line="760" w:lineRule="exact"/>
        <w:ind w:left="-1418"/>
      </w:pPr>
    </w:p>
    <w:p w:rsidR="00705409" w:rsidRDefault="00705409">
      <w:pPr>
        <w:pStyle w:val="afffffff5"/>
        <w:framePr w:w="9639" w:h="6974" w:hRule="exact" w:wrap="around" w:vAnchor="page" w:hAnchor="page" w:x="1419" w:y="6408" w:anchorLock="1"/>
        <w:textAlignment w:val="bottom"/>
        <w:rPr>
          <w:rFonts w:eastAsia="黑体"/>
          <w:szCs w:val="28"/>
        </w:rPr>
      </w:pPr>
    </w:p>
    <w:bookmarkStart w:id="10" w:name="下拉1"/>
    <w:p w:rsidR="00705409" w:rsidRDefault="00DD2592">
      <w:pPr>
        <w:pStyle w:val="afffffff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rsidR="00705409" w:rsidRDefault="00DD2592">
      <w:pPr>
        <w:pStyle w:val="afffffff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705409" w:rsidRDefault="00DD2592">
      <w:pPr>
        <w:pStyle w:val="afffffff5"/>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rsidR="00705409" w:rsidRDefault="00DD2592">
      <w:pPr>
        <w:pStyle w:val="afffffffffd"/>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705409" w:rsidRDefault="00DD2592">
      <w:pPr>
        <w:pStyle w:val="afffffffffe"/>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705409" w:rsidRDefault="00DD2592">
      <w:pPr>
        <w:pStyle w:val="affffffff5"/>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北京市市场监督管理局</w:t>
      </w:r>
      <w:r>
        <w:rPr>
          <w:rFonts w:hAnsi="黑体"/>
          <w:w w:val="100"/>
          <w:sz w:val="28"/>
        </w:rPr>
        <w:fldChar w:fldCharType="end"/>
      </w:r>
      <w:bookmarkEnd w:id="19"/>
      <w:r>
        <w:rPr>
          <w:rFonts w:ascii="Times New Roman"/>
          <w:w w:val="100"/>
          <w:sz w:val="28"/>
        </w:rPr>
        <w:t>  </w:t>
      </w:r>
      <w:r>
        <w:rPr>
          <w:rStyle w:val="afffffffffff6"/>
          <w:rFonts w:hAnsi="黑体" w:hint="eastAsia"/>
          <w:position w:val="0"/>
        </w:rPr>
        <w:t>发</w:t>
      </w:r>
      <w:r>
        <w:rPr>
          <w:rStyle w:val="afffffffffff6"/>
          <w:rFonts w:hAnsi="黑体" w:hint="eastAsia"/>
          <w:spacing w:val="0"/>
          <w:position w:val="0"/>
        </w:rPr>
        <w:t>布</w:t>
      </w:r>
    </w:p>
    <w:p w:rsidR="00705409" w:rsidRDefault="00DD2592">
      <w:pPr>
        <w:rPr>
          <w:rFonts w:ascii="宋体" w:hAnsi="宋体"/>
          <w:sz w:val="28"/>
          <w:szCs w:val="28"/>
        </w:rPr>
        <w:sectPr w:rsidR="00705409">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1AE7BDF" wp14:editId="7DD300A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05409" w:rsidRDefault="00DD2592">
      <w:pPr>
        <w:tabs>
          <w:tab w:val="center" w:pos="4677"/>
          <w:tab w:val="left" w:pos="6365"/>
        </w:tabs>
        <w:spacing w:afterLines="150" w:after="468" w:line="240" w:lineRule="auto"/>
        <w:jc w:val="left"/>
        <w:rPr>
          <w:rFonts w:ascii="黑体" w:eastAsia="黑体"/>
          <w:sz w:val="32"/>
        </w:rPr>
      </w:pPr>
      <w:bookmarkStart w:id="20" w:name="BookMark1"/>
      <w:bookmarkStart w:id="21" w:name="_Toc64907087"/>
      <w:bookmarkStart w:id="22" w:name="_Toc63416811"/>
      <w:bookmarkStart w:id="23" w:name="BookMark3"/>
      <w:r>
        <w:rPr>
          <w:rFonts w:ascii="黑体" w:eastAsia="黑体"/>
          <w:spacing w:val="320"/>
          <w:sz w:val="32"/>
        </w:rPr>
        <w:lastRenderedPageBreak/>
        <w:tab/>
      </w:r>
      <w:r>
        <w:rPr>
          <w:rFonts w:ascii="黑体" w:eastAsia="黑体" w:hint="eastAsia"/>
          <w:spacing w:val="320"/>
          <w:sz w:val="32"/>
        </w:rPr>
        <w:t>目</w:t>
      </w:r>
      <w:r>
        <w:rPr>
          <w:rFonts w:ascii="黑体" w:eastAsia="黑体" w:hint="eastAsia"/>
          <w:sz w:val="32"/>
        </w:rPr>
        <w:t>次</w:t>
      </w:r>
      <w:r>
        <w:rPr>
          <w:rFonts w:ascii="黑体" w:eastAsia="黑体"/>
          <w:sz w:val="32"/>
        </w:rPr>
        <w:tab/>
      </w:r>
    </w:p>
    <w:p w:rsidR="00705409" w:rsidRDefault="00DD2592">
      <w:pPr>
        <w:pStyle w:val="10"/>
        <w:rPr>
          <w:rFonts w:asciiTheme="minorHAnsi" w:eastAsiaTheme="minorEastAsia" w:hAnsiTheme="minorHAnsi" w:cstheme="minorBidi"/>
          <w:szCs w:val="22"/>
        </w:rPr>
      </w:pPr>
      <w:r>
        <w:fldChar w:fldCharType="begin"/>
      </w:r>
      <w:r>
        <w:instrText xml:space="preserve"> TOC \o "1-1" \h </w:instrText>
      </w:r>
      <w:r>
        <w:fldChar w:fldCharType="separate"/>
      </w:r>
      <w:hyperlink w:anchor="_Toc114588015" w:history="1">
        <w:r>
          <w:rPr>
            <w:rStyle w:val="affff8"/>
          </w:rPr>
          <w:t>前言</w:t>
        </w:r>
        <w:r>
          <w:tab/>
        </w:r>
        <w:r>
          <w:fldChar w:fldCharType="begin"/>
        </w:r>
        <w:r>
          <w:instrText xml:space="preserve"> PAGEREF _Toc114588015 \h </w:instrText>
        </w:r>
        <w:r>
          <w:fldChar w:fldCharType="separate"/>
        </w:r>
        <w:r>
          <w:t>II</w:t>
        </w:r>
        <w:r>
          <w:fldChar w:fldCharType="end"/>
        </w:r>
      </w:hyperlink>
    </w:p>
    <w:p w:rsidR="00705409" w:rsidRDefault="00DD2592">
      <w:pPr>
        <w:pStyle w:val="10"/>
        <w:rPr>
          <w:rFonts w:asciiTheme="minorHAnsi" w:eastAsiaTheme="minorEastAsia" w:hAnsiTheme="minorHAnsi" w:cstheme="minorBidi"/>
          <w:szCs w:val="22"/>
        </w:rPr>
      </w:pPr>
      <w:hyperlink w:anchor="_Toc114588016" w:history="1">
        <w:r>
          <w:rPr>
            <w:rStyle w:val="affff8"/>
          </w:rPr>
          <w:t>引言</w:t>
        </w:r>
        <w:r>
          <w:tab/>
        </w:r>
        <w:r>
          <w:fldChar w:fldCharType="begin"/>
        </w:r>
        <w:r>
          <w:instrText xml:space="preserve"> PAGEREF _Toc114588016 \h </w:instrText>
        </w:r>
        <w:r>
          <w:fldChar w:fldCharType="separate"/>
        </w:r>
        <w:r>
          <w:t>3</w:t>
        </w:r>
        <w:r>
          <w:fldChar w:fldCharType="end"/>
        </w:r>
      </w:hyperlink>
    </w:p>
    <w:p w:rsidR="00705409" w:rsidRDefault="00DD2592">
      <w:pPr>
        <w:pStyle w:val="10"/>
        <w:rPr>
          <w:rFonts w:asciiTheme="minorHAnsi" w:eastAsiaTheme="minorEastAsia" w:hAnsiTheme="minorHAnsi" w:cstheme="minorBidi"/>
          <w:szCs w:val="22"/>
        </w:rPr>
      </w:pPr>
      <w:hyperlink w:anchor="_Toc114588017" w:history="1">
        <w:r>
          <w:rPr>
            <w:rStyle w:val="affff8"/>
          </w:rPr>
          <w:t xml:space="preserve">1 </w:t>
        </w:r>
        <w:r>
          <w:rPr>
            <w:rStyle w:val="affff8"/>
            <w:rFonts w:hint="eastAsia"/>
          </w:rPr>
          <w:t xml:space="preserve"> </w:t>
        </w:r>
        <w:r>
          <w:rPr>
            <w:rStyle w:val="affff8"/>
          </w:rPr>
          <w:t>范围</w:t>
        </w:r>
        <w:r>
          <w:tab/>
        </w:r>
        <w:r>
          <w:fldChar w:fldCharType="begin"/>
        </w:r>
        <w:r>
          <w:instrText xml:space="preserve"> PAGEREF _Toc1145880</w:instrText>
        </w:r>
        <w:r>
          <w:instrText xml:space="preserve">17 \h </w:instrText>
        </w:r>
        <w:r>
          <w:fldChar w:fldCharType="separate"/>
        </w:r>
        <w:r>
          <w:t>4</w:t>
        </w:r>
        <w:r>
          <w:fldChar w:fldCharType="end"/>
        </w:r>
      </w:hyperlink>
    </w:p>
    <w:p w:rsidR="00705409" w:rsidRDefault="00DD2592">
      <w:pPr>
        <w:pStyle w:val="10"/>
        <w:rPr>
          <w:rFonts w:asciiTheme="minorHAnsi" w:eastAsiaTheme="minorEastAsia" w:hAnsiTheme="minorHAnsi" w:cstheme="minorBidi"/>
          <w:szCs w:val="22"/>
        </w:rPr>
      </w:pPr>
      <w:hyperlink w:anchor="_Toc114588018" w:history="1">
        <w:r>
          <w:rPr>
            <w:rStyle w:val="affff8"/>
          </w:rPr>
          <w:t xml:space="preserve">2 </w:t>
        </w:r>
        <w:r>
          <w:rPr>
            <w:rStyle w:val="affff8"/>
            <w:rFonts w:hint="eastAsia"/>
          </w:rPr>
          <w:t xml:space="preserve"> </w:t>
        </w:r>
        <w:r>
          <w:rPr>
            <w:rStyle w:val="affff8"/>
          </w:rPr>
          <w:t>规范性引用文件</w:t>
        </w:r>
        <w:r>
          <w:tab/>
        </w:r>
        <w:r>
          <w:fldChar w:fldCharType="begin"/>
        </w:r>
        <w:r>
          <w:instrText xml:space="preserve"> PAGEREF _Toc114588018 \h </w:instrText>
        </w:r>
        <w:r>
          <w:fldChar w:fldCharType="separate"/>
        </w:r>
        <w:r>
          <w:t>4</w:t>
        </w:r>
        <w:r>
          <w:fldChar w:fldCharType="end"/>
        </w:r>
      </w:hyperlink>
    </w:p>
    <w:p w:rsidR="00705409" w:rsidRDefault="00DD2592">
      <w:pPr>
        <w:pStyle w:val="10"/>
        <w:rPr>
          <w:rFonts w:asciiTheme="minorHAnsi" w:eastAsiaTheme="minorEastAsia" w:hAnsiTheme="minorHAnsi" w:cstheme="minorBidi"/>
          <w:szCs w:val="22"/>
        </w:rPr>
      </w:pPr>
      <w:hyperlink w:anchor="_Toc114588019" w:history="1">
        <w:r>
          <w:rPr>
            <w:rStyle w:val="affff8"/>
          </w:rPr>
          <w:t xml:space="preserve">3 </w:t>
        </w:r>
        <w:r>
          <w:rPr>
            <w:rStyle w:val="affff8"/>
            <w:rFonts w:hint="eastAsia"/>
          </w:rPr>
          <w:t xml:space="preserve"> </w:t>
        </w:r>
        <w:r>
          <w:rPr>
            <w:rStyle w:val="affff8"/>
          </w:rPr>
          <w:t>术语和定义</w:t>
        </w:r>
        <w:r>
          <w:tab/>
        </w:r>
        <w:r>
          <w:fldChar w:fldCharType="begin"/>
        </w:r>
        <w:r>
          <w:instrText xml:space="preserve"> PAGEREF _Toc114588019 \h </w:instrText>
        </w:r>
        <w:r>
          <w:fldChar w:fldCharType="separate"/>
        </w:r>
        <w:r>
          <w:t>4</w:t>
        </w:r>
        <w:r>
          <w:fldChar w:fldCharType="end"/>
        </w:r>
      </w:hyperlink>
    </w:p>
    <w:p w:rsidR="00705409" w:rsidRDefault="00DD2592">
      <w:pPr>
        <w:pStyle w:val="10"/>
        <w:rPr>
          <w:rFonts w:asciiTheme="minorHAnsi" w:eastAsiaTheme="minorEastAsia" w:hAnsiTheme="minorHAnsi" w:cstheme="minorBidi"/>
          <w:szCs w:val="22"/>
        </w:rPr>
      </w:pPr>
      <w:hyperlink w:anchor="_Toc114588021" w:history="1">
        <w:r>
          <w:rPr>
            <w:rStyle w:val="affff8"/>
          </w:rPr>
          <w:t xml:space="preserve">4 </w:t>
        </w:r>
        <w:r>
          <w:rPr>
            <w:rStyle w:val="affff8"/>
            <w:rFonts w:hint="eastAsia"/>
          </w:rPr>
          <w:t xml:space="preserve"> </w:t>
        </w:r>
        <w:r>
          <w:rPr>
            <w:rStyle w:val="affff8"/>
          </w:rPr>
          <w:t>工作程序</w:t>
        </w:r>
        <w:r>
          <w:tab/>
        </w:r>
        <w:r>
          <w:fldChar w:fldCharType="begin"/>
        </w:r>
        <w:r>
          <w:instrText xml:space="preserve"> PAGEREF _To</w:instrText>
        </w:r>
        <w:r>
          <w:instrText xml:space="preserve">c114588021 \h </w:instrText>
        </w:r>
        <w:r>
          <w:fldChar w:fldCharType="separate"/>
        </w:r>
        <w:r>
          <w:t>5</w:t>
        </w:r>
        <w:r>
          <w:fldChar w:fldCharType="end"/>
        </w:r>
      </w:hyperlink>
    </w:p>
    <w:p w:rsidR="00705409" w:rsidRDefault="00DD2592">
      <w:pPr>
        <w:pStyle w:val="10"/>
        <w:rPr>
          <w:rFonts w:asciiTheme="minorHAnsi" w:eastAsiaTheme="minorEastAsia" w:hAnsiTheme="minorHAnsi" w:cstheme="minorBidi"/>
          <w:szCs w:val="22"/>
        </w:rPr>
      </w:pPr>
      <w:hyperlink w:anchor="_Toc114588022" w:history="1">
        <w:r>
          <w:rPr>
            <w:rStyle w:val="affff8"/>
          </w:rPr>
          <w:t xml:space="preserve">5 </w:t>
        </w:r>
        <w:r>
          <w:rPr>
            <w:rStyle w:val="affff8"/>
            <w:rFonts w:hint="eastAsia"/>
          </w:rPr>
          <w:t xml:space="preserve"> </w:t>
        </w:r>
        <w:r>
          <w:rPr>
            <w:rStyle w:val="affff8"/>
          </w:rPr>
          <w:t>碳排放评价指标</w:t>
        </w:r>
        <w:r>
          <w:tab/>
        </w:r>
        <w:r>
          <w:fldChar w:fldCharType="begin"/>
        </w:r>
        <w:r>
          <w:instrText xml:space="preserve"> PAGEREF _Toc114588022 \h </w:instrText>
        </w:r>
        <w:r>
          <w:fldChar w:fldCharType="separate"/>
        </w:r>
        <w:r>
          <w:t>6</w:t>
        </w:r>
        <w:r>
          <w:fldChar w:fldCharType="end"/>
        </w:r>
      </w:hyperlink>
    </w:p>
    <w:p w:rsidR="00705409" w:rsidRDefault="00DD2592">
      <w:pPr>
        <w:pStyle w:val="10"/>
        <w:rPr>
          <w:rFonts w:asciiTheme="minorHAnsi" w:eastAsiaTheme="minorEastAsia" w:hAnsiTheme="minorHAnsi" w:cstheme="minorBidi"/>
          <w:szCs w:val="22"/>
        </w:rPr>
      </w:pPr>
      <w:hyperlink w:anchor="_Toc114588023" w:history="1">
        <w:r>
          <w:rPr>
            <w:rStyle w:val="affff8"/>
          </w:rPr>
          <w:t xml:space="preserve">6 </w:t>
        </w:r>
        <w:r>
          <w:rPr>
            <w:rStyle w:val="affff8"/>
            <w:rFonts w:hint="eastAsia"/>
          </w:rPr>
          <w:t xml:space="preserve"> </w:t>
        </w:r>
        <w:r>
          <w:rPr>
            <w:rStyle w:val="affff8"/>
          </w:rPr>
          <w:t>碳排放管控要求调查</w:t>
        </w:r>
        <w:r>
          <w:tab/>
        </w:r>
        <w:r>
          <w:fldChar w:fldCharType="begin"/>
        </w:r>
        <w:r>
          <w:instrText xml:space="preserve"> PAGEREF _Toc114588023 \h </w:instrText>
        </w:r>
        <w:r>
          <w:fldChar w:fldCharType="separate"/>
        </w:r>
        <w:r>
          <w:t>6</w:t>
        </w:r>
        <w:r>
          <w:fldChar w:fldCharType="end"/>
        </w:r>
      </w:hyperlink>
    </w:p>
    <w:p w:rsidR="00705409" w:rsidRDefault="00DD2592">
      <w:pPr>
        <w:pStyle w:val="10"/>
        <w:rPr>
          <w:rFonts w:asciiTheme="minorHAnsi" w:eastAsiaTheme="minorEastAsia" w:hAnsiTheme="minorHAnsi" w:cstheme="minorBidi"/>
          <w:szCs w:val="22"/>
        </w:rPr>
      </w:pPr>
      <w:hyperlink w:anchor="_Toc114588024" w:history="1">
        <w:r>
          <w:rPr>
            <w:rStyle w:val="affff8"/>
          </w:rPr>
          <w:t>7</w:t>
        </w:r>
        <w:r>
          <w:rPr>
            <w:rStyle w:val="affff8"/>
            <w:rFonts w:hint="eastAsia"/>
          </w:rPr>
          <w:t xml:space="preserve">  </w:t>
        </w:r>
        <w:r>
          <w:rPr>
            <w:rStyle w:val="affff8"/>
          </w:rPr>
          <w:t>碳排放</w:t>
        </w:r>
        <w:r>
          <w:rPr>
            <w:rStyle w:val="affff8"/>
            <w:rFonts w:hint="eastAsia"/>
          </w:rPr>
          <w:t>核算</w:t>
        </w:r>
        <w:r>
          <w:tab/>
        </w:r>
        <w:r>
          <w:fldChar w:fldCharType="begin"/>
        </w:r>
        <w:r>
          <w:instrText xml:space="preserve"> PAGEREF _Toc114588024 \h </w:instrText>
        </w:r>
        <w:r>
          <w:fldChar w:fldCharType="separate"/>
        </w:r>
        <w:r>
          <w:t>7</w:t>
        </w:r>
        <w:r>
          <w:fldChar w:fldCharType="end"/>
        </w:r>
      </w:hyperlink>
    </w:p>
    <w:p w:rsidR="00705409" w:rsidRDefault="00DD2592">
      <w:pPr>
        <w:pStyle w:val="10"/>
        <w:rPr>
          <w:rFonts w:asciiTheme="minorHAnsi" w:eastAsiaTheme="minorEastAsia" w:hAnsiTheme="minorHAnsi" w:cstheme="minorBidi"/>
          <w:szCs w:val="22"/>
        </w:rPr>
      </w:pPr>
      <w:hyperlink w:anchor="_Toc114588025" w:history="1">
        <w:r>
          <w:rPr>
            <w:rStyle w:val="affff8"/>
          </w:rPr>
          <w:t>8</w:t>
        </w:r>
        <w:r>
          <w:rPr>
            <w:rStyle w:val="affff8"/>
            <w:rFonts w:hint="eastAsia"/>
          </w:rPr>
          <w:t xml:space="preserve">  </w:t>
        </w:r>
        <w:r>
          <w:rPr>
            <w:rStyle w:val="affff8"/>
          </w:rPr>
          <w:t>碳排放水平分析</w:t>
        </w:r>
        <w:r>
          <w:tab/>
        </w:r>
        <w:r>
          <w:fldChar w:fldCharType="begin"/>
        </w:r>
        <w:r>
          <w:instrText xml:space="preserve"> PAGEREF _Toc114588025 \h </w:instrText>
        </w:r>
        <w:r>
          <w:fldChar w:fldCharType="separate"/>
        </w:r>
        <w:r>
          <w:t>8</w:t>
        </w:r>
        <w:r>
          <w:fldChar w:fldCharType="end"/>
        </w:r>
      </w:hyperlink>
    </w:p>
    <w:p w:rsidR="00705409" w:rsidRDefault="00DD2592">
      <w:pPr>
        <w:pStyle w:val="10"/>
        <w:rPr>
          <w:rFonts w:asciiTheme="minorHAnsi" w:eastAsiaTheme="minorEastAsia" w:hAnsiTheme="minorHAnsi" w:cstheme="minorBidi"/>
          <w:szCs w:val="22"/>
        </w:rPr>
      </w:pPr>
      <w:hyperlink w:anchor="_Toc114588026" w:history="1">
        <w:r>
          <w:rPr>
            <w:rStyle w:val="affff8"/>
          </w:rPr>
          <w:t>9</w:t>
        </w:r>
        <w:r>
          <w:rPr>
            <w:rStyle w:val="affff8"/>
            <w:rFonts w:hint="eastAsia"/>
          </w:rPr>
          <w:t xml:space="preserve">  </w:t>
        </w:r>
        <w:r>
          <w:rPr>
            <w:rStyle w:val="affff8"/>
          </w:rPr>
          <w:t>减污降碳措施分析</w:t>
        </w:r>
        <w:r>
          <w:tab/>
        </w:r>
        <w:r>
          <w:fldChar w:fldCharType="begin"/>
        </w:r>
        <w:r>
          <w:instrText xml:space="preserve"> PAGEREF _Toc114588026 \h </w:instrText>
        </w:r>
        <w:r>
          <w:fldChar w:fldCharType="separate"/>
        </w:r>
        <w:r>
          <w:t>8</w:t>
        </w:r>
        <w:r>
          <w:fldChar w:fldCharType="end"/>
        </w:r>
      </w:hyperlink>
    </w:p>
    <w:p w:rsidR="00705409" w:rsidRDefault="00DD2592">
      <w:pPr>
        <w:pStyle w:val="10"/>
        <w:rPr>
          <w:rFonts w:asciiTheme="minorHAnsi" w:eastAsiaTheme="minorEastAsia" w:hAnsiTheme="minorHAnsi" w:cstheme="minorBidi"/>
          <w:szCs w:val="22"/>
        </w:rPr>
      </w:pPr>
      <w:hyperlink w:anchor="_Toc114588027" w:history="1">
        <w:r>
          <w:rPr>
            <w:rStyle w:val="affff8"/>
          </w:rPr>
          <w:t>10</w:t>
        </w:r>
        <w:r>
          <w:rPr>
            <w:rStyle w:val="affff8"/>
            <w:rFonts w:hint="eastAsia"/>
          </w:rPr>
          <w:t xml:space="preserve"> </w:t>
        </w:r>
        <w:r>
          <w:rPr>
            <w:rStyle w:val="affff8"/>
          </w:rPr>
          <w:t>管理与监测计划</w:t>
        </w:r>
        <w:r>
          <w:tab/>
        </w:r>
        <w:r>
          <w:fldChar w:fldCharType="begin"/>
        </w:r>
        <w:r>
          <w:instrText xml:space="preserve"> PAGEREF _Toc114588027 \h </w:instrText>
        </w:r>
        <w:r>
          <w:fldChar w:fldCharType="separate"/>
        </w:r>
        <w:r>
          <w:t>8</w:t>
        </w:r>
        <w:r>
          <w:fldChar w:fldCharType="end"/>
        </w:r>
      </w:hyperlink>
    </w:p>
    <w:p w:rsidR="00705409" w:rsidRDefault="00DD2592">
      <w:pPr>
        <w:pStyle w:val="10"/>
        <w:rPr>
          <w:rFonts w:asciiTheme="minorHAnsi" w:eastAsiaTheme="minorEastAsia" w:hAnsiTheme="minorHAnsi" w:cstheme="minorBidi"/>
          <w:szCs w:val="22"/>
        </w:rPr>
      </w:pPr>
      <w:hyperlink w:anchor="_Toc114588028" w:history="1">
        <w:r>
          <w:rPr>
            <w:rStyle w:val="affff8"/>
          </w:rPr>
          <w:t>11</w:t>
        </w:r>
        <w:r>
          <w:rPr>
            <w:rStyle w:val="affff8"/>
            <w:rFonts w:hint="eastAsia"/>
          </w:rPr>
          <w:t xml:space="preserve"> </w:t>
        </w:r>
        <w:r>
          <w:rPr>
            <w:rStyle w:val="affff8"/>
          </w:rPr>
          <w:t>结论与建议</w:t>
        </w:r>
        <w:r>
          <w:tab/>
        </w:r>
        <w:r>
          <w:fldChar w:fldCharType="begin"/>
        </w:r>
        <w:r>
          <w:instrText xml:space="preserve"> PAGEREF </w:instrText>
        </w:r>
        <w:r>
          <w:instrText xml:space="preserve">_Toc114588028 \h </w:instrText>
        </w:r>
        <w:r>
          <w:fldChar w:fldCharType="separate"/>
        </w:r>
        <w:r>
          <w:t>9</w:t>
        </w:r>
        <w:r>
          <w:fldChar w:fldCharType="end"/>
        </w:r>
      </w:hyperlink>
    </w:p>
    <w:p w:rsidR="00705409" w:rsidRDefault="00DD2592">
      <w:pPr>
        <w:pStyle w:val="10"/>
        <w:rPr>
          <w:rFonts w:asciiTheme="minorHAnsi" w:eastAsiaTheme="minorEastAsia" w:hAnsiTheme="minorHAnsi" w:cstheme="minorBidi"/>
          <w:szCs w:val="22"/>
        </w:rPr>
      </w:pPr>
      <w:hyperlink w:anchor="_Toc114588029" w:history="1">
        <w:r>
          <w:rPr>
            <w:rStyle w:val="affff8"/>
          </w:rPr>
          <w:t>12</w:t>
        </w:r>
        <w:r>
          <w:rPr>
            <w:rStyle w:val="affff8"/>
            <w:rFonts w:hint="eastAsia"/>
          </w:rPr>
          <w:t xml:space="preserve"> </w:t>
        </w:r>
        <w:r>
          <w:rPr>
            <w:rStyle w:val="affff8"/>
          </w:rPr>
          <w:t>编制要求</w:t>
        </w:r>
        <w:r>
          <w:tab/>
        </w:r>
        <w:r>
          <w:fldChar w:fldCharType="begin"/>
        </w:r>
        <w:r>
          <w:instrText xml:space="preserve"> PAGEREF _Toc114588029 \h </w:instrText>
        </w:r>
        <w:r>
          <w:fldChar w:fldCharType="separate"/>
        </w:r>
        <w:r>
          <w:t>9</w:t>
        </w:r>
        <w:r>
          <w:fldChar w:fldCharType="end"/>
        </w:r>
      </w:hyperlink>
    </w:p>
    <w:p w:rsidR="00705409" w:rsidRDefault="00DD2592">
      <w:pPr>
        <w:pStyle w:val="10"/>
        <w:rPr>
          <w:rFonts w:hAnsi="宋体" w:cstheme="minorBidi"/>
          <w:szCs w:val="22"/>
        </w:rPr>
      </w:pPr>
      <w:hyperlink w:anchor="_Toc114588030" w:history="1">
        <w:r>
          <w:rPr>
            <w:rStyle w:val="affff8"/>
            <w:rFonts w:hAnsi="宋体" w:hint="eastAsia"/>
          </w:rPr>
          <w:t>附录</w:t>
        </w:r>
        <w:r>
          <w:rPr>
            <w:rStyle w:val="affff8"/>
            <w:rFonts w:hAnsi="宋体"/>
          </w:rPr>
          <w:t>A</w:t>
        </w:r>
        <w:r>
          <w:rPr>
            <w:rFonts w:hAnsi="宋体" w:hint="eastAsia"/>
          </w:rPr>
          <w:t>（资料性）</w:t>
        </w:r>
        <w:r>
          <w:rPr>
            <w:rFonts w:hAnsi="宋体"/>
          </w:rPr>
          <w:t xml:space="preserve">  </w:t>
        </w:r>
        <w:r>
          <w:rPr>
            <w:rFonts w:hAnsi="宋体" w:hint="eastAsia"/>
          </w:rPr>
          <w:t>碳排放强度单位附表</w:t>
        </w:r>
        <w:r>
          <w:rPr>
            <w:rFonts w:hAnsi="宋体"/>
          </w:rPr>
          <w:tab/>
        </w:r>
        <w:r>
          <w:rPr>
            <w:rFonts w:hAnsi="宋体"/>
          </w:rPr>
          <w:fldChar w:fldCharType="begin"/>
        </w:r>
        <w:r>
          <w:rPr>
            <w:rFonts w:hAnsi="宋体"/>
          </w:rPr>
          <w:instrText xml:space="preserve"> PAGEREF _Toc114588030 \h </w:instrText>
        </w:r>
        <w:r>
          <w:rPr>
            <w:rFonts w:hAnsi="宋体"/>
          </w:rPr>
        </w:r>
        <w:r>
          <w:rPr>
            <w:rFonts w:hAnsi="宋体"/>
          </w:rPr>
          <w:fldChar w:fldCharType="separate"/>
        </w:r>
        <w:r>
          <w:rPr>
            <w:rFonts w:hAnsi="宋体"/>
          </w:rPr>
          <w:t>10</w:t>
        </w:r>
        <w:r>
          <w:rPr>
            <w:rFonts w:hAnsi="宋体"/>
          </w:rPr>
          <w:fldChar w:fldCharType="end"/>
        </w:r>
      </w:hyperlink>
    </w:p>
    <w:p w:rsidR="00705409" w:rsidRDefault="00DD2592">
      <w:pPr>
        <w:pStyle w:val="10"/>
        <w:rPr>
          <w:rFonts w:hAnsi="宋体" w:cstheme="minorBidi"/>
          <w:szCs w:val="22"/>
        </w:rPr>
      </w:pPr>
      <w:hyperlink w:anchor="_Toc114588031" w:history="1">
        <w:r>
          <w:rPr>
            <w:rStyle w:val="affff8"/>
            <w:rFonts w:hAnsi="宋体" w:hint="eastAsia"/>
          </w:rPr>
          <w:t>附录</w:t>
        </w:r>
        <w:r>
          <w:rPr>
            <w:rStyle w:val="affff8"/>
            <w:rFonts w:hAnsi="宋体"/>
          </w:rPr>
          <w:t>B</w:t>
        </w:r>
        <w:r>
          <w:rPr>
            <w:rStyle w:val="affff8"/>
            <w:rFonts w:hAnsi="宋体" w:hint="eastAsia"/>
          </w:rPr>
          <w:t>（规范性）</w:t>
        </w:r>
        <w:r>
          <w:rPr>
            <w:rStyle w:val="affff8"/>
            <w:rFonts w:hAnsi="宋体" w:hint="eastAsia"/>
          </w:rPr>
          <w:t xml:space="preserve">  </w:t>
        </w:r>
        <w:r>
          <w:rPr>
            <w:rFonts w:hAnsi="宋体" w:hint="eastAsia"/>
          </w:rPr>
          <w:t>碳排放量和碳排放强度核算表</w:t>
        </w:r>
        <w:r>
          <w:rPr>
            <w:rFonts w:hAnsi="宋体"/>
          </w:rPr>
          <w:tab/>
        </w:r>
        <w:r>
          <w:rPr>
            <w:rFonts w:hAnsi="宋体"/>
          </w:rPr>
          <w:fldChar w:fldCharType="begin"/>
        </w:r>
        <w:r>
          <w:rPr>
            <w:rFonts w:hAnsi="宋体"/>
          </w:rPr>
          <w:instrText xml:space="preserve"> PAGEREF _Toc114588031 \h </w:instrText>
        </w:r>
        <w:r>
          <w:rPr>
            <w:rFonts w:hAnsi="宋体"/>
          </w:rPr>
        </w:r>
        <w:r>
          <w:rPr>
            <w:rFonts w:hAnsi="宋体"/>
          </w:rPr>
          <w:fldChar w:fldCharType="separate"/>
        </w:r>
        <w:r>
          <w:rPr>
            <w:rFonts w:hAnsi="宋体"/>
          </w:rPr>
          <w:t>12</w:t>
        </w:r>
        <w:r>
          <w:rPr>
            <w:rFonts w:hAnsi="宋体"/>
          </w:rPr>
          <w:fldChar w:fldCharType="end"/>
        </w:r>
      </w:hyperlink>
    </w:p>
    <w:p w:rsidR="00705409" w:rsidRDefault="00DD2592">
      <w:pPr>
        <w:pStyle w:val="10"/>
        <w:rPr>
          <w:rFonts w:hAnsi="宋体" w:cstheme="minorBidi"/>
          <w:szCs w:val="22"/>
        </w:rPr>
      </w:pPr>
      <w:hyperlink w:anchor="_Toc114588032" w:history="1">
        <w:r>
          <w:rPr>
            <w:rStyle w:val="affff8"/>
            <w:rFonts w:hAnsi="宋体" w:hint="eastAsia"/>
          </w:rPr>
          <w:t>附录</w:t>
        </w:r>
        <w:r>
          <w:rPr>
            <w:rStyle w:val="affff8"/>
            <w:rFonts w:hAnsi="宋体"/>
          </w:rPr>
          <w:t>C</w:t>
        </w:r>
        <w:r>
          <w:rPr>
            <w:rStyle w:val="affff8"/>
            <w:rFonts w:hAnsi="宋体" w:hint="eastAsia"/>
          </w:rPr>
          <w:t>（规范性）</w:t>
        </w:r>
        <w:r>
          <w:rPr>
            <w:rStyle w:val="affff8"/>
            <w:rFonts w:hAnsi="宋体" w:hint="eastAsia"/>
          </w:rPr>
          <w:t xml:space="preserve">  </w:t>
        </w:r>
        <w:r>
          <w:rPr>
            <w:rFonts w:hAnsi="宋体" w:hint="eastAsia"/>
          </w:rPr>
          <w:t>减污降碳措施相关附表</w:t>
        </w:r>
        <w:r>
          <w:rPr>
            <w:rFonts w:hAnsi="宋体"/>
          </w:rPr>
          <w:tab/>
        </w:r>
        <w:r>
          <w:rPr>
            <w:rFonts w:hAnsi="宋体"/>
          </w:rPr>
          <w:fldChar w:fldCharType="begin"/>
        </w:r>
        <w:r>
          <w:rPr>
            <w:rFonts w:hAnsi="宋体"/>
          </w:rPr>
          <w:instrText xml:space="preserve"> PAGEREF _Toc114588032 \h </w:instrText>
        </w:r>
        <w:r>
          <w:rPr>
            <w:rFonts w:hAnsi="宋体"/>
          </w:rPr>
        </w:r>
        <w:r>
          <w:rPr>
            <w:rFonts w:hAnsi="宋体"/>
          </w:rPr>
          <w:fldChar w:fldCharType="separate"/>
        </w:r>
        <w:r>
          <w:rPr>
            <w:rFonts w:hAnsi="宋体"/>
          </w:rPr>
          <w:t>14</w:t>
        </w:r>
        <w:r>
          <w:rPr>
            <w:rFonts w:hAnsi="宋体"/>
          </w:rPr>
          <w:fldChar w:fldCharType="end"/>
        </w:r>
      </w:hyperlink>
    </w:p>
    <w:p w:rsidR="00705409" w:rsidRDefault="00DD2592">
      <w:pPr>
        <w:pStyle w:val="10"/>
        <w:rPr>
          <w:rFonts w:hAnsi="宋体" w:cstheme="minorBidi"/>
          <w:szCs w:val="22"/>
        </w:rPr>
      </w:pPr>
      <w:hyperlink w:anchor="_Toc114588033" w:history="1">
        <w:r>
          <w:rPr>
            <w:rStyle w:val="affff8"/>
            <w:rFonts w:hAnsi="宋体" w:hint="eastAsia"/>
          </w:rPr>
          <w:t>附录</w:t>
        </w:r>
        <w:r>
          <w:rPr>
            <w:rStyle w:val="affff8"/>
            <w:rFonts w:hAnsi="宋体"/>
          </w:rPr>
          <w:t>D</w:t>
        </w:r>
        <w:r>
          <w:rPr>
            <w:rStyle w:val="affff8"/>
            <w:rFonts w:hAnsi="宋体" w:hint="eastAsia"/>
          </w:rPr>
          <w:t>（规范性）</w:t>
        </w:r>
        <w:r>
          <w:rPr>
            <w:rStyle w:val="affff8"/>
            <w:rFonts w:hAnsi="宋体"/>
          </w:rPr>
          <w:t xml:space="preserve">  </w:t>
        </w:r>
        <w:r>
          <w:rPr>
            <w:rFonts w:hAnsi="宋体" w:hint="eastAsia"/>
          </w:rPr>
          <w:t>目录结构</w:t>
        </w:r>
        <w:r>
          <w:rPr>
            <w:rFonts w:hAnsi="宋体"/>
          </w:rPr>
          <w:tab/>
        </w:r>
        <w:r>
          <w:rPr>
            <w:rFonts w:hAnsi="宋体"/>
          </w:rPr>
          <w:fldChar w:fldCharType="begin"/>
        </w:r>
        <w:r>
          <w:rPr>
            <w:rFonts w:hAnsi="宋体"/>
          </w:rPr>
          <w:instrText xml:space="preserve"> PAGEREF _Toc114588033 \h </w:instrText>
        </w:r>
        <w:r>
          <w:rPr>
            <w:rFonts w:hAnsi="宋体"/>
          </w:rPr>
        </w:r>
        <w:r>
          <w:rPr>
            <w:rFonts w:hAnsi="宋体"/>
          </w:rPr>
          <w:fldChar w:fldCharType="separate"/>
        </w:r>
        <w:r>
          <w:rPr>
            <w:rFonts w:hAnsi="宋体"/>
          </w:rPr>
          <w:t>15</w:t>
        </w:r>
        <w:r>
          <w:rPr>
            <w:rFonts w:hAnsi="宋体"/>
          </w:rPr>
          <w:fldChar w:fldCharType="end"/>
        </w:r>
      </w:hyperlink>
    </w:p>
    <w:p w:rsidR="00705409" w:rsidRDefault="00DD2592">
      <w:pPr>
        <w:spacing w:afterLines="150" w:after="468" w:line="240" w:lineRule="auto"/>
        <w:jc w:val="center"/>
        <w:rPr>
          <w:rFonts w:ascii="黑体" w:eastAsia="黑体"/>
          <w:sz w:val="32"/>
        </w:rPr>
        <w:sectPr w:rsidR="00705409">
          <w:headerReference w:type="even" r:id="rId14"/>
          <w:footerReference w:type="even" r:id="rId15"/>
          <w:footerReference w:type="default" r:id="rId16"/>
          <w:pgSz w:w="11906" w:h="16838"/>
          <w:pgMar w:top="567" w:right="1134" w:bottom="1134" w:left="1134" w:header="1418" w:footer="1134" w:gutter="284"/>
          <w:pgNumType w:fmt="upperRoman" w:start="1"/>
          <w:cols w:space="425"/>
          <w:formProt w:val="0"/>
          <w:docGrid w:type="lines" w:linePitch="312"/>
        </w:sectPr>
      </w:pPr>
      <w:r>
        <w:rPr>
          <w:rFonts w:ascii="黑体" w:eastAsia="黑体"/>
          <w:sz w:val="32"/>
        </w:rPr>
        <w:fldChar w:fldCharType="end"/>
      </w:r>
    </w:p>
    <w:p w:rsidR="00705409" w:rsidRDefault="00DD2592">
      <w:pPr>
        <w:pStyle w:val="affc"/>
        <w:numPr>
          <w:ilvl w:val="0"/>
          <w:numId w:val="0"/>
        </w:numPr>
        <w:spacing w:before="312" w:after="312"/>
        <w:jc w:val="center"/>
        <w:rPr>
          <w:sz w:val="32"/>
          <w:szCs w:val="32"/>
        </w:rPr>
      </w:pPr>
      <w:bookmarkStart w:id="24" w:name="_Toc114588015"/>
      <w:bookmarkStart w:id="25" w:name="BookMark2"/>
      <w:bookmarkEnd w:id="20"/>
      <w:r>
        <w:rPr>
          <w:sz w:val="32"/>
          <w:szCs w:val="32"/>
        </w:rPr>
        <w:lastRenderedPageBreak/>
        <w:t>前</w:t>
      </w:r>
      <w:r>
        <w:rPr>
          <w:rFonts w:hint="eastAsia"/>
          <w:sz w:val="32"/>
          <w:szCs w:val="32"/>
        </w:rPr>
        <w:t xml:space="preserve"> </w:t>
      </w:r>
      <w:r>
        <w:rPr>
          <w:sz w:val="32"/>
          <w:szCs w:val="32"/>
        </w:rPr>
        <w:t xml:space="preserve">  </w:t>
      </w:r>
      <w:r>
        <w:rPr>
          <w:sz w:val="32"/>
          <w:szCs w:val="32"/>
        </w:rPr>
        <w:t>言</w:t>
      </w:r>
      <w:bookmarkEnd w:id="21"/>
      <w:bookmarkEnd w:id="22"/>
      <w:bookmarkEnd w:id="24"/>
    </w:p>
    <w:p w:rsidR="00705409" w:rsidRDefault="00DD2592">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本文件按照</w:t>
      </w:r>
      <w:r>
        <w:rPr>
          <w:rFonts w:ascii="宋体" w:hAnsi="Times New Roman" w:hint="eastAsia"/>
          <w:kern w:val="0"/>
          <w:szCs w:val="20"/>
        </w:rPr>
        <w:t>GB/T 1.1</w:t>
      </w:r>
      <w:r>
        <w:rPr>
          <w:rFonts w:ascii="宋体" w:hAnsi="Times New Roman" w:hint="eastAsia"/>
          <w:kern w:val="0"/>
          <w:szCs w:val="20"/>
        </w:rPr>
        <w:t>—</w:t>
      </w:r>
      <w:r>
        <w:rPr>
          <w:rFonts w:ascii="宋体" w:hAnsi="Times New Roman" w:hint="eastAsia"/>
          <w:kern w:val="0"/>
          <w:szCs w:val="20"/>
        </w:rPr>
        <w:t>2020</w:t>
      </w:r>
      <w:r>
        <w:rPr>
          <w:rFonts w:ascii="宋体" w:hAnsi="Times New Roman" w:hint="eastAsia"/>
          <w:kern w:val="0"/>
          <w:szCs w:val="20"/>
        </w:rPr>
        <w:t>《标准化工作导则</w:t>
      </w:r>
      <w:r>
        <w:rPr>
          <w:rFonts w:ascii="宋体" w:hAnsi="Times New Roman" w:hint="eastAsia"/>
          <w:kern w:val="0"/>
          <w:szCs w:val="20"/>
        </w:rPr>
        <w:t xml:space="preserve">  </w:t>
      </w:r>
      <w:r>
        <w:rPr>
          <w:rFonts w:ascii="宋体" w:hAnsi="Times New Roman" w:hint="eastAsia"/>
          <w:kern w:val="0"/>
          <w:szCs w:val="20"/>
        </w:rPr>
        <w:t>第</w:t>
      </w:r>
      <w:r>
        <w:rPr>
          <w:rFonts w:ascii="宋体" w:hAnsi="Times New Roman" w:hint="eastAsia"/>
          <w:kern w:val="0"/>
          <w:szCs w:val="20"/>
        </w:rPr>
        <w:t>1</w:t>
      </w:r>
      <w:r>
        <w:rPr>
          <w:rFonts w:ascii="宋体" w:hAnsi="Times New Roman" w:hint="eastAsia"/>
          <w:kern w:val="0"/>
          <w:szCs w:val="20"/>
        </w:rPr>
        <w:t>部分：标准化文件的结构和起草规则》的规定起草。</w:t>
      </w:r>
    </w:p>
    <w:p w:rsidR="00705409" w:rsidRDefault="00DD2592">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本文件由北京市生态环境局提出并归口。</w:t>
      </w:r>
    </w:p>
    <w:p w:rsidR="00705409" w:rsidRDefault="00DD2592">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本文件由北京市生态环境局组织实施。</w:t>
      </w:r>
    </w:p>
    <w:p w:rsidR="00705409" w:rsidRDefault="00DD2592">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本文件起草单位：北京市生态环境评估与投诉中心。</w:t>
      </w:r>
    </w:p>
    <w:p w:rsidR="00705409" w:rsidRDefault="00DD2592">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本文件主要起草人：</w:t>
      </w:r>
    </w:p>
    <w:p w:rsidR="00705409" w:rsidRDefault="00705409">
      <w:pPr>
        <w:widowControl/>
        <w:autoSpaceDE w:val="0"/>
        <w:autoSpaceDN w:val="0"/>
        <w:adjustRightInd/>
        <w:spacing w:line="240" w:lineRule="auto"/>
        <w:ind w:firstLineChars="200" w:firstLine="420"/>
        <w:rPr>
          <w:rFonts w:ascii="宋体" w:hAnsi="Times New Roman"/>
          <w:kern w:val="0"/>
          <w:szCs w:val="20"/>
        </w:rPr>
      </w:pPr>
    </w:p>
    <w:p w:rsidR="00705409" w:rsidRDefault="00705409">
      <w:pPr>
        <w:widowControl/>
        <w:autoSpaceDE w:val="0"/>
        <w:autoSpaceDN w:val="0"/>
        <w:adjustRightInd/>
        <w:spacing w:line="240" w:lineRule="auto"/>
        <w:rPr>
          <w:rFonts w:ascii="宋体" w:hAnsi="Times New Roman"/>
          <w:kern w:val="0"/>
          <w:szCs w:val="20"/>
        </w:rPr>
        <w:sectPr w:rsidR="00705409">
          <w:headerReference w:type="even" r:id="rId17"/>
          <w:headerReference w:type="default" r:id="rId18"/>
          <w:footerReference w:type="even" r:id="rId19"/>
          <w:footerReference w:type="default" r:id="rId20"/>
          <w:pgSz w:w="11906" w:h="16838"/>
          <w:pgMar w:top="567" w:right="1134" w:bottom="1134" w:left="1134" w:header="1418" w:footer="1134" w:gutter="284"/>
          <w:pgNumType w:fmt="upperRoman"/>
          <w:cols w:space="425"/>
          <w:formProt w:val="0"/>
          <w:docGrid w:type="lines" w:linePitch="312"/>
        </w:sectPr>
      </w:pPr>
    </w:p>
    <w:p w:rsidR="00705409" w:rsidRDefault="00DD2592">
      <w:pPr>
        <w:pStyle w:val="affc"/>
        <w:numPr>
          <w:ilvl w:val="0"/>
          <w:numId w:val="0"/>
        </w:numPr>
        <w:spacing w:before="312" w:after="312"/>
        <w:jc w:val="center"/>
        <w:rPr>
          <w:sz w:val="32"/>
          <w:szCs w:val="32"/>
        </w:rPr>
      </w:pPr>
      <w:bookmarkStart w:id="26" w:name="_Toc114588016"/>
      <w:bookmarkStart w:id="27" w:name="_Toc64907088"/>
      <w:bookmarkStart w:id="28" w:name="_Toc63416812"/>
      <w:bookmarkEnd w:id="25"/>
      <w:r>
        <w:rPr>
          <w:sz w:val="32"/>
          <w:szCs w:val="32"/>
        </w:rPr>
        <w:lastRenderedPageBreak/>
        <w:t>引</w:t>
      </w:r>
      <w:r>
        <w:rPr>
          <w:rFonts w:hint="eastAsia"/>
          <w:sz w:val="32"/>
          <w:szCs w:val="32"/>
        </w:rPr>
        <w:t xml:space="preserve"> </w:t>
      </w:r>
      <w:r>
        <w:rPr>
          <w:sz w:val="32"/>
          <w:szCs w:val="32"/>
        </w:rPr>
        <w:t xml:space="preserve">  </w:t>
      </w:r>
      <w:r>
        <w:rPr>
          <w:sz w:val="32"/>
          <w:szCs w:val="32"/>
        </w:rPr>
        <w:t>言</w:t>
      </w:r>
      <w:bookmarkEnd w:id="26"/>
      <w:bookmarkEnd w:id="27"/>
      <w:bookmarkEnd w:id="28"/>
    </w:p>
    <w:p w:rsidR="00705409" w:rsidRDefault="00DD2592">
      <w:pPr>
        <w:widowControl/>
        <w:autoSpaceDE w:val="0"/>
        <w:autoSpaceDN w:val="0"/>
        <w:adjustRightInd/>
        <w:spacing w:line="240" w:lineRule="auto"/>
        <w:ind w:firstLineChars="200" w:firstLine="420"/>
      </w:pPr>
      <w:r>
        <w:rPr>
          <w:rFonts w:hint="eastAsia"/>
        </w:rPr>
        <w:t>为贯彻</w:t>
      </w:r>
      <w:r>
        <w:rPr>
          <w:rFonts w:hAnsi="宋体" w:hint="eastAsia"/>
        </w:rPr>
        <w:t>中共中央国务院</w:t>
      </w:r>
      <w:r>
        <w:rPr>
          <w:rFonts w:hint="eastAsia"/>
        </w:rPr>
        <w:t>《</w:t>
      </w:r>
      <w:r>
        <w:rPr>
          <w:rFonts w:hAnsi="宋体" w:hint="eastAsia"/>
        </w:rPr>
        <w:t>关于完整准确全面贯彻新发展理念做好碳达峰碳中和工作的意见</w:t>
      </w:r>
      <w:r>
        <w:rPr>
          <w:rFonts w:hint="eastAsia"/>
        </w:rPr>
        <w:t>》、生态环境部《</w:t>
      </w:r>
      <w:r>
        <w:rPr>
          <w:rFonts w:hAnsi="宋体" w:hint="eastAsia"/>
        </w:rPr>
        <w:t>关于统筹和加强应对气候变化与生态环境保护相关工作的指导意见</w:t>
      </w:r>
      <w:r>
        <w:rPr>
          <w:rFonts w:hint="eastAsia"/>
        </w:rPr>
        <w:t>》《关于印发环境影响评价与排污许可领</w:t>
      </w:r>
      <w:r>
        <w:rPr>
          <w:rFonts w:hint="eastAsia"/>
        </w:rPr>
        <w:t>域协同推进碳减排工作方案的通知》，以及《北京市碳排放权交易管理办法（试行）》，推动评价管理统筹融合、</w:t>
      </w:r>
      <w:proofErr w:type="gramStart"/>
      <w:r>
        <w:rPr>
          <w:rFonts w:hint="eastAsia"/>
        </w:rPr>
        <w:t>落实将碳排放</w:t>
      </w:r>
      <w:proofErr w:type="gramEnd"/>
      <w:r>
        <w:rPr>
          <w:rFonts w:hint="eastAsia"/>
        </w:rPr>
        <w:t>核算评价纳入环境影响评价的要求，依据《中华人民共和国环境保护法》制定本文件。</w:t>
      </w:r>
    </w:p>
    <w:p w:rsidR="00705409" w:rsidRDefault="00DD2592">
      <w:pPr>
        <w:widowControl/>
        <w:autoSpaceDE w:val="0"/>
        <w:autoSpaceDN w:val="0"/>
        <w:adjustRightInd/>
        <w:spacing w:line="240" w:lineRule="auto"/>
        <w:ind w:firstLineChars="200" w:firstLine="420"/>
      </w:pPr>
      <w:r>
        <w:rPr>
          <w:rFonts w:hint="eastAsia"/>
        </w:rPr>
        <w:t>本文件用于规范和指导建设项目环境影响评价中的碳排放评价工作，可为碳排放核算评价的环境影响技术评估和管理工作提供技术支撑。</w:t>
      </w:r>
    </w:p>
    <w:p w:rsidR="00705409" w:rsidRDefault="00DD2592">
      <w:pPr>
        <w:widowControl/>
        <w:adjustRightInd/>
        <w:spacing w:line="240" w:lineRule="auto"/>
        <w:jc w:val="left"/>
        <w:rPr>
          <w:rFonts w:ascii="黑体" w:eastAsia="黑体" w:hAnsi="黑体"/>
          <w:sz w:val="32"/>
          <w:szCs w:val="32"/>
        </w:rPr>
      </w:pPr>
      <w:r>
        <w:rPr>
          <w:rFonts w:ascii="黑体" w:eastAsia="黑体" w:hAnsi="黑体"/>
          <w:sz w:val="32"/>
          <w:szCs w:val="32"/>
        </w:rPr>
        <w:br w:type="page"/>
      </w:r>
    </w:p>
    <w:p w:rsidR="00705409" w:rsidRDefault="00705409">
      <w:pPr>
        <w:spacing w:line="20" w:lineRule="exact"/>
        <w:jc w:val="center"/>
        <w:rPr>
          <w:rFonts w:ascii="黑体" w:eastAsia="黑体" w:hAnsi="黑体"/>
          <w:sz w:val="32"/>
          <w:szCs w:val="32"/>
        </w:rPr>
      </w:pPr>
      <w:bookmarkStart w:id="29" w:name="BookMark4"/>
      <w:bookmarkEnd w:id="23"/>
    </w:p>
    <w:p w:rsidR="00705409" w:rsidRDefault="00705409">
      <w:pPr>
        <w:spacing w:line="20" w:lineRule="exact"/>
        <w:jc w:val="center"/>
        <w:rPr>
          <w:rFonts w:ascii="黑体" w:eastAsia="黑体" w:hAnsi="黑体"/>
          <w:sz w:val="32"/>
          <w:szCs w:val="32"/>
        </w:rPr>
      </w:pPr>
    </w:p>
    <w:bookmarkStart w:id="30" w:name="NEW_STAND_NAME" w:displacedByCustomXml="next"/>
    <w:sdt>
      <w:sdtPr>
        <w:tag w:val="NEW_STAND_NAME"/>
        <w:id w:val="595910757"/>
        <w:lock w:val="sdtLocked"/>
        <w:placeholder>
          <w:docPart w:val="CD710AABA3E04E9DB20522CC2DBA7E57"/>
        </w:placeholder>
      </w:sdtPr>
      <w:sdtEndPr/>
      <w:sdtContent>
        <w:p w:rsidR="00705409" w:rsidRDefault="00DD2592">
          <w:pPr>
            <w:pStyle w:val="afffffffff5"/>
            <w:spacing w:beforeLines="100" w:before="312" w:afterLines="1" w:after="3"/>
          </w:pPr>
          <w:r>
            <w:rPr>
              <w:rFonts w:hint="eastAsia"/>
            </w:rPr>
            <w:t>建设项目环境影响评价技术指南</w:t>
          </w:r>
          <w:r>
            <w:rPr>
              <w:rFonts w:hint="eastAsia"/>
            </w:rPr>
            <w:t xml:space="preserve">  </w:t>
          </w:r>
          <w:r>
            <w:rPr>
              <w:rFonts w:hint="eastAsia"/>
            </w:rPr>
            <w:t>碳排放</w:t>
          </w:r>
        </w:p>
      </w:sdtContent>
    </w:sdt>
    <w:p w:rsidR="00705409" w:rsidRDefault="00DD2592">
      <w:pPr>
        <w:pStyle w:val="affc"/>
        <w:numPr>
          <w:ilvl w:val="1"/>
          <w:numId w:val="32"/>
        </w:numPr>
        <w:spacing w:before="312" w:after="312"/>
        <w:ind w:left="0"/>
      </w:pPr>
      <w:bookmarkStart w:id="31" w:name="_Toc114588017"/>
      <w:bookmarkEnd w:id="29"/>
      <w:bookmarkEnd w:id="30"/>
      <w:r>
        <w:rPr>
          <w:rFonts w:hint="eastAsia"/>
        </w:rPr>
        <w:t>范围</w:t>
      </w:r>
      <w:bookmarkEnd w:id="31"/>
    </w:p>
    <w:p w:rsidR="00705409" w:rsidRDefault="00DD2592">
      <w:pPr>
        <w:pStyle w:val="afffff2"/>
        <w:ind w:firstLine="420"/>
      </w:pPr>
      <w:r>
        <w:rPr>
          <w:rFonts w:hint="eastAsia"/>
        </w:rPr>
        <w:t>本文件规定了建设项目环境影响评价中关于碳排放核算评价的工作程序、评价指标、核算和水平分析方法，以及减</w:t>
      </w:r>
      <w:proofErr w:type="gramStart"/>
      <w:r>
        <w:rPr>
          <w:rFonts w:hint="eastAsia"/>
        </w:rPr>
        <w:t>污降碳</w:t>
      </w:r>
      <w:proofErr w:type="gramEnd"/>
      <w:r>
        <w:rPr>
          <w:rFonts w:hint="eastAsia"/>
        </w:rPr>
        <w:t>措施、监管和管理计划的相关要求。</w:t>
      </w:r>
    </w:p>
    <w:p w:rsidR="00705409" w:rsidRDefault="00DD2592">
      <w:pPr>
        <w:pStyle w:val="afffff2"/>
        <w:ind w:firstLine="420"/>
      </w:pPr>
      <w:r>
        <w:rPr>
          <w:rFonts w:hint="eastAsia"/>
        </w:rPr>
        <w:t>本文件适用于建设项目</w:t>
      </w:r>
      <w:r>
        <w:rPr>
          <w:rFonts w:ascii="Calibri" w:hAnsi="Calibri" w:hint="eastAsia"/>
          <w:kern w:val="2"/>
          <w:szCs w:val="21"/>
        </w:rPr>
        <w:t>环境影响评价中的碳排放核算评价</w:t>
      </w:r>
      <w:r>
        <w:rPr>
          <w:rFonts w:hint="eastAsia"/>
        </w:rPr>
        <w:t>，也可用于环境影响技术评估工作。</w:t>
      </w:r>
    </w:p>
    <w:p w:rsidR="00705409" w:rsidRDefault="00DD2592">
      <w:pPr>
        <w:pStyle w:val="affc"/>
        <w:numPr>
          <w:ilvl w:val="1"/>
          <w:numId w:val="32"/>
        </w:numPr>
        <w:spacing w:before="312" w:after="312"/>
        <w:ind w:left="0"/>
      </w:pPr>
      <w:bookmarkStart w:id="32" w:name="_Toc114588018"/>
      <w:bookmarkStart w:id="33" w:name="_Toc26986531"/>
      <w:bookmarkStart w:id="34" w:name="_Toc95383814"/>
      <w:bookmarkStart w:id="35" w:name="_Toc61017597"/>
      <w:bookmarkStart w:id="36" w:name="_Toc26718931"/>
      <w:bookmarkStart w:id="37" w:name="_Toc26986772"/>
      <w:r>
        <w:rPr>
          <w:rFonts w:hint="eastAsia"/>
        </w:rPr>
        <w:t>规范性引用文件</w:t>
      </w:r>
      <w:bookmarkEnd w:id="32"/>
      <w:bookmarkEnd w:id="33"/>
      <w:bookmarkEnd w:id="34"/>
      <w:bookmarkEnd w:id="35"/>
      <w:bookmarkEnd w:id="36"/>
      <w:bookmarkEnd w:id="37"/>
    </w:p>
    <w:p w:rsidR="00705409" w:rsidRDefault="00DD2592">
      <w:pPr>
        <w:pStyle w:val="afffff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705409" w:rsidRDefault="00DD2592">
      <w:pPr>
        <w:pStyle w:val="afffff2"/>
        <w:ind w:firstLine="420"/>
      </w:pPr>
      <w:r>
        <w:rPr>
          <w:rFonts w:hint="eastAsia"/>
        </w:rPr>
        <w:t xml:space="preserve">HJ 2.1  </w:t>
      </w:r>
      <w:r>
        <w:rPr>
          <w:rFonts w:hint="eastAsia"/>
        </w:rPr>
        <w:t>建设项目环境影响评价技术导则</w:t>
      </w:r>
      <w:r>
        <w:rPr>
          <w:rFonts w:hint="eastAsia"/>
        </w:rPr>
        <w:t xml:space="preserve"> </w:t>
      </w:r>
      <w:r>
        <w:rPr>
          <w:rFonts w:hint="eastAsia"/>
        </w:rPr>
        <w:t>总纲</w:t>
      </w:r>
    </w:p>
    <w:p w:rsidR="00705409" w:rsidRDefault="00DD2592">
      <w:pPr>
        <w:pStyle w:val="afffff2"/>
        <w:ind w:firstLine="420"/>
      </w:pPr>
      <w:r>
        <w:rPr>
          <w:rFonts w:hint="eastAsia"/>
        </w:rPr>
        <w:t>H</w:t>
      </w:r>
      <w:r>
        <w:t xml:space="preserve">J 2.2  </w:t>
      </w:r>
      <w:r>
        <w:rPr>
          <w:rFonts w:hint="eastAsia"/>
        </w:rPr>
        <w:t>环境影响评价技术导则</w:t>
      </w:r>
      <w:r>
        <w:rPr>
          <w:rFonts w:hint="eastAsia"/>
        </w:rPr>
        <w:t xml:space="preserve"> </w:t>
      </w:r>
      <w:r>
        <w:rPr>
          <w:rFonts w:hint="eastAsia"/>
        </w:rPr>
        <w:t>大气环境</w:t>
      </w:r>
    </w:p>
    <w:p w:rsidR="00705409" w:rsidRDefault="00DD2592">
      <w:pPr>
        <w:pStyle w:val="afffff2"/>
        <w:ind w:firstLine="420"/>
      </w:pPr>
      <w:r>
        <w:rPr>
          <w:rFonts w:hint="eastAsia"/>
        </w:rPr>
        <w:t>H</w:t>
      </w:r>
      <w:r>
        <w:t xml:space="preserve">J 2.3  </w:t>
      </w:r>
      <w:r>
        <w:rPr>
          <w:rFonts w:hint="eastAsia"/>
        </w:rPr>
        <w:t>环境影响评价技术导则</w:t>
      </w:r>
      <w:r>
        <w:rPr>
          <w:rFonts w:hint="eastAsia"/>
        </w:rPr>
        <w:t xml:space="preserve"> </w:t>
      </w:r>
      <w:r>
        <w:rPr>
          <w:rFonts w:hint="eastAsia"/>
        </w:rPr>
        <w:t>地表水环境</w:t>
      </w:r>
    </w:p>
    <w:p w:rsidR="00705409" w:rsidRDefault="00DD2592">
      <w:pPr>
        <w:pStyle w:val="afffff2"/>
        <w:ind w:firstLine="420"/>
      </w:pPr>
      <w:r>
        <w:rPr>
          <w:rFonts w:hint="eastAsia"/>
        </w:rPr>
        <w:t>DB</w:t>
      </w:r>
      <w:r>
        <w:t xml:space="preserve"> </w:t>
      </w:r>
      <w:r>
        <w:rPr>
          <w:rFonts w:hint="eastAsia"/>
        </w:rPr>
        <w:t>11/T</w:t>
      </w:r>
      <w:r>
        <w:t xml:space="preserve"> </w:t>
      </w:r>
      <w:r>
        <w:rPr>
          <w:rFonts w:hint="eastAsia"/>
        </w:rPr>
        <w:t xml:space="preserve">1781  </w:t>
      </w:r>
      <w:r>
        <w:rPr>
          <w:rFonts w:hint="eastAsia"/>
        </w:rPr>
        <w:t>二氧化碳排放核算和报告要求</w:t>
      </w:r>
      <w:r>
        <w:rPr>
          <w:rFonts w:hint="eastAsia"/>
        </w:rPr>
        <w:t xml:space="preserve"> </w:t>
      </w:r>
      <w:r>
        <w:rPr>
          <w:rFonts w:hint="eastAsia"/>
        </w:rPr>
        <w:t>电力生产业</w:t>
      </w:r>
    </w:p>
    <w:p w:rsidR="00705409" w:rsidRDefault="00DD2592">
      <w:pPr>
        <w:pStyle w:val="afffff2"/>
        <w:ind w:firstLine="420"/>
      </w:pPr>
      <w:r>
        <w:rPr>
          <w:rFonts w:hint="eastAsia"/>
        </w:rPr>
        <w:t>DB</w:t>
      </w:r>
      <w:r>
        <w:t xml:space="preserve"> </w:t>
      </w:r>
      <w:r>
        <w:rPr>
          <w:rFonts w:hint="eastAsia"/>
        </w:rPr>
        <w:t>11/T</w:t>
      </w:r>
      <w:r>
        <w:t xml:space="preserve"> </w:t>
      </w:r>
      <w:r>
        <w:rPr>
          <w:rFonts w:hint="eastAsia"/>
        </w:rPr>
        <w:t xml:space="preserve">1782  </w:t>
      </w:r>
      <w:r>
        <w:rPr>
          <w:rFonts w:hint="eastAsia"/>
        </w:rPr>
        <w:t>二氧化碳排放核算和报告要求</w:t>
      </w:r>
      <w:r>
        <w:rPr>
          <w:rFonts w:hint="eastAsia"/>
        </w:rPr>
        <w:t xml:space="preserve"> </w:t>
      </w:r>
      <w:r>
        <w:rPr>
          <w:rFonts w:hint="eastAsia"/>
        </w:rPr>
        <w:t>水泥制造业</w:t>
      </w:r>
    </w:p>
    <w:p w:rsidR="00705409" w:rsidRDefault="00DD2592">
      <w:pPr>
        <w:pStyle w:val="afffff2"/>
        <w:ind w:firstLine="420"/>
      </w:pPr>
      <w:r>
        <w:rPr>
          <w:rFonts w:hint="eastAsia"/>
        </w:rPr>
        <w:t>DB</w:t>
      </w:r>
      <w:r>
        <w:t xml:space="preserve"> </w:t>
      </w:r>
      <w:r>
        <w:rPr>
          <w:rFonts w:hint="eastAsia"/>
        </w:rPr>
        <w:t>11/T</w:t>
      </w:r>
      <w:r>
        <w:t xml:space="preserve"> </w:t>
      </w:r>
      <w:r>
        <w:rPr>
          <w:rFonts w:hint="eastAsia"/>
        </w:rPr>
        <w:t xml:space="preserve">1783  </w:t>
      </w:r>
      <w:r>
        <w:rPr>
          <w:rFonts w:hint="eastAsia"/>
        </w:rPr>
        <w:t>二氧化碳排放核算和报告要求</w:t>
      </w:r>
      <w:r>
        <w:rPr>
          <w:rFonts w:hint="eastAsia"/>
        </w:rPr>
        <w:t xml:space="preserve"> </w:t>
      </w:r>
      <w:r>
        <w:rPr>
          <w:rFonts w:hint="eastAsia"/>
        </w:rPr>
        <w:t>石油化工生产业</w:t>
      </w:r>
    </w:p>
    <w:p w:rsidR="00705409" w:rsidRDefault="00DD2592">
      <w:pPr>
        <w:pStyle w:val="afffff2"/>
        <w:ind w:firstLine="420"/>
      </w:pPr>
      <w:r>
        <w:rPr>
          <w:rFonts w:hint="eastAsia"/>
        </w:rPr>
        <w:t>DB</w:t>
      </w:r>
      <w:r>
        <w:t xml:space="preserve"> </w:t>
      </w:r>
      <w:r>
        <w:rPr>
          <w:rFonts w:hint="eastAsia"/>
        </w:rPr>
        <w:t>11/T</w:t>
      </w:r>
      <w:r>
        <w:t xml:space="preserve"> </w:t>
      </w:r>
      <w:r>
        <w:rPr>
          <w:rFonts w:hint="eastAsia"/>
        </w:rPr>
        <w:t xml:space="preserve">1784  </w:t>
      </w:r>
      <w:r>
        <w:rPr>
          <w:rFonts w:hint="eastAsia"/>
        </w:rPr>
        <w:t>二氧化碳排放核算和报告要求</w:t>
      </w:r>
      <w:r>
        <w:rPr>
          <w:rFonts w:hint="eastAsia"/>
        </w:rPr>
        <w:t xml:space="preserve"> </w:t>
      </w:r>
      <w:r>
        <w:rPr>
          <w:rFonts w:hint="eastAsia"/>
        </w:rPr>
        <w:t>热力生产和供应业</w:t>
      </w:r>
    </w:p>
    <w:p w:rsidR="00705409" w:rsidRDefault="00DD2592">
      <w:pPr>
        <w:pStyle w:val="afffff2"/>
        <w:ind w:firstLine="420"/>
      </w:pPr>
      <w:r>
        <w:rPr>
          <w:rFonts w:hint="eastAsia"/>
        </w:rPr>
        <w:t>DB</w:t>
      </w:r>
      <w:r>
        <w:t xml:space="preserve"> </w:t>
      </w:r>
      <w:r>
        <w:rPr>
          <w:rFonts w:hint="eastAsia"/>
        </w:rPr>
        <w:t>11/T</w:t>
      </w:r>
      <w:r>
        <w:t xml:space="preserve"> </w:t>
      </w:r>
      <w:r>
        <w:rPr>
          <w:rFonts w:hint="eastAsia"/>
        </w:rPr>
        <w:t xml:space="preserve">1785  </w:t>
      </w:r>
      <w:r>
        <w:rPr>
          <w:rFonts w:hint="eastAsia"/>
        </w:rPr>
        <w:t>二氧化碳排放核算和报告要求</w:t>
      </w:r>
      <w:r>
        <w:rPr>
          <w:rFonts w:hint="eastAsia"/>
        </w:rPr>
        <w:t xml:space="preserve"> </w:t>
      </w:r>
      <w:r>
        <w:rPr>
          <w:rFonts w:hint="eastAsia"/>
        </w:rPr>
        <w:t>服务业</w:t>
      </w:r>
    </w:p>
    <w:p w:rsidR="00705409" w:rsidRDefault="00DD2592">
      <w:pPr>
        <w:pStyle w:val="afffff2"/>
        <w:ind w:firstLine="420"/>
      </w:pPr>
      <w:r>
        <w:rPr>
          <w:rFonts w:hint="eastAsia"/>
        </w:rPr>
        <w:t>DB</w:t>
      </w:r>
      <w:r>
        <w:t xml:space="preserve"> </w:t>
      </w:r>
      <w:r>
        <w:rPr>
          <w:rFonts w:hint="eastAsia"/>
        </w:rPr>
        <w:t>11/T</w:t>
      </w:r>
      <w:r>
        <w:t xml:space="preserve"> </w:t>
      </w:r>
      <w:r>
        <w:rPr>
          <w:rFonts w:hint="eastAsia"/>
        </w:rPr>
        <w:t xml:space="preserve">1786  </w:t>
      </w:r>
      <w:r>
        <w:rPr>
          <w:rFonts w:hint="eastAsia"/>
        </w:rPr>
        <w:t>二氧化碳排放核算和报告要求</w:t>
      </w:r>
      <w:r>
        <w:rPr>
          <w:rFonts w:hint="eastAsia"/>
        </w:rPr>
        <w:t xml:space="preserve"> </w:t>
      </w:r>
      <w:r>
        <w:rPr>
          <w:rFonts w:hint="eastAsia"/>
        </w:rPr>
        <w:t>道路运输业</w:t>
      </w:r>
    </w:p>
    <w:p w:rsidR="00705409" w:rsidRDefault="00DD2592">
      <w:pPr>
        <w:pStyle w:val="afffff2"/>
        <w:ind w:firstLine="420"/>
      </w:pPr>
      <w:r>
        <w:rPr>
          <w:rFonts w:hint="eastAsia"/>
        </w:rPr>
        <w:t>DB</w:t>
      </w:r>
      <w:r>
        <w:t xml:space="preserve"> </w:t>
      </w:r>
      <w:r>
        <w:rPr>
          <w:rFonts w:hint="eastAsia"/>
        </w:rPr>
        <w:t>11/T</w:t>
      </w:r>
      <w:r>
        <w:t xml:space="preserve"> </w:t>
      </w:r>
      <w:r>
        <w:rPr>
          <w:rFonts w:hint="eastAsia"/>
        </w:rPr>
        <w:t>178</w:t>
      </w:r>
      <w:r>
        <w:t>7</w:t>
      </w:r>
      <w:r>
        <w:rPr>
          <w:rFonts w:hint="eastAsia"/>
        </w:rPr>
        <w:t xml:space="preserve">  </w:t>
      </w:r>
      <w:r>
        <w:rPr>
          <w:rFonts w:hint="eastAsia"/>
        </w:rPr>
        <w:t>二氧化碳排放核算和报告要求</w:t>
      </w:r>
      <w:r>
        <w:rPr>
          <w:rFonts w:hint="eastAsia"/>
        </w:rPr>
        <w:t xml:space="preserve"> </w:t>
      </w:r>
      <w:r>
        <w:rPr>
          <w:rFonts w:hint="eastAsia"/>
        </w:rPr>
        <w:t>其他行业</w:t>
      </w:r>
    </w:p>
    <w:p w:rsidR="00705409" w:rsidRDefault="00DD2592">
      <w:pPr>
        <w:pStyle w:val="affc"/>
        <w:numPr>
          <w:ilvl w:val="1"/>
          <w:numId w:val="32"/>
        </w:numPr>
        <w:spacing w:before="312" w:after="312"/>
        <w:ind w:left="0"/>
      </w:pPr>
      <w:bookmarkStart w:id="38" w:name="_Toc114588019"/>
      <w:bookmarkStart w:id="39" w:name="_Toc95383815"/>
      <w:bookmarkStart w:id="40" w:name="_Toc61017598"/>
      <w:r>
        <w:rPr>
          <w:rFonts w:hint="eastAsia"/>
          <w:szCs w:val="21"/>
        </w:rPr>
        <w:t>术语和定义</w:t>
      </w:r>
      <w:bookmarkEnd w:id="38"/>
      <w:bookmarkEnd w:id="39"/>
      <w:bookmarkEnd w:id="40"/>
    </w:p>
    <w:p w:rsidR="00705409" w:rsidRDefault="00DD2592">
      <w:pPr>
        <w:pStyle w:val="afffff2"/>
        <w:ind w:firstLine="420"/>
      </w:pPr>
      <w:bookmarkStart w:id="41" w:name="_Toc26986532"/>
      <w:bookmarkEnd w:id="41"/>
      <w:r>
        <w:rPr>
          <w:rFonts w:hint="eastAsia"/>
        </w:rPr>
        <w:t>下列术语和定义适用于本文件。</w:t>
      </w:r>
    </w:p>
    <w:p w:rsidR="00705409" w:rsidRDefault="00DD2592">
      <w:pPr>
        <w:pStyle w:val="afffffffffff1"/>
        <w:numPr>
          <w:ilvl w:val="2"/>
          <w:numId w:val="32"/>
        </w:numPr>
        <w:ind w:left="420" w:hangingChars="200" w:hanging="420"/>
        <w:rPr>
          <w:rFonts w:ascii="黑体" w:eastAsia="黑体" w:hAnsi="黑体"/>
        </w:rPr>
      </w:pPr>
      <w:r>
        <w:rPr>
          <w:rFonts w:ascii="黑体" w:eastAsia="黑体" w:hAnsi="黑体"/>
        </w:rPr>
        <w:br/>
      </w:r>
      <w:r>
        <w:rPr>
          <w:rFonts w:ascii="黑体" w:eastAsia="黑体" w:hAnsi="黑体" w:hint="eastAsia"/>
        </w:rPr>
        <w:t>碳排放</w:t>
      </w:r>
      <w:r>
        <w:rPr>
          <w:rFonts w:ascii="黑体" w:eastAsia="黑体" w:hAnsi="黑体" w:hint="eastAsia"/>
          <w:color w:val="0000FF"/>
        </w:rPr>
        <w:t>c</w:t>
      </w:r>
      <w:r>
        <w:rPr>
          <w:rFonts w:ascii="黑体" w:eastAsia="黑体" w:hAnsi="黑体"/>
        </w:rPr>
        <w:t>arbon emission</w:t>
      </w:r>
    </w:p>
    <w:p w:rsidR="00705409" w:rsidRDefault="00DD2592">
      <w:pPr>
        <w:pStyle w:val="afffffffffff1"/>
        <w:numPr>
          <w:ilvl w:val="0"/>
          <w:numId w:val="0"/>
        </w:numPr>
        <w:ind w:firstLineChars="202" w:firstLine="424"/>
      </w:pPr>
      <w:r>
        <w:rPr>
          <w:rFonts w:hint="eastAsia"/>
        </w:rPr>
        <w:t>指建设项目在生产运行阶段煤炭、石油、天然气等化石燃料燃烧活动、工业生产过程与产品使用等活动产生的二氧化碳排放，以及因使用外部的电力和热力等所导致的二氧化碳排放。</w:t>
      </w:r>
    </w:p>
    <w:p w:rsidR="00705409" w:rsidRDefault="00DD2592">
      <w:pPr>
        <w:pStyle w:val="afffff2"/>
        <w:ind w:firstLineChars="0" w:firstLine="0"/>
        <w:rPr>
          <w:rFonts w:ascii="黑体" w:eastAsia="黑体" w:hAnsi="黑体"/>
        </w:rPr>
      </w:pPr>
      <w:r>
        <w:rPr>
          <w:rFonts w:ascii="黑体" w:eastAsia="黑体" w:hAnsi="黑体" w:hint="eastAsia"/>
        </w:rPr>
        <w:t>3.2</w:t>
      </w:r>
    </w:p>
    <w:p w:rsidR="00705409" w:rsidRDefault="00DD2592">
      <w:pPr>
        <w:pStyle w:val="afffffffffff1"/>
        <w:numPr>
          <w:ilvl w:val="0"/>
          <w:numId w:val="0"/>
        </w:numPr>
        <w:ind w:left="420"/>
        <w:rPr>
          <w:rFonts w:ascii="黑体" w:eastAsia="黑体" w:hAnsi="黑体"/>
        </w:rPr>
      </w:pPr>
      <w:r>
        <w:rPr>
          <w:rFonts w:ascii="黑体" w:eastAsia="黑体" w:hAnsi="黑体" w:hint="eastAsia"/>
        </w:rPr>
        <w:t>碳排放量</w:t>
      </w:r>
      <w:r>
        <w:rPr>
          <w:rFonts w:ascii="黑体" w:eastAsia="黑体" w:hAnsi="黑体" w:hint="eastAsia"/>
        </w:rPr>
        <w:t xml:space="preserve"> c</w:t>
      </w:r>
      <w:r>
        <w:rPr>
          <w:rFonts w:ascii="黑体" w:eastAsia="黑体" w:hAnsi="黑体"/>
        </w:rPr>
        <w:t>arbon emission amount</w:t>
      </w:r>
    </w:p>
    <w:p w:rsidR="00705409" w:rsidRDefault="00DD2592">
      <w:pPr>
        <w:pStyle w:val="afffffffffff1"/>
        <w:numPr>
          <w:ilvl w:val="0"/>
          <w:numId w:val="0"/>
        </w:numPr>
        <w:ind w:firstLineChars="200" w:firstLine="420"/>
      </w:pPr>
      <w:r>
        <w:rPr>
          <w:rFonts w:hint="eastAsia"/>
        </w:rPr>
        <w:t>指建设项目在生产运行阶段碳排放的数量，单位为</w:t>
      </w:r>
      <w:r>
        <w:rPr>
          <w:rFonts w:hint="eastAsia"/>
        </w:rPr>
        <w:t>tCO</w:t>
      </w:r>
      <w:r>
        <w:rPr>
          <w:rFonts w:hint="eastAsia"/>
          <w:vertAlign w:val="subscript"/>
        </w:rPr>
        <w:t>2</w:t>
      </w:r>
      <w:r>
        <w:rPr>
          <w:rFonts w:hint="eastAsia"/>
        </w:rPr>
        <w:t>/a</w:t>
      </w:r>
      <w:r>
        <w:rPr>
          <w:rFonts w:hint="eastAsia"/>
        </w:rPr>
        <w:t>。</w:t>
      </w:r>
    </w:p>
    <w:p w:rsidR="00705409" w:rsidRDefault="00DD2592">
      <w:pPr>
        <w:pStyle w:val="afffff2"/>
        <w:ind w:firstLineChars="0" w:firstLine="0"/>
        <w:rPr>
          <w:rFonts w:ascii="黑体" w:eastAsia="黑体" w:hAnsi="黑体"/>
        </w:rPr>
      </w:pPr>
      <w:r>
        <w:rPr>
          <w:rFonts w:ascii="黑体" w:eastAsia="黑体" w:hAnsi="黑体" w:hint="eastAsia"/>
        </w:rPr>
        <w:t>3.</w:t>
      </w:r>
      <w:r>
        <w:rPr>
          <w:rFonts w:ascii="黑体" w:eastAsia="黑体" w:hAnsi="黑体"/>
        </w:rPr>
        <w:t>3</w:t>
      </w:r>
    </w:p>
    <w:p w:rsidR="00705409" w:rsidRDefault="00DD2592">
      <w:pPr>
        <w:pStyle w:val="afffffffffff1"/>
        <w:numPr>
          <w:ilvl w:val="0"/>
          <w:numId w:val="0"/>
        </w:numPr>
        <w:ind w:left="420"/>
        <w:rPr>
          <w:rFonts w:ascii="黑体" w:eastAsia="黑体" w:hAnsi="黑体"/>
        </w:rPr>
      </w:pPr>
      <w:r>
        <w:rPr>
          <w:rFonts w:ascii="黑体" w:eastAsia="黑体" w:hAnsi="黑体" w:hint="eastAsia"/>
        </w:rPr>
        <w:t>碳排放强度</w:t>
      </w:r>
      <w:r>
        <w:rPr>
          <w:rFonts w:ascii="黑体" w:eastAsia="黑体" w:hAnsi="黑体" w:hint="eastAsia"/>
        </w:rPr>
        <w:t xml:space="preserve"> c</w:t>
      </w:r>
      <w:r>
        <w:rPr>
          <w:rFonts w:ascii="黑体" w:eastAsia="黑体" w:hAnsi="黑体"/>
        </w:rPr>
        <w:t>arbon emission efficiency</w:t>
      </w:r>
    </w:p>
    <w:p w:rsidR="00705409" w:rsidRDefault="00DD2592">
      <w:pPr>
        <w:pStyle w:val="afffff2"/>
        <w:ind w:firstLine="420"/>
        <w:rPr>
          <w:rFonts w:cs="宋体"/>
          <w:szCs w:val="21"/>
        </w:rPr>
      </w:pPr>
      <w:r>
        <w:rPr>
          <w:rFonts w:cs="宋体" w:hint="eastAsia"/>
          <w:szCs w:val="21"/>
        </w:rPr>
        <w:t>指建设项目在生产运行阶段单位产值、用地、产品等的碳排放量，计量单位可参考附录</w:t>
      </w:r>
      <w:r>
        <w:rPr>
          <w:rFonts w:cs="宋体" w:hint="eastAsia"/>
          <w:szCs w:val="21"/>
        </w:rPr>
        <w:t>A</w:t>
      </w:r>
      <w:r>
        <w:rPr>
          <w:rFonts w:cs="宋体" w:hint="eastAsia"/>
          <w:szCs w:val="21"/>
        </w:rPr>
        <w:t>。</w:t>
      </w:r>
    </w:p>
    <w:p w:rsidR="00705409" w:rsidRDefault="00DD2592">
      <w:pPr>
        <w:pStyle w:val="afffff2"/>
        <w:ind w:firstLineChars="0" w:firstLine="0"/>
        <w:rPr>
          <w:rFonts w:ascii="黑体" w:eastAsia="黑体" w:hAnsi="黑体"/>
        </w:rPr>
      </w:pPr>
      <w:r>
        <w:rPr>
          <w:rFonts w:ascii="黑体" w:eastAsia="黑体" w:hAnsi="黑体" w:hint="eastAsia"/>
        </w:rPr>
        <w:t>3.</w:t>
      </w:r>
      <w:r>
        <w:rPr>
          <w:rFonts w:ascii="黑体" w:eastAsia="黑体" w:hAnsi="黑体"/>
        </w:rPr>
        <w:t>4</w:t>
      </w:r>
    </w:p>
    <w:p w:rsidR="00705409" w:rsidRDefault="00DD2592">
      <w:pPr>
        <w:pStyle w:val="afffff2"/>
        <w:ind w:firstLine="420"/>
        <w:rPr>
          <w:rFonts w:ascii="黑体" w:eastAsia="黑体" w:hAnsi="黑体"/>
        </w:rPr>
      </w:pPr>
      <w:r>
        <w:rPr>
          <w:rFonts w:ascii="黑体" w:eastAsia="黑体" w:hAnsi="黑体" w:hint="eastAsia"/>
        </w:rPr>
        <w:t>碳排放核算</w:t>
      </w:r>
      <w:r>
        <w:rPr>
          <w:rFonts w:ascii="黑体" w:eastAsia="黑体" w:hAnsi="黑体" w:hint="eastAsia"/>
        </w:rPr>
        <w:t xml:space="preserve">  c</w:t>
      </w:r>
      <w:r>
        <w:rPr>
          <w:rFonts w:ascii="黑体" w:eastAsia="黑体" w:hAnsi="黑体"/>
        </w:rPr>
        <w:t xml:space="preserve">arbon emission </w:t>
      </w:r>
      <w:r>
        <w:rPr>
          <w:rFonts w:ascii="黑体" w:eastAsia="黑体" w:hAnsi="黑体" w:hint="eastAsia"/>
        </w:rPr>
        <w:t>calculat</w:t>
      </w:r>
      <w:r>
        <w:rPr>
          <w:rFonts w:ascii="黑体" w:eastAsia="黑体" w:hAnsi="黑体"/>
        </w:rPr>
        <w:t>ing</w:t>
      </w:r>
    </w:p>
    <w:p w:rsidR="00705409" w:rsidRDefault="00DD2592">
      <w:pPr>
        <w:pStyle w:val="afffff2"/>
        <w:ind w:firstLine="420"/>
      </w:pPr>
      <w:r>
        <w:rPr>
          <w:rFonts w:hint="eastAsia"/>
        </w:rPr>
        <w:t>指针对建设项目工程内容，预测其生产运行阶段的碳</w:t>
      </w:r>
      <w:proofErr w:type="gramStart"/>
      <w:r>
        <w:rPr>
          <w:rFonts w:hint="eastAsia"/>
        </w:rPr>
        <w:t>排放量及碳排放</w:t>
      </w:r>
      <w:proofErr w:type="gramEnd"/>
      <w:r>
        <w:rPr>
          <w:rFonts w:hint="eastAsia"/>
        </w:rPr>
        <w:t>强度。</w:t>
      </w:r>
    </w:p>
    <w:p w:rsidR="00705409" w:rsidRDefault="00DD2592">
      <w:pPr>
        <w:pStyle w:val="afffff2"/>
        <w:ind w:firstLineChars="0" w:firstLine="0"/>
        <w:rPr>
          <w:rFonts w:ascii="黑体" w:eastAsia="黑体" w:hAnsi="黑体"/>
        </w:rPr>
      </w:pPr>
      <w:r>
        <w:rPr>
          <w:rFonts w:ascii="黑体" w:eastAsia="黑体" w:hAnsi="黑体" w:hint="eastAsia"/>
        </w:rPr>
        <w:t>3.</w:t>
      </w:r>
      <w:r>
        <w:rPr>
          <w:rFonts w:ascii="黑体" w:eastAsia="黑体" w:hAnsi="黑体"/>
        </w:rPr>
        <w:t>5</w:t>
      </w:r>
    </w:p>
    <w:p w:rsidR="00705409" w:rsidRDefault="00DD2592">
      <w:pPr>
        <w:pStyle w:val="afffffffffff1"/>
        <w:numPr>
          <w:ilvl w:val="0"/>
          <w:numId w:val="0"/>
        </w:numPr>
        <w:ind w:left="420"/>
        <w:rPr>
          <w:rFonts w:ascii="黑体" w:eastAsia="黑体" w:hAnsi="黑体"/>
        </w:rPr>
      </w:pPr>
      <w:r>
        <w:rPr>
          <w:rFonts w:ascii="黑体" w:eastAsia="黑体" w:hAnsi="黑体" w:hint="eastAsia"/>
        </w:rPr>
        <w:t>核算边界</w:t>
      </w:r>
      <w:r>
        <w:rPr>
          <w:rFonts w:ascii="黑体" w:eastAsia="黑体" w:hAnsi="黑体" w:hint="eastAsia"/>
        </w:rPr>
        <w:t xml:space="preserve"> calculat</w:t>
      </w:r>
      <w:r>
        <w:rPr>
          <w:rFonts w:ascii="黑体" w:eastAsia="黑体" w:hAnsi="黑体"/>
        </w:rPr>
        <w:t>ing boundary</w:t>
      </w:r>
    </w:p>
    <w:p w:rsidR="00705409" w:rsidRDefault="00DD2592">
      <w:pPr>
        <w:pStyle w:val="afffff2"/>
        <w:ind w:firstLine="420"/>
      </w:pPr>
      <w:r>
        <w:rPr>
          <w:rFonts w:hint="eastAsia"/>
        </w:rPr>
        <w:lastRenderedPageBreak/>
        <w:t>指以建设项目工程内容为对象，开展碳排放核算的范围。</w:t>
      </w:r>
    </w:p>
    <w:p w:rsidR="00705409" w:rsidRDefault="00DD2592">
      <w:pPr>
        <w:pStyle w:val="afffff2"/>
        <w:ind w:firstLineChars="0" w:firstLine="0"/>
        <w:rPr>
          <w:rFonts w:ascii="黑体" w:eastAsia="黑体" w:hAnsi="黑体"/>
        </w:rPr>
      </w:pPr>
      <w:r>
        <w:rPr>
          <w:rFonts w:ascii="黑体" w:eastAsia="黑体" w:hAnsi="黑体" w:hint="eastAsia"/>
        </w:rPr>
        <w:t>3.</w:t>
      </w:r>
      <w:r>
        <w:rPr>
          <w:rFonts w:ascii="黑体" w:eastAsia="黑体" w:hAnsi="黑体"/>
        </w:rPr>
        <w:t>6</w:t>
      </w:r>
    </w:p>
    <w:p w:rsidR="00705409" w:rsidRDefault="00DD2592">
      <w:pPr>
        <w:pStyle w:val="afffffffffff1"/>
        <w:numPr>
          <w:ilvl w:val="0"/>
          <w:numId w:val="0"/>
        </w:numPr>
        <w:ind w:left="420"/>
        <w:rPr>
          <w:rFonts w:ascii="黑体" w:eastAsia="黑体" w:hAnsi="黑体"/>
        </w:rPr>
      </w:pPr>
      <w:r>
        <w:rPr>
          <w:rFonts w:ascii="黑体" w:eastAsia="黑体" w:hAnsi="黑体" w:hint="eastAsia"/>
        </w:rPr>
        <w:t>活动数据</w:t>
      </w:r>
      <w:r>
        <w:rPr>
          <w:rFonts w:ascii="黑体" w:eastAsia="黑体" w:hAnsi="黑体" w:hint="eastAsia"/>
        </w:rPr>
        <w:t xml:space="preserve"> activity</w:t>
      </w:r>
      <w:r>
        <w:rPr>
          <w:rFonts w:ascii="黑体" w:eastAsia="黑体" w:hAnsi="黑体"/>
        </w:rPr>
        <w:t xml:space="preserve"> </w:t>
      </w:r>
      <w:r>
        <w:rPr>
          <w:rFonts w:ascii="黑体" w:eastAsia="黑体" w:hAnsi="黑体" w:hint="eastAsia"/>
        </w:rPr>
        <w:t>data</w:t>
      </w:r>
    </w:p>
    <w:p w:rsidR="00705409" w:rsidRDefault="00DD2592">
      <w:pPr>
        <w:pStyle w:val="afffff2"/>
        <w:ind w:firstLine="420"/>
      </w:pPr>
      <w:r>
        <w:rPr>
          <w:rFonts w:hint="eastAsia"/>
        </w:rPr>
        <w:t>导致碳排放的生产或消费活动量的表征值。</w:t>
      </w:r>
    </w:p>
    <w:p w:rsidR="00705409" w:rsidRDefault="00DD2592">
      <w:pPr>
        <w:pStyle w:val="afffff2"/>
        <w:ind w:firstLine="420"/>
      </w:pPr>
      <w:r>
        <w:rPr>
          <w:rFonts w:hint="eastAsia"/>
        </w:rPr>
        <w:t>[</w:t>
      </w:r>
      <w:r>
        <w:rPr>
          <w:rFonts w:hint="eastAsia"/>
        </w:rPr>
        <w:t>来源：</w:t>
      </w:r>
      <w:r>
        <w:rPr>
          <w:rFonts w:hint="eastAsia"/>
        </w:rPr>
        <w:t>DB11</w:t>
      </w:r>
      <w:r>
        <w:t>/</w:t>
      </w:r>
      <w:r>
        <w:rPr>
          <w:rFonts w:hint="eastAsia"/>
        </w:rPr>
        <w:t>T 1781-2020</w:t>
      </w:r>
      <w:r>
        <w:rPr>
          <w:rFonts w:hint="eastAsia"/>
        </w:rPr>
        <w:t>，</w:t>
      </w:r>
      <w:r>
        <w:rPr>
          <w:rFonts w:hint="eastAsia"/>
        </w:rPr>
        <w:t>3.3</w:t>
      </w:r>
      <w:r>
        <w:rPr>
          <w:rFonts w:hint="eastAsia"/>
        </w:rPr>
        <w:t>，有修改</w:t>
      </w:r>
      <w:r>
        <w:rPr>
          <w:rFonts w:hint="eastAsia"/>
        </w:rPr>
        <w:t>]</w:t>
      </w:r>
    </w:p>
    <w:p w:rsidR="00705409" w:rsidRDefault="00DD2592">
      <w:pPr>
        <w:pStyle w:val="afffff2"/>
        <w:ind w:firstLineChars="0" w:firstLine="0"/>
        <w:rPr>
          <w:rFonts w:ascii="黑体" w:eastAsia="黑体" w:hAnsi="黑体"/>
        </w:rPr>
      </w:pPr>
      <w:r>
        <w:rPr>
          <w:rFonts w:ascii="黑体" w:eastAsia="黑体" w:hAnsi="黑体" w:hint="eastAsia"/>
        </w:rPr>
        <w:t>3.</w:t>
      </w:r>
      <w:r>
        <w:rPr>
          <w:rFonts w:ascii="黑体" w:eastAsia="黑体" w:hAnsi="黑体"/>
        </w:rPr>
        <w:t>7</w:t>
      </w:r>
    </w:p>
    <w:p w:rsidR="00705409" w:rsidRDefault="00DD2592">
      <w:pPr>
        <w:pStyle w:val="afffff2"/>
        <w:ind w:firstLine="420"/>
        <w:rPr>
          <w:rFonts w:ascii="黑体" w:eastAsia="黑体" w:hAnsi="黑体"/>
        </w:rPr>
      </w:pPr>
      <w:r>
        <w:rPr>
          <w:rFonts w:ascii="黑体" w:eastAsia="黑体" w:hAnsi="黑体" w:hint="eastAsia"/>
        </w:rPr>
        <w:t>排放因子</w:t>
      </w:r>
      <w:r>
        <w:rPr>
          <w:rFonts w:ascii="黑体" w:eastAsia="黑体" w:hAnsi="黑体" w:hint="eastAsia"/>
        </w:rPr>
        <w:t xml:space="preserve"> </w:t>
      </w:r>
      <w:r>
        <w:rPr>
          <w:rFonts w:ascii="黑体" w:eastAsia="黑体" w:hAnsi="黑体"/>
        </w:rPr>
        <w:t>emission factor</w:t>
      </w:r>
    </w:p>
    <w:p w:rsidR="00705409" w:rsidRDefault="00DD2592">
      <w:pPr>
        <w:pStyle w:val="afffff2"/>
        <w:ind w:firstLine="420"/>
      </w:pPr>
      <w:r>
        <w:rPr>
          <w:rFonts w:hint="eastAsia"/>
        </w:rPr>
        <w:t>表征单位生产或消费活动量的碳排放的系数。</w:t>
      </w:r>
    </w:p>
    <w:p w:rsidR="00705409" w:rsidRDefault="00DD2592">
      <w:pPr>
        <w:pStyle w:val="afffff2"/>
        <w:ind w:firstLine="420"/>
      </w:pPr>
      <w:r>
        <w:rPr>
          <w:rFonts w:hint="eastAsia"/>
        </w:rPr>
        <w:t>[</w:t>
      </w:r>
      <w:r>
        <w:rPr>
          <w:rFonts w:hint="eastAsia"/>
        </w:rPr>
        <w:t>来源：</w:t>
      </w:r>
      <w:r>
        <w:rPr>
          <w:rFonts w:hint="eastAsia"/>
        </w:rPr>
        <w:t>DB11</w:t>
      </w:r>
      <w:r>
        <w:t>/</w:t>
      </w:r>
      <w:r>
        <w:rPr>
          <w:rFonts w:hint="eastAsia"/>
        </w:rPr>
        <w:t>T 1781-2020</w:t>
      </w:r>
      <w:r>
        <w:rPr>
          <w:rFonts w:hint="eastAsia"/>
        </w:rPr>
        <w:t>，</w:t>
      </w:r>
      <w:r>
        <w:rPr>
          <w:rFonts w:hint="eastAsia"/>
        </w:rPr>
        <w:t>3.4</w:t>
      </w:r>
      <w:r>
        <w:rPr>
          <w:rFonts w:hint="eastAsia"/>
        </w:rPr>
        <w:t>，有修改</w:t>
      </w:r>
      <w:r>
        <w:rPr>
          <w:rFonts w:hint="eastAsia"/>
        </w:rPr>
        <w:t>]</w:t>
      </w:r>
    </w:p>
    <w:p w:rsidR="00705409" w:rsidRDefault="00DD2592">
      <w:pPr>
        <w:pStyle w:val="affc"/>
        <w:numPr>
          <w:ilvl w:val="1"/>
          <w:numId w:val="32"/>
        </w:numPr>
        <w:spacing w:before="312" w:after="312"/>
        <w:ind w:left="0"/>
      </w:pPr>
      <w:bookmarkStart w:id="42" w:name="_Toc114588021"/>
      <w:r>
        <w:rPr>
          <w:rFonts w:hint="eastAsia"/>
        </w:rPr>
        <w:t>工作程序</w:t>
      </w:r>
      <w:bookmarkEnd w:id="42"/>
    </w:p>
    <w:p w:rsidR="00705409" w:rsidRDefault="00DD2592">
      <w:pPr>
        <w:pStyle w:val="affffffffb"/>
        <w:numPr>
          <w:ilvl w:val="0"/>
          <w:numId w:val="0"/>
        </w:numPr>
        <w:ind w:firstLineChars="200" w:firstLine="420"/>
      </w:pPr>
      <w:bookmarkStart w:id="43" w:name="_Hlk103000868"/>
      <w:r>
        <w:rPr>
          <w:rFonts w:hint="eastAsia"/>
        </w:rPr>
        <w:t>在建设项目环境影响评价各阶段，应同步开展碳排放核算评价。第一阶段开展相关文件研究、碳排放初步分析、行业及区域碳排放调查、评价指标确定；第二阶段开展碳排放调查、核算和</w:t>
      </w:r>
      <w:proofErr w:type="gramStart"/>
      <w:r>
        <w:rPr>
          <w:rFonts w:hint="eastAsia"/>
        </w:rPr>
        <w:t>碳排放</w:t>
      </w:r>
      <w:proofErr w:type="gramEnd"/>
      <w:r>
        <w:rPr>
          <w:rFonts w:hint="eastAsia"/>
        </w:rPr>
        <w:t>水平分析；第三阶段开展减</w:t>
      </w:r>
      <w:proofErr w:type="gramStart"/>
      <w:r>
        <w:rPr>
          <w:rFonts w:hint="eastAsia"/>
        </w:rPr>
        <w:t>污降碳措施</w:t>
      </w:r>
      <w:proofErr w:type="gramEnd"/>
      <w:r>
        <w:rPr>
          <w:rFonts w:hint="eastAsia"/>
        </w:rPr>
        <w:t>分析、提出管理与监测计划等工作。建设项目环境影响评价工作程序与碳排放核算评价工作程序对应关系</w:t>
      </w:r>
      <w:bookmarkEnd w:id="43"/>
      <w:r>
        <w:rPr>
          <w:rFonts w:hint="eastAsia"/>
        </w:rPr>
        <w:t>如图</w:t>
      </w:r>
      <w:r>
        <w:rPr>
          <w:rFonts w:hint="eastAsia"/>
        </w:rPr>
        <w:t>1</w:t>
      </w:r>
      <w:r>
        <w:rPr>
          <w:rFonts w:hint="eastAsia"/>
        </w:rPr>
        <w:t>所示。</w:t>
      </w:r>
    </w:p>
    <w:p w:rsidR="00705409" w:rsidRDefault="00DD2592">
      <w:pPr>
        <w:pStyle w:val="affffffffb"/>
        <w:numPr>
          <w:ilvl w:val="0"/>
          <w:numId w:val="0"/>
        </w:numPr>
        <w:jc w:val="center"/>
      </w:pPr>
      <w:r>
        <w:rPr>
          <w:noProof/>
        </w:rPr>
        <w:drawing>
          <wp:inline distT="0" distB="0" distL="114300" distR="114300" wp14:anchorId="22CD4DC1" wp14:editId="392CB06B">
            <wp:extent cx="4598035" cy="4942205"/>
            <wp:effectExtent l="0" t="0" r="12065"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1"/>
                    <a:stretch>
                      <a:fillRect/>
                    </a:stretch>
                  </pic:blipFill>
                  <pic:spPr>
                    <a:xfrm>
                      <a:off x="0" y="0"/>
                      <a:ext cx="4598035" cy="4942205"/>
                    </a:xfrm>
                    <a:prstGeom prst="rect">
                      <a:avLst/>
                    </a:prstGeom>
                    <a:noFill/>
                    <a:ln>
                      <a:noFill/>
                    </a:ln>
                  </pic:spPr>
                </pic:pic>
              </a:graphicData>
            </a:graphic>
          </wp:inline>
        </w:drawing>
      </w:r>
    </w:p>
    <w:p w:rsidR="00705409" w:rsidRDefault="00DD2592">
      <w:pPr>
        <w:pStyle w:val="affffffffb"/>
        <w:numPr>
          <w:ilvl w:val="0"/>
          <w:numId w:val="0"/>
        </w:numPr>
        <w:spacing w:beforeLines="50" w:before="156" w:afterLines="50" w:after="156"/>
        <w:jc w:val="center"/>
        <w:rPr>
          <w:rFonts w:ascii="黑体" w:eastAsia="黑体"/>
        </w:rPr>
      </w:pPr>
      <w:r>
        <w:rPr>
          <w:rFonts w:ascii="黑体" w:eastAsia="黑体" w:hint="eastAsia"/>
        </w:rPr>
        <w:t>图</w:t>
      </w:r>
      <w:r>
        <w:rPr>
          <w:rFonts w:ascii="黑体" w:eastAsia="黑体" w:hint="eastAsia"/>
        </w:rPr>
        <w:t xml:space="preserve">1 </w:t>
      </w:r>
      <w:r>
        <w:rPr>
          <w:rFonts w:ascii="黑体" w:eastAsia="黑体"/>
        </w:rPr>
        <w:t xml:space="preserve"> </w:t>
      </w:r>
      <w:r>
        <w:rPr>
          <w:rFonts w:ascii="黑体" w:eastAsia="黑体" w:hint="eastAsia"/>
        </w:rPr>
        <w:t>建设项目环境影响评价工作程序与碳排放核算评价工作程序对应关系示意图</w:t>
      </w:r>
    </w:p>
    <w:p w:rsidR="00705409" w:rsidRDefault="00DD2592">
      <w:pPr>
        <w:pStyle w:val="affc"/>
        <w:numPr>
          <w:ilvl w:val="1"/>
          <w:numId w:val="32"/>
        </w:numPr>
        <w:spacing w:before="312" w:after="312"/>
        <w:ind w:left="0"/>
      </w:pPr>
      <w:bookmarkStart w:id="44" w:name="_Toc114588022"/>
      <w:bookmarkStart w:id="45" w:name="_Toc95383817"/>
      <w:r>
        <w:rPr>
          <w:rFonts w:hint="eastAsia"/>
        </w:rPr>
        <w:lastRenderedPageBreak/>
        <w:t>碳排放评价指标</w:t>
      </w:r>
      <w:bookmarkEnd w:id="44"/>
    </w:p>
    <w:bookmarkEnd w:id="45"/>
    <w:p w:rsidR="00705409" w:rsidRDefault="00DD2592">
      <w:pPr>
        <w:widowControl/>
        <w:ind w:firstLineChars="200" w:firstLine="420"/>
        <w:rPr>
          <w:rFonts w:ascii="宋体" w:hAnsi="Times New Roman"/>
          <w:kern w:val="0"/>
          <w:szCs w:val="20"/>
        </w:rPr>
      </w:pPr>
      <w:r>
        <w:rPr>
          <w:rFonts w:ascii="宋体" w:hAnsi="Times New Roman" w:hint="eastAsia"/>
          <w:kern w:val="0"/>
          <w:szCs w:val="20"/>
        </w:rPr>
        <w:t>碳排放评价指标包括碳排放量和</w:t>
      </w:r>
      <w:proofErr w:type="gramStart"/>
      <w:r>
        <w:rPr>
          <w:rFonts w:ascii="宋体" w:hAnsi="Times New Roman" w:hint="eastAsia"/>
          <w:kern w:val="0"/>
          <w:szCs w:val="20"/>
        </w:rPr>
        <w:t>碳排放</w:t>
      </w:r>
      <w:proofErr w:type="gramEnd"/>
      <w:r>
        <w:rPr>
          <w:rFonts w:ascii="宋体" w:hAnsi="Times New Roman" w:hint="eastAsia"/>
          <w:kern w:val="0"/>
          <w:szCs w:val="20"/>
        </w:rPr>
        <w:t>强度。</w:t>
      </w:r>
    </w:p>
    <w:p w:rsidR="00705409" w:rsidRDefault="00DD2592">
      <w:pPr>
        <w:pStyle w:val="affc"/>
        <w:numPr>
          <w:ilvl w:val="1"/>
          <w:numId w:val="32"/>
        </w:numPr>
        <w:spacing w:before="312" w:after="312"/>
        <w:ind w:left="0"/>
      </w:pPr>
      <w:bookmarkStart w:id="46" w:name="_Toc114588023"/>
      <w:r>
        <w:rPr>
          <w:rFonts w:hint="eastAsia"/>
        </w:rPr>
        <w:t>碳排放管</w:t>
      </w:r>
      <w:proofErr w:type="gramStart"/>
      <w:r>
        <w:rPr>
          <w:rFonts w:hint="eastAsia"/>
        </w:rPr>
        <w:t>控要求</w:t>
      </w:r>
      <w:proofErr w:type="gramEnd"/>
      <w:r>
        <w:rPr>
          <w:rFonts w:hint="eastAsia"/>
        </w:rPr>
        <w:t>调查</w:t>
      </w:r>
      <w:bookmarkEnd w:id="46"/>
    </w:p>
    <w:p w:rsidR="00705409" w:rsidRDefault="00DD2592">
      <w:pPr>
        <w:pStyle w:val="afffff2"/>
        <w:ind w:firstLineChars="0" w:firstLine="0"/>
        <w:outlineLvl w:val="2"/>
      </w:pPr>
      <w:r>
        <w:rPr>
          <w:rFonts w:ascii="黑体" w:eastAsia="黑体" w:hAnsi="黑体" w:hint="eastAsia"/>
        </w:rPr>
        <w:t>6.1</w:t>
      </w:r>
      <w:r>
        <w:rPr>
          <w:rFonts w:ascii="黑体" w:eastAsia="黑体" w:hAnsi="黑体" w:hint="eastAsia"/>
        </w:rPr>
        <w:t xml:space="preserve">　</w:t>
      </w:r>
      <w:r>
        <w:rPr>
          <w:rFonts w:hint="eastAsia"/>
        </w:rPr>
        <w:t>碳排放总量管</w:t>
      </w:r>
      <w:proofErr w:type="gramStart"/>
      <w:r>
        <w:rPr>
          <w:rFonts w:hint="eastAsia"/>
        </w:rPr>
        <w:t>控目标</w:t>
      </w:r>
      <w:proofErr w:type="gramEnd"/>
      <w:r>
        <w:rPr>
          <w:rFonts w:hint="eastAsia"/>
        </w:rPr>
        <w:t>调查内容包括但不限</w:t>
      </w:r>
      <w:r>
        <w:rPr>
          <w:rFonts w:hint="eastAsia"/>
        </w:rPr>
        <w:t>于以下内容：</w:t>
      </w:r>
    </w:p>
    <w:p w:rsidR="00705409" w:rsidRDefault="00DD2592">
      <w:pPr>
        <w:pStyle w:val="afffff2"/>
        <w:numPr>
          <w:ilvl w:val="0"/>
          <w:numId w:val="33"/>
        </w:numPr>
        <w:ind w:left="0" w:firstLine="420"/>
      </w:pPr>
      <w:r>
        <w:rPr>
          <w:rFonts w:hint="eastAsia"/>
        </w:rPr>
        <w:t>区级行政区的碳排放总量管控目标；</w:t>
      </w:r>
    </w:p>
    <w:p w:rsidR="00705409" w:rsidRDefault="00DD2592">
      <w:pPr>
        <w:pStyle w:val="afffff2"/>
        <w:numPr>
          <w:ilvl w:val="0"/>
          <w:numId w:val="33"/>
        </w:numPr>
        <w:ind w:left="0" w:firstLine="420"/>
      </w:pPr>
      <w:r>
        <w:rPr>
          <w:rFonts w:hint="eastAsia"/>
        </w:rPr>
        <w:t>建设项目所属产业园区的碳排放总量管控目标。</w:t>
      </w:r>
    </w:p>
    <w:p w:rsidR="00705409" w:rsidRDefault="00DD2592">
      <w:pPr>
        <w:pStyle w:val="afffff2"/>
        <w:ind w:firstLineChars="0" w:firstLine="0"/>
      </w:pPr>
      <w:r>
        <w:rPr>
          <w:rFonts w:ascii="黑体" w:eastAsia="黑体" w:hAnsi="黑体" w:hint="eastAsia"/>
        </w:rPr>
        <w:t>6.2</w:t>
      </w:r>
      <w:r>
        <w:rPr>
          <w:rFonts w:ascii="黑体" w:eastAsia="黑体" w:hAnsi="黑体" w:hint="eastAsia"/>
        </w:rPr>
        <w:t xml:space="preserve">　</w:t>
      </w:r>
      <w:r>
        <w:rPr>
          <w:rFonts w:hint="eastAsia"/>
        </w:rPr>
        <w:t>碳排放强度管</w:t>
      </w:r>
      <w:proofErr w:type="gramStart"/>
      <w:r>
        <w:rPr>
          <w:rFonts w:hint="eastAsia"/>
        </w:rPr>
        <w:t>控目标</w:t>
      </w:r>
      <w:proofErr w:type="gramEnd"/>
      <w:r>
        <w:rPr>
          <w:rFonts w:hint="eastAsia"/>
        </w:rPr>
        <w:t>调查内容包括但不限于以下内容：</w:t>
      </w:r>
    </w:p>
    <w:p w:rsidR="00705409" w:rsidRDefault="00DD2592">
      <w:pPr>
        <w:pStyle w:val="afffff2"/>
        <w:numPr>
          <w:ilvl w:val="0"/>
          <w:numId w:val="34"/>
        </w:numPr>
        <w:ind w:left="0" w:firstLineChars="0" w:firstLine="420"/>
      </w:pPr>
      <w:r>
        <w:rPr>
          <w:rFonts w:hint="eastAsia"/>
        </w:rPr>
        <w:t>区级行政区、产业园区、行业的碳排放强度管控目标；</w:t>
      </w:r>
    </w:p>
    <w:p w:rsidR="00705409" w:rsidRDefault="00DD2592">
      <w:pPr>
        <w:pStyle w:val="afffff2"/>
        <w:numPr>
          <w:ilvl w:val="0"/>
          <w:numId w:val="34"/>
        </w:numPr>
        <w:ind w:left="0" w:firstLineChars="0" w:firstLine="420"/>
      </w:pPr>
      <w:r>
        <w:rPr>
          <w:rFonts w:hint="eastAsia"/>
        </w:rPr>
        <w:t>北京市发布的行业碳排放强度先进值；</w:t>
      </w:r>
    </w:p>
    <w:p w:rsidR="00705409" w:rsidRDefault="00DD2592">
      <w:pPr>
        <w:pStyle w:val="afffff2"/>
        <w:numPr>
          <w:ilvl w:val="0"/>
          <w:numId w:val="34"/>
        </w:numPr>
        <w:ind w:left="0" w:firstLineChars="0" w:firstLine="420"/>
      </w:pPr>
      <w:r>
        <w:rPr>
          <w:rFonts w:hint="eastAsia"/>
        </w:rPr>
        <w:t>国内外同行业企业碳排放强度的先进值。</w:t>
      </w:r>
    </w:p>
    <w:p w:rsidR="00705409" w:rsidRDefault="00DD2592">
      <w:pPr>
        <w:pStyle w:val="affc"/>
        <w:numPr>
          <w:ilvl w:val="0"/>
          <w:numId w:val="0"/>
        </w:numPr>
        <w:spacing w:before="312" w:after="312"/>
      </w:pPr>
      <w:bookmarkStart w:id="47" w:name="_Toc114588024"/>
      <w:r>
        <w:rPr>
          <w:rFonts w:hint="eastAsia"/>
        </w:rPr>
        <w:t xml:space="preserve">7  </w:t>
      </w:r>
      <w:r>
        <w:rPr>
          <w:rFonts w:hint="eastAsia"/>
        </w:rPr>
        <w:t>碳排放</w:t>
      </w:r>
      <w:bookmarkEnd w:id="47"/>
      <w:r>
        <w:rPr>
          <w:rFonts w:hint="eastAsia"/>
        </w:rPr>
        <w:t>核算</w:t>
      </w:r>
    </w:p>
    <w:p w:rsidR="00705409" w:rsidRDefault="00DD2592">
      <w:pPr>
        <w:pStyle w:val="afffffffffff1"/>
        <w:numPr>
          <w:ilvl w:val="0"/>
          <w:numId w:val="0"/>
        </w:numPr>
        <w:spacing w:beforeLines="50" w:before="156" w:afterLines="50" w:after="156"/>
        <w:outlineLvl w:val="1"/>
        <w:rPr>
          <w:rFonts w:ascii="黑体" w:eastAsia="黑体" w:hAnsi="黑体"/>
        </w:rPr>
      </w:pPr>
      <w:r>
        <w:rPr>
          <w:rFonts w:ascii="黑体" w:eastAsia="黑体" w:hAnsi="黑体" w:hint="eastAsia"/>
        </w:rPr>
        <w:t>7.1</w:t>
      </w:r>
      <w:r>
        <w:rPr>
          <w:rFonts w:ascii="黑体" w:eastAsia="黑体" w:hAnsi="黑体" w:hint="eastAsia"/>
        </w:rPr>
        <w:t xml:space="preserve">　一般要求</w:t>
      </w:r>
    </w:p>
    <w:p w:rsidR="00705409" w:rsidRDefault="00DD2592">
      <w:pPr>
        <w:pStyle w:val="affffffffb"/>
        <w:numPr>
          <w:ilvl w:val="0"/>
          <w:numId w:val="0"/>
        </w:numPr>
      </w:pPr>
      <w:r>
        <w:rPr>
          <w:rFonts w:ascii="黑体" w:eastAsia="黑体" w:hAnsi="黑体"/>
        </w:rPr>
        <w:t>7.1.1</w:t>
      </w:r>
      <w:r>
        <w:rPr>
          <w:rFonts w:ascii="黑体" w:eastAsia="黑体" w:hAnsi="黑体" w:hint="eastAsia"/>
        </w:rPr>
        <w:t xml:space="preserve">  </w:t>
      </w:r>
      <w:r>
        <w:rPr>
          <w:rFonts w:hint="eastAsia"/>
        </w:rPr>
        <w:t>按项目所属行业，参照</w:t>
      </w:r>
      <w:r>
        <w:rPr>
          <w:rFonts w:hint="eastAsia"/>
        </w:rPr>
        <w:t>DB</w:t>
      </w:r>
      <w:r>
        <w:t xml:space="preserve"> </w:t>
      </w:r>
      <w:r>
        <w:rPr>
          <w:rFonts w:hint="eastAsia"/>
        </w:rPr>
        <w:t>11/T</w:t>
      </w:r>
      <w:r>
        <w:t xml:space="preserve"> </w:t>
      </w:r>
      <w:r>
        <w:rPr>
          <w:rFonts w:hint="eastAsia"/>
        </w:rPr>
        <w:t>1781</w:t>
      </w:r>
      <w:r>
        <w:rPr>
          <w:rFonts w:hint="eastAsia"/>
        </w:rPr>
        <w:t>、</w:t>
      </w:r>
      <w:r>
        <w:rPr>
          <w:rFonts w:hint="eastAsia"/>
        </w:rPr>
        <w:t>DB</w:t>
      </w:r>
      <w:r>
        <w:t xml:space="preserve"> </w:t>
      </w:r>
      <w:r>
        <w:rPr>
          <w:rFonts w:hint="eastAsia"/>
        </w:rPr>
        <w:t>11/T</w:t>
      </w:r>
      <w:r>
        <w:t xml:space="preserve"> </w:t>
      </w:r>
      <w:r>
        <w:rPr>
          <w:rFonts w:hint="eastAsia"/>
        </w:rPr>
        <w:t>1782</w:t>
      </w:r>
      <w:r>
        <w:rPr>
          <w:rFonts w:hint="eastAsia"/>
        </w:rPr>
        <w:t>、</w:t>
      </w:r>
      <w:r>
        <w:rPr>
          <w:rFonts w:hint="eastAsia"/>
        </w:rPr>
        <w:t>DB</w:t>
      </w:r>
      <w:r>
        <w:t xml:space="preserve"> </w:t>
      </w:r>
      <w:r>
        <w:rPr>
          <w:rFonts w:hint="eastAsia"/>
        </w:rPr>
        <w:t>11/T</w:t>
      </w:r>
      <w:r>
        <w:t xml:space="preserve"> </w:t>
      </w:r>
      <w:r>
        <w:rPr>
          <w:rFonts w:hint="eastAsia"/>
        </w:rPr>
        <w:t>1783</w:t>
      </w:r>
      <w:r>
        <w:rPr>
          <w:rFonts w:hint="eastAsia"/>
        </w:rPr>
        <w:t>、</w:t>
      </w:r>
      <w:r>
        <w:rPr>
          <w:rFonts w:hint="eastAsia"/>
        </w:rPr>
        <w:t>DB</w:t>
      </w:r>
      <w:r>
        <w:t xml:space="preserve"> </w:t>
      </w:r>
      <w:r>
        <w:rPr>
          <w:rFonts w:hint="eastAsia"/>
        </w:rPr>
        <w:t>11/T</w:t>
      </w:r>
      <w:r>
        <w:t xml:space="preserve"> </w:t>
      </w:r>
      <w:r>
        <w:rPr>
          <w:rFonts w:hint="eastAsia"/>
        </w:rPr>
        <w:t>1784</w:t>
      </w:r>
      <w:r>
        <w:rPr>
          <w:rFonts w:hint="eastAsia"/>
        </w:rPr>
        <w:t>、</w:t>
      </w:r>
      <w:r>
        <w:rPr>
          <w:rFonts w:hint="eastAsia"/>
        </w:rPr>
        <w:t>DB</w:t>
      </w:r>
      <w:r>
        <w:t xml:space="preserve"> </w:t>
      </w:r>
      <w:r>
        <w:rPr>
          <w:rFonts w:hint="eastAsia"/>
        </w:rPr>
        <w:t>11/T</w:t>
      </w:r>
      <w:r>
        <w:t xml:space="preserve"> </w:t>
      </w:r>
      <w:r>
        <w:rPr>
          <w:rFonts w:hint="eastAsia"/>
        </w:rPr>
        <w:t>1785</w:t>
      </w:r>
      <w:r>
        <w:rPr>
          <w:rFonts w:hint="eastAsia"/>
        </w:rPr>
        <w:t>、</w:t>
      </w:r>
      <w:r>
        <w:rPr>
          <w:rFonts w:hint="eastAsia"/>
        </w:rPr>
        <w:t>DB</w:t>
      </w:r>
      <w:r>
        <w:t xml:space="preserve"> </w:t>
      </w:r>
      <w:r>
        <w:rPr>
          <w:rFonts w:hint="eastAsia"/>
        </w:rPr>
        <w:t>11/T</w:t>
      </w:r>
      <w:r>
        <w:t xml:space="preserve"> </w:t>
      </w:r>
      <w:r>
        <w:rPr>
          <w:rFonts w:hint="eastAsia"/>
        </w:rPr>
        <w:t>1786</w:t>
      </w:r>
      <w:r>
        <w:rPr>
          <w:rFonts w:hint="eastAsia"/>
        </w:rPr>
        <w:t>、</w:t>
      </w:r>
      <w:r>
        <w:rPr>
          <w:rFonts w:hint="eastAsia"/>
        </w:rPr>
        <w:t>DB</w:t>
      </w:r>
      <w:r>
        <w:t xml:space="preserve"> </w:t>
      </w:r>
      <w:r>
        <w:rPr>
          <w:rFonts w:hint="eastAsia"/>
        </w:rPr>
        <w:t>11/T</w:t>
      </w:r>
      <w:r>
        <w:t xml:space="preserve"> </w:t>
      </w:r>
      <w:r>
        <w:rPr>
          <w:rFonts w:hint="eastAsia"/>
        </w:rPr>
        <w:t>1787</w:t>
      </w:r>
      <w:r>
        <w:rPr>
          <w:rFonts w:hint="eastAsia"/>
        </w:rPr>
        <w:t>要求，开展碳排放量和</w:t>
      </w:r>
      <w:proofErr w:type="gramStart"/>
      <w:r>
        <w:rPr>
          <w:rFonts w:hint="eastAsia"/>
        </w:rPr>
        <w:t>碳排放</w:t>
      </w:r>
      <w:proofErr w:type="gramEnd"/>
      <w:r>
        <w:rPr>
          <w:rFonts w:hint="eastAsia"/>
        </w:rPr>
        <w:t>强度核算。项目涉及不同行业时，应按各行业分别进行核算。</w:t>
      </w:r>
    </w:p>
    <w:p w:rsidR="00705409" w:rsidRDefault="00DD2592">
      <w:pPr>
        <w:pStyle w:val="affffffffb"/>
        <w:numPr>
          <w:ilvl w:val="0"/>
          <w:numId w:val="0"/>
        </w:numPr>
      </w:pPr>
      <w:r>
        <w:rPr>
          <w:rFonts w:ascii="黑体" w:eastAsia="黑体" w:hAnsi="黑体"/>
        </w:rPr>
        <w:t>7.1.2</w:t>
      </w:r>
      <w:r>
        <w:rPr>
          <w:rFonts w:ascii="黑体" w:eastAsia="黑体" w:hAnsi="黑体" w:hint="eastAsia"/>
        </w:rPr>
        <w:t xml:space="preserve">  </w:t>
      </w:r>
      <w:r>
        <w:rPr>
          <w:rFonts w:hint="eastAsia"/>
        </w:rPr>
        <w:t>碳排放核算包括确定核算边界、收集活动数据、选择排放因子数据、碳排放量核算、碳排放强度核算等步骤。</w:t>
      </w:r>
    </w:p>
    <w:p w:rsidR="00705409" w:rsidRDefault="00DD2592">
      <w:pPr>
        <w:pStyle w:val="afffffffffff1"/>
        <w:numPr>
          <w:ilvl w:val="0"/>
          <w:numId w:val="0"/>
        </w:numPr>
        <w:spacing w:beforeLines="50" w:before="156" w:afterLines="50" w:after="156"/>
        <w:outlineLvl w:val="1"/>
        <w:rPr>
          <w:rFonts w:ascii="黑体" w:eastAsia="黑体" w:hAnsi="黑体"/>
        </w:rPr>
      </w:pPr>
      <w:r>
        <w:rPr>
          <w:rFonts w:ascii="黑体" w:eastAsia="黑体" w:hAnsi="黑体" w:hint="eastAsia"/>
        </w:rPr>
        <w:t>7</w:t>
      </w:r>
      <w:r>
        <w:rPr>
          <w:rFonts w:ascii="黑体" w:eastAsia="黑体" w:hAnsi="黑体"/>
        </w:rPr>
        <w:t>.</w:t>
      </w:r>
      <w:r>
        <w:rPr>
          <w:rFonts w:ascii="黑体" w:eastAsia="黑体" w:hAnsi="黑体" w:hint="eastAsia"/>
        </w:rPr>
        <w:t xml:space="preserve">2  </w:t>
      </w:r>
      <w:r>
        <w:rPr>
          <w:rFonts w:ascii="黑体" w:eastAsia="黑体" w:hAnsi="黑体" w:hint="eastAsia"/>
        </w:rPr>
        <w:t>确定核算边界</w:t>
      </w:r>
    </w:p>
    <w:p w:rsidR="00705409" w:rsidRDefault="00DD2592">
      <w:pPr>
        <w:pStyle w:val="affffffffb"/>
        <w:numPr>
          <w:ilvl w:val="0"/>
          <w:numId w:val="0"/>
        </w:numPr>
      </w:pPr>
      <w:r>
        <w:rPr>
          <w:rFonts w:ascii="黑体" w:eastAsia="黑体" w:hAnsi="黑体"/>
        </w:rPr>
        <w:t>7.</w:t>
      </w:r>
      <w:r>
        <w:rPr>
          <w:rFonts w:ascii="黑体" w:eastAsia="黑体" w:hAnsi="黑体" w:hint="eastAsia"/>
        </w:rPr>
        <w:t>2</w:t>
      </w:r>
      <w:r>
        <w:rPr>
          <w:rFonts w:ascii="黑体" w:eastAsia="黑体" w:hAnsi="黑体"/>
        </w:rPr>
        <w:t>.1</w:t>
      </w:r>
      <w:r>
        <w:rPr>
          <w:rFonts w:ascii="黑体" w:eastAsia="黑体" w:hAnsi="黑体" w:hint="eastAsia"/>
        </w:rPr>
        <w:t xml:space="preserve">  </w:t>
      </w:r>
      <w:r>
        <w:rPr>
          <w:rFonts w:hint="eastAsia"/>
        </w:rPr>
        <w:t>判断项目所属行业，针对项目生产运行阶段的工程内容，确定核算边界。</w:t>
      </w:r>
    </w:p>
    <w:p w:rsidR="00705409" w:rsidRDefault="00DD2592">
      <w:pPr>
        <w:pStyle w:val="affffffffb"/>
        <w:numPr>
          <w:ilvl w:val="0"/>
          <w:numId w:val="0"/>
        </w:numPr>
      </w:pPr>
      <w:r>
        <w:rPr>
          <w:rFonts w:ascii="黑体" w:eastAsia="黑体" w:hAnsi="黑体"/>
        </w:rPr>
        <w:t>7.</w:t>
      </w:r>
      <w:r>
        <w:rPr>
          <w:rFonts w:ascii="黑体" w:eastAsia="黑体" w:hAnsi="黑体" w:hint="eastAsia"/>
        </w:rPr>
        <w:t>2</w:t>
      </w:r>
      <w:r>
        <w:rPr>
          <w:rFonts w:ascii="黑体" w:eastAsia="黑体" w:hAnsi="黑体"/>
        </w:rPr>
        <w:t>.2</w:t>
      </w:r>
      <w:r>
        <w:rPr>
          <w:rFonts w:ascii="黑体" w:eastAsia="黑体" w:hAnsi="黑体" w:hint="eastAsia"/>
        </w:rPr>
        <w:t xml:space="preserve">  </w:t>
      </w:r>
      <w:r>
        <w:rPr>
          <w:rFonts w:eastAsia="黑体" w:hint="eastAsia"/>
        </w:rPr>
        <w:t>核算</w:t>
      </w:r>
      <w:r>
        <w:rPr>
          <w:rFonts w:hint="eastAsia"/>
        </w:rPr>
        <w:t>边界内的碳排放源主要包括化石燃料燃烧、工业生产过程与产品使用环节、消耗的外部电力和热力等。</w:t>
      </w:r>
    </w:p>
    <w:p w:rsidR="00705409" w:rsidRDefault="00DD2592">
      <w:pPr>
        <w:pStyle w:val="affffffffb"/>
        <w:numPr>
          <w:ilvl w:val="0"/>
          <w:numId w:val="0"/>
        </w:numPr>
      </w:pPr>
      <w:r>
        <w:rPr>
          <w:rFonts w:ascii="黑体" w:eastAsia="黑体" w:hAnsi="黑体"/>
        </w:rPr>
        <w:t>7.</w:t>
      </w:r>
      <w:r>
        <w:rPr>
          <w:rFonts w:ascii="黑体" w:eastAsia="黑体" w:hAnsi="黑体" w:hint="eastAsia"/>
        </w:rPr>
        <w:t>2</w:t>
      </w:r>
      <w:r>
        <w:rPr>
          <w:rFonts w:ascii="黑体" w:eastAsia="黑体" w:hAnsi="黑体"/>
        </w:rPr>
        <w:t>.3</w:t>
      </w:r>
      <w:r>
        <w:rPr>
          <w:rFonts w:ascii="黑体" w:eastAsia="黑体" w:hAnsi="黑体" w:hint="eastAsia"/>
        </w:rPr>
        <w:t xml:space="preserve"> </w:t>
      </w:r>
      <w:r>
        <w:t xml:space="preserve"> </w:t>
      </w:r>
      <w:proofErr w:type="gramStart"/>
      <w:r>
        <w:rPr>
          <w:rFonts w:hint="eastAsia"/>
        </w:rPr>
        <w:t>涉碳排放</w:t>
      </w:r>
      <w:proofErr w:type="gramEnd"/>
      <w:r>
        <w:rPr>
          <w:rFonts w:hint="eastAsia"/>
        </w:rPr>
        <w:t>的工业生产过程与产品使用环节，应给出标记碳排放产排节点的工艺流程</w:t>
      </w:r>
      <w:r>
        <w:rPr>
          <w:rFonts w:hint="eastAsia"/>
        </w:rPr>
        <w:t>图。</w:t>
      </w:r>
    </w:p>
    <w:p w:rsidR="00705409" w:rsidRDefault="00DD2592">
      <w:pPr>
        <w:pStyle w:val="afffffffffff1"/>
        <w:numPr>
          <w:ilvl w:val="0"/>
          <w:numId w:val="0"/>
        </w:numPr>
        <w:spacing w:beforeLines="50" w:before="156" w:afterLines="50" w:after="156"/>
        <w:outlineLvl w:val="1"/>
        <w:rPr>
          <w:rFonts w:ascii="黑体" w:eastAsia="黑体" w:hAnsi="黑体"/>
        </w:rPr>
      </w:pPr>
      <w:r>
        <w:rPr>
          <w:rFonts w:ascii="黑体" w:eastAsia="黑体" w:hAnsi="黑体"/>
        </w:rPr>
        <w:t>7.</w:t>
      </w:r>
      <w:r>
        <w:rPr>
          <w:rFonts w:ascii="黑体" w:eastAsia="黑体" w:hAnsi="黑体" w:hint="eastAsia"/>
        </w:rPr>
        <w:t xml:space="preserve">3  </w:t>
      </w:r>
      <w:r>
        <w:rPr>
          <w:rFonts w:ascii="黑体" w:eastAsia="黑体" w:hAnsi="黑体" w:hint="eastAsia"/>
        </w:rPr>
        <w:t>收集活动数据</w:t>
      </w:r>
    </w:p>
    <w:p w:rsidR="00705409" w:rsidRDefault="00DD2592">
      <w:pPr>
        <w:pStyle w:val="affffffffb"/>
        <w:numPr>
          <w:ilvl w:val="0"/>
          <w:numId w:val="0"/>
        </w:numPr>
      </w:pPr>
      <w:r>
        <w:rPr>
          <w:rFonts w:ascii="黑体" w:eastAsia="黑体" w:hAnsi="黑体"/>
        </w:rPr>
        <w:t>7.</w:t>
      </w:r>
      <w:r>
        <w:rPr>
          <w:rFonts w:ascii="黑体" w:eastAsia="黑体" w:hAnsi="黑体" w:hint="eastAsia"/>
        </w:rPr>
        <w:t>3</w:t>
      </w:r>
      <w:r>
        <w:rPr>
          <w:rFonts w:ascii="黑体" w:eastAsia="黑体" w:hAnsi="黑体"/>
        </w:rPr>
        <w:t>.1</w:t>
      </w:r>
      <w:r>
        <w:rPr>
          <w:rFonts w:ascii="黑体" w:eastAsia="黑体" w:hAnsi="黑体" w:hint="eastAsia"/>
        </w:rPr>
        <w:t xml:space="preserve">  </w:t>
      </w:r>
      <w:r>
        <w:rPr>
          <w:rFonts w:hint="eastAsia"/>
        </w:rPr>
        <w:t>根据核算边界和排放源，收集、确定化石燃料消耗量、</w:t>
      </w:r>
      <w:proofErr w:type="gramStart"/>
      <w:r>
        <w:rPr>
          <w:rFonts w:hint="eastAsia"/>
        </w:rPr>
        <w:t>涉碳排放</w:t>
      </w:r>
      <w:proofErr w:type="gramEnd"/>
      <w:r>
        <w:rPr>
          <w:rFonts w:hint="eastAsia"/>
        </w:rPr>
        <w:t>的工业生产过程与产品使用环节原辅材料消耗量、产品产量、外部电力及热力消耗量等活动数据，按照</w:t>
      </w:r>
      <w:r w:rsidR="00E642B5">
        <w:rPr>
          <w:rFonts w:hint="eastAsia"/>
        </w:rPr>
        <w:t>表</w:t>
      </w:r>
      <w:r>
        <w:rPr>
          <w:rFonts w:hint="eastAsia"/>
        </w:rPr>
        <w:t>B.1</w:t>
      </w:r>
      <w:r>
        <w:rPr>
          <w:rFonts w:hint="eastAsia"/>
        </w:rPr>
        <w:t>填写相应数值。</w:t>
      </w:r>
    </w:p>
    <w:p w:rsidR="00705409" w:rsidRDefault="00DD2592">
      <w:pPr>
        <w:pStyle w:val="affffffffb"/>
        <w:numPr>
          <w:ilvl w:val="0"/>
          <w:numId w:val="0"/>
        </w:numPr>
      </w:pPr>
      <w:r>
        <w:rPr>
          <w:rFonts w:ascii="黑体" w:eastAsia="黑体" w:hAnsi="黑体"/>
        </w:rPr>
        <w:t>7.</w:t>
      </w:r>
      <w:r>
        <w:rPr>
          <w:rFonts w:ascii="黑体" w:eastAsia="黑体" w:hAnsi="黑体" w:hint="eastAsia"/>
        </w:rPr>
        <w:t>3</w:t>
      </w:r>
      <w:r>
        <w:rPr>
          <w:rFonts w:ascii="黑体" w:eastAsia="黑体" w:hAnsi="黑体"/>
        </w:rPr>
        <w:t>.2</w:t>
      </w:r>
      <w:r>
        <w:rPr>
          <w:rFonts w:ascii="黑体" w:eastAsia="黑体" w:hAnsi="黑体" w:hint="eastAsia"/>
        </w:rPr>
        <w:t xml:space="preserve"> </w:t>
      </w:r>
      <w:r>
        <w:rPr>
          <w:rFonts w:ascii="黑体" w:eastAsia="黑体" w:hAnsi="黑体"/>
        </w:rPr>
        <w:t xml:space="preserve"> </w:t>
      </w:r>
      <w:r>
        <w:rPr>
          <w:rFonts w:hint="eastAsia"/>
        </w:rPr>
        <w:t>化石燃料、原辅材料、电力、热力的消耗量可采用项目设计文件数据，也可类比现有工程或同行业项目；化石燃料低位发热量等优先采用</w:t>
      </w:r>
      <w:r>
        <w:rPr>
          <w:rFonts w:hint="eastAsia"/>
        </w:rPr>
        <w:t>DB</w:t>
      </w:r>
      <w:r>
        <w:t xml:space="preserve"> </w:t>
      </w:r>
      <w:r>
        <w:rPr>
          <w:rFonts w:hint="eastAsia"/>
        </w:rPr>
        <w:t>11/T</w:t>
      </w:r>
      <w:r>
        <w:t xml:space="preserve"> </w:t>
      </w:r>
      <w:r>
        <w:rPr>
          <w:rFonts w:hint="eastAsia"/>
        </w:rPr>
        <w:t>1781</w:t>
      </w:r>
      <w:r>
        <w:rPr>
          <w:rFonts w:hint="eastAsia"/>
        </w:rPr>
        <w:t>、</w:t>
      </w:r>
      <w:r>
        <w:rPr>
          <w:rFonts w:hint="eastAsia"/>
        </w:rPr>
        <w:t>DB</w:t>
      </w:r>
      <w:r>
        <w:t xml:space="preserve"> </w:t>
      </w:r>
      <w:r>
        <w:rPr>
          <w:rFonts w:hint="eastAsia"/>
        </w:rPr>
        <w:t>11/T</w:t>
      </w:r>
      <w:r>
        <w:t xml:space="preserve"> </w:t>
      </w:r>
      <w:r>
        <w:rPr>
          <w:rFonts w:hint="eastAsia"/>
        </w:rPr>
        <w:t>1782</w:t>
      </w:r>
      <w:r>
        <w:rPr>
          <w:rFonts w:hint="eastAsia"/>
        </w:rPr>
        <w:t>、</w:t>
      </w:r>
      <w:r>
        <w:rPr>
          <w:rFonts w:hint="eastAsia"/>
        </w:rPr>
        <w:t>DB</w:t>
      </w:r>
      <w:r>
        <w:t xml:space="preserve"> </w:t>
      </w:r>
      <w:r>
        <w:rPr>
          <w:rFonts w:hint="eastAsia"/>
        </w:rPr>
        <w:t>11/T</w:t>
      </w:r>
      <w:r>
        <w:t xml:space="preserve"> </w:t>
      </w:r>
      <w:r>
        <w:rPr>
          <w:rFonts w:hint="eastAsia"/>
        </w:rPr>
        <w:t>1783</w:t>
      </w:r>
      <w:r>
        <w:rPr>
          <w:rFonts w:hint="eastAsia"/>
        </w:rPr>
        <w:t>、</w:t>
      </w:r>
      <w:r>
        <w:rPr>
          <w:rFonts w:hint="eastAsia"/>
        </w:rPr>
        <w:t>DB</w:t>
      </w:r>
      <w:r>
        <w:t xml:space="preserve"> </w:t>
      </w:r>
      <w:r>
        <w:rPr>
          <w:rFonts w:hint="eastAsia"/>
        </w:rPr>
        <w:t>11/T</w:t>
      </w:r>
      <w:r>
        <w:t xml:space="preserve"> </w:t>
      </w:r>
      <w:r>
        <w:rPr>
          <w:rFonts w:hint="eastAsia"/>
        </w:rPr>
        <w:t>1784</w:t>
      </w:r>
      <w:r>
        <w:rPr>
          <w:rFonts w:hint="eastAsia"/>
        </w:rPr>
        <w:t>、</w:t>
      </w:r>
      <w:r>
        <w:rPr>
          <w:rFonts w:hint="eastAsia"/>
        </w:rPr>
        <w:t>DB</w:t>
      </w:r>
      <w:r>
        <w:t xml:space="preserve"> </w:t>
      </w:r>
      <w:r>
        <w:rPr>
          <w:rFonts w:hint="eastAsia"/>
        </w:rPr>
        <w:t>11/T</w:t>
      </w:r>
      <w:r>
        <w:t xml:space="preserve"> </w:t>
      </w:r>
      <w:r>
        <w:rPr>
          <w:rFonts w:hint="eastAsia"/>
        </w:rPr>
        <w:t>1785</w:t>
      </w:r>
      <w:r>
        <w:rPr>
          <w:rFonts w:hint="eastAsia"/>
        </w:rPr>
        <w:t>、</w:t>
      </w:r>
      <w:r>
        <w:rPr>
          <w:rFonts w:hint="eastAsia"/>
        </w:rPr>
        <w:t>DB</w:t>
      </w:r>
      <w:r>
        <w:t xml:space="preserve"> </w:t>
      </w:r>
      <w:r>
        <w:rPr>
          <w:rFonts w:hint="eastAsia"/>
        </w:rPr>
        <w:t>11/T</w:t>
      </w:r>
      <w:r>
        <w:t xml:space="preserve"> </w:t>
      </w:r>
      <w:r>
        <w:rPr>
          <w:rFonts w:hint="eastAsia"/>
        </w:rPr>
        <w:t>1786</w:t>
      </w:r>
      <w:r>
        <w:rPr>
          <w:rFonts w:hint="eastAsia"/>
        </w:rPr>
        <w:t>、</w:t>
      </w:r>
      <w:r>
        <w:rPr>
          <w:rFonts w:hint="eastAsia"/>
        </w:rPr>
        <w:t>DB</w:t>
      </w:r>
      <w:r>
        <w:t xml:space="preserve"> </w:t>
      </w:r>
      <w:r>
        <w:rPr>
          <w:rFonts w:hint="eastAsia"/>
        </w:rPr>
        <w:t>11/T</w:t>
      </w:r>
      <w:r>
        <w:t xml:space="preserve"> </w:t>
      </w:r>
      <w:r>
        <w:rPr>
          <w:rFonts w:hint="eastAsia"/>
        </w:rPr>
        <w:t>1787</w:t>
      </w:r>
      <w:r>
        <w:rPr>
          <w:rFonts w:hint="eastAsia"/>
        </w:rPr>
        <w:t>中的推荐值，改扩建项目可类比现有工程。</w:t>
      </w:r>
    </w:p>
    <w:p w:rsidR="00705409" w:rsidRDefault="00DD2592">
      <w:pPr>
        <w:pStyle w:val="afffffffffff1"/>
        <w:numPr>
          <w:ilvl w:val="0"/>
          <w:numId w:val="0"/>
        </w:numPr>
        <w:spacing w:beforeLines="50" w:before="156" w:afterLines="50" w:after="156"/>
        <w:outlineLvl w:val="1"/>
        <w:rPr>
          <w:rFonts w:ascii="黑体" w:eastAsia="黑体" w:hAnsi="黑体"/>
        </w:rPr>
      </w:pPr>
      <w:r>
        <w:rPr>
          <w:rFonts w:ascii="黑体" w:eastAsia="黑体" w:hAnsi="黑体" w:hint="eastAsia"/>
        </w:rPr>
        <w:t>7</w:t>
      </w:r>
      <w:r>
        <w:rPr>
          <w:rFonts w:ascii="黑体" w:eastAsia="黑体" w:hAnsi="黑体"/>
        </w:rPr>
        <w:t>.</w:t>
      </w:r>
      <w:r>
        <w:rPr>
          <w:rFonts w:ascii="黑体" w:eastAsia="黑体" w:hAnsi="黑体" w:hint="eastAsia"/>
        </w:rPr>
        <w:t xml:space="preserve">4  </w:t>
      </w:r>
      <w:r>
        <w:rPr>
          <w:rFonts w:ascii="黑体" w:eastAsia="黑体" w:hAnsi="黑体" w:hint="eastAsia"/>
        </w:rPr>
        <w:t>选择排放因子数据</w:t>
      </w:r>
    </w:p>
    <w:p w:rsidR="00705409" w:rsidRDefault="00DD2592">
      <w:pPr>
        <w:pStyle w:val="affffffffe"/>
        <w:numPr>
          <w:ilvl w:val="0"/>
          <w:numId w:val="0"/>
        </w:numPr>
      </w:pPr>
      <w:r>
        <w:rPr>
          <w:rFonts w:ascii="黑体" w:eastAsia="黑体" w:hAnsi="黑体"/>
        </w:rPr>
        <w:t>7.</w:t>
      </w:r>
      <w:r>
        <w:rPr>
          <w:rFonts w:ascii="黑体" w:eastAsia="黑体" w:hAnsi="黑体" w:hint="eastAsia"/>
        </w:rPr>
        <w:t>4</w:t>
      </w:r>
      <w:r>
        <w:rPr>
          <w:rFonts w:ascii="黑体" w:eastAsia="黑体" w:hAnsi="黑体"/>
        </w:rPr>
        <w:t>.1</w:t>
      </w:r>
      <w:r>
        <w:rPr>
          <w:rFonts w:ascii="黑体" w:eastAsia="黑体" w:hAnsi="黑体" w:hint="eastAsia"/>
        </w:rPr>
        <w:t xml:space="preserve">  </w:t>
      </w:r>
      <w:r>
        <w:rPr>
          <w:rFonts w:hint="eastAsia"/>
        </w:rPr>
        <w:t>给出核算过程</w:t>
      </w:r>
      <w:r>
        <w:t>使用的化石燃料、</w:t>
      </w:r>
      <w:proofErr w:type="gramStart"/>
      <w:r>
        <w:rPr>
          <w:rFonts w:hint="eastAsia"/>
        </w:rPr>
        <w:t>涉碳排放</w:t>
      </w:r>
      <w:proofErr w:type="gramEnd"/>
      <w:r>
        <w:rPr>
          <w:rFonts w:hint="eastAsia"/>
        </w:rPr>
        <w:t>的工业生产过程与产品使用环节、</w:t>
      </w:r>
      <w:r>
        <w:t>电力</w:t>
      </w:r>
      <w:r>
        <w:rPr>
          <w:rFonts w:hint="eastAsia"/>
        </w:rPr>
        <w:t>和</w:t>
      </w:r>
      <w:r>
        <w:t>热力</w:t>
      </w:r>
      <w:r>
        <w:rPr>
          <w:rFonts w:hint="eastAsia"/>
        </w:rPr>
        <w:t>等方面的</w:t>
      </w:r>
      <w:r>
        <w:t>排放因子</w:t>
      </w:r>
      <w:r>
        <w:rPr>
          <w:rFonts w:hint="eastAsia"/>
        </w:rPr>
        <w:t>，按照</w:t>
      </w:r>
      <w:r w:rsidR="00E642B5">
        <w:rPr>
          <w:rFonts w:hint="eastAsia"/>
        </w:rPr>
        <w:t>表</w:t>
      </w:r>
      <w:r>
        <w:rPr>
          <w:rFonts w:hint="eastAsia"/>
        </w:rPr>
        <w:t>B.1</w:t>
      </w:r>
      <w:r>
        <w:rPr>
          <w:rFonts w:hint="eastAsia"/>
        </w:rPr>
        <w:t>说明相应数值。</w:t>
      </w:r>
    </w:p>
    <w:p w:rsidR="00705409" w:rsidRDefault="00DD2592">
      <w:pPr>
        <w:pStyle w:val="affffffffe"/>
        <w:numPr>
          <w:ilvl w:val="0"/>
          <w:numId w:val="0"/>
        </w:numPr>
      </w:pPr>
      <w:r>
        <w:rPr>
          <w:rFonts w:ascii="黑体" w:eastAsia="黑体" w:hAnsi="黑体"/>
        </w:rPr>
        <w:t>7.</w:t>
      </w:r>
      <w:r>
        <w:rPr>
          <w:rFonts w:ascii="黑体" w:eastAsia="黑体" w:hAnsi="黑体" w:hint="eastAsia"/>
        </w:rPr>
        <w:t>4</w:t>
      </w:r>
      <w:r>
        <w:rPr>
          <w:rFonts w:ascii="黑体" w:eastAsia="黑体" w:hAnsi="黑体"/>
        </w:rPr>
        <w:t>.2</w:t>
      </w:r>
      <w:r>
        <w:rPr>
          <w:rFonts w:ascii="黑体" w:eastAsia="黑体" w:hAnsi="黑体" w:hint="eastAsia"/>
        </w:rPr>
        <w:t xml:space="preserve">  </w:t>
      </w:r>
      <w:r>
        <w:rPr>
          <w:rFonts w:hint="eastAsia"/>
        </w:rPr>
        <w:t>化石燃料的单位热值含碳量、碳氧化率优先采用</w:t>
      </w:r>
      <w:r>
        <w:rPr>
          <w:rFonts w:hint="eastAsia"/>
        </w:rPr>
        <w:t>DB</w:t>
      </w:r>
      <w:r>
        <w:t xml:space="preserve"> </w:t>
      </w:r>
      <w:r>
        <w:rPr>
          <w:rFonts w:hint="eastAsia"/>
        </w:rPr>
        <w:t>11/T</w:t>
      </w:r>
      <w:r>
        <w:t xml:space="preserve"> </w:t>
      </w:r>
      <w:r>
        <w:rPr>
          <w:rFonts w:hint="eastAsia"/>
        </w:rPr>
        <w:t>1781</w:t>
      </w:r>
      <w:r>
        <w:rPr>
          <w:rFonts w:hint="eastAsia"/>
        </w:rPr>
        <w:t>、</w:t>
      </w:r>
      <w:r>
        <w:rPr>
          <w:rFonts w:hint="eastAsia"/>
        </w:rPr>
        <w:t>DB</w:t>
      </w:r>
      <w:r>
        <w:t xml:space="preserve"> </w:t>
      </w:r>
      <w:r>
        <w:rPr>
          <w:rFonts w:hint="eastAsia"/>
        </w:rPr>
        <w:t>11/T</w:t>
      </w:r>
      <w:r>
        <w:t xml:space="preserve"> </w:t>
      </w:r>
      <w:r>
        <w:rPr>
          <w:rFonts w:hint="eastAsia"/>
        </w:rPr>
        <w:t>1782</w:t>
      </w:r>
      <w:r>
        <w:rPr>
          <w:rFonts w:hint="eastAsia"/>
        </w:rPr>
        <w:t>、</w:t>
      </w:r>
      <w:r>
        <w:rPr>
          <w:rFonts w:hint="eastAsia"/>
        </w:rPr>
        <w:t>DB</w:t>
      </w:r>
      <w:r>
        <w:t xml:space="preserve"> </w:t>
      </w:r>
      <w:r>
        <w:rPr>
          <w:rFonts w:hint="eastAsia"/>
        </w:rPr>
        <w:t>11/T</w:t>
      </w:r>
      <w:r>
        <w:t xml:space="preserve"> </w:t>
      </w:r>
      <w:r>
        <w:rPr>
          <w:rFonts w:hint="eastAsia"/>
        </w:rPr>
        <w:t>1783</w:t>
      </w:r>
      <w:r>
        <w:rPr>
          <w:rFonts w:hint="eastAsia"/>
        </w:rPr>
        <w:t>、</w:t>
      </w:r>
      <w:r>
        <w:rPr>
          <w:rFonts w:hint="eastAsia"/>
        </w:rPr>
        <w:t>DB</w:t>
      </w:r>
      <w:r>
        <w:t xml:space="preserve"> </w:t>
      </w:r>
      <w:r>
        <w:rPr>
          <w:rFonts w:hint="eastAsia"/>
        </w:rPr>
        <w:t>11/T</w:t>
      </w:r>
      <w:r>
        <w:t xml:space="preserve"> </w:t>
      </w:r>
      <w:r>
        <w:rPr>
          <w:rFonts w:hint="eastAsia"/>
        </w:rPr>
        <w:t>1784</w:t>
      </w:r>
      <w:r>
        <w:rPr>
          <w:rFonts w:hint="eastAsia"/>
        </w:rPr>
        <w:t>、</w:t>
      </w:r>
      <w:r>
        <w:rPr>
          <w:rFonts w:hint="eastAsia"/>
        </w:rPr>
        <w:t>DB</w:t>
      </w:r>
      <w:r>
        <w:t xml:space="preserve"> </w:t>
      </w:r>
      <w:r>
        <w:rPr>
          <w:rFonts w:hint="eastAsia"/>
        </w:rPr>
        <w:t>11/T</w:t>
      </w:r>
      <w:r>
        <w:t xml:space="preserve"> </w:t>
      </w:r>
      <w:r>
        <w:rPr>
          <w:rFonts w:hint="eastAsia"/>
        </w:rPr>
        <w:t>1785</w:t>
      </w:r>
      <w:r>
        <w:rPr>
          <w:rFonts w:hint="eastAsia"/>
        </w:rPr>
        <w:t>、</w:t>
      </w:r>
      <w:r>
        <w:rPr>
          <w:rFonts w:hint="eastAsia"/>
        </w:rPr>
        <w:t>DB</w:t>
      </w:r>
      <w:r>
        <w:t xml:space="preserve"> </w:t>
      </w:r>
      <w:r>
        <w:rPr>
          <w:rFonts w:hint="eastAsia"/>
        </w:rPr>
        <w:t>11/T</w:t>
      </w:r>
      <w:r>
        <w:t xml:space="preserve"> </w:t>
      </w:r>
      <w:r>
        <w:rPr>
          <w:rFonts w:hint="eastAsia"/>
        </w:rPr>
        <w:t>1786</w:t>
      </w:r>
      <w:r>
        <w:rPr>
          <w:rFonts w:hint="eastAsia"/>
        </w:rPr>
        <w:t>、</w:t>
      </w:r>
      <w:r>
        <w:rPr>
          <w:rFonts w:hint="eastAsia"/>
        </w:rPr>
        <w:t>DB</w:t>
      </w:r>
      <w:r>
        <w:t xml:space="preserve"> </w:t>
      </w:r>
      <w:r>
        <w:rPr>
          <w:rFonts w:hint="eastAsia"/>
        </w:rPr>
        <w:t>11/T</w:t>
      </w:r>
      <w:r>
        <w:t xml:space="preserve"> </w:t>
      </w:r>
      <w:r>
        <w:rPr>
          <w:rFonts w:hint="eastAsia"/>
        </w:rPr>
        <w:t>1787</w:t>
      </w:r>
      <w:r>
        <w:rPr>
          <w:rFonts w:hint="eastAsia"/>
        </w:rPr>
        <w:t>中的推荐值，改扩建项目可类比现有工程，也可使用主管部</w:t>
      </w:r>
      <w:r>
        <w:rPr>
          <w:rFonts w:hint="eastAsia"/>
        </w:rPr>
        <w:t>门最新发布数据。</w:t>
      </w:r>
    </w:p>
    <w:p w:rsidR="00705409" w:rsidRDefault="00DD2592">
      <w:pPr>
        <w:pStyle w:val="afffffffffff1"/>
        <w:numPr>
          <w:ilvl w:val="0"/>
          <w:numId w:val="0"/>
        </w:numPr>
        <w:spacing w:beforeLines="50" w:before="156" w:afterLines="50" w:after="156"/>
        <w:outlineLvl w:val="1"/>
        <w:rPr>
          <w:rFonts w:ascii="黑体" w:eastAsia="黑体" w:hAnsi="黑体"/>
        </w:rPr>
      </w:pPr>
      <w:r>
        <w:rPr>
          <w:rFonts w:ascii="黑体" w:eastAsia="黑体" w:hAnsi="黑体" w:hint="eastAsia"/>
        </w:rPr>
        <w:lastRenderedPageBreak/>
        <w:t>7</w:t>
      </w:r>
      <w:r>
        <w:rPr>
          <w:rFonts w:ascii="黑体" w:eastAsia="黑体" w:hAnsi="黑体"/>
        </w:rPr>
        <w:t>.</w:t>
      </w:r>
      <w:r>
        <w:rPr>
          <w:rFonts w:ascii="黑体" w:eastAsia="黑体" w:hAnsi="黑体" w:hint="eastAsia"/>
        </w:rPr>
        <w:t xml:space="preserve">5  </w:t>
      </w:r>
      <w:r>
        <w:rPr>
          <w:rFonts w:ascii="黑体" w:eastAsia="黑体" w:hAnsi="黑体" w:hint="eastAsia"/>
        </w:rPr>
        <w:t>碳排放量核算</w:t>
      </w:r>
    </w:p>
    <w:p w:rsidR="00705409" w:rsidRDefault="00DD2592">
      <w:pPr>
        <w:pStyle w:val="afffff2"/>
        <w:ind w:firstLineChars="0" w:firstLine="0"/>
      </w:pPr>
      <w:r>
        <w:rPr>
          <w:rFonts w:ascii="黑体" w:eastAsia="黑体" w:hAnsi="黑体"/>
        </w:rPr>
        <w:t>7.</w:t>
      </w:r>
      <w:r>
        <w:rPr>
          <w:rFonts w:ascii="黑体" w:eastAsia="黑体" w:hAnsi="黑体" w:hint="eastAsia"/>
        </w:rPr>
        <w:t>5</w:t>
      </w:r>
      <w:r>
        <w:rPr>
          <w:rFonts w:ascii="黑体" w:eastAsia="黑体" w:hAnsi="黑体"/>
        </w:rPr>
        <w:t>.1</w:t>
      </w:r>
      <w:r>
        <w:rPr>
          <w:rFonts w:ascii="黑体" w:eastAsia="黑体" w:hAnsi="黑体" w:hint="eastAsia"/>
        </w:rPr>
        <w:t xml:space="preserve">  </w:t>
      </w:r>
      <w:r>
        <w:rPr>
          <w:rFonts w:hint="eastAsia"/>
        </w:rPr>
        <w:t>根据项目所属行业，核算一个自然年的碳排放量，涉及多行业的应汇总各行业核算边界内的碳排放量，按</w:t>
      </w:r>
      <w:r>
        <w:rPr>
          <w:rFonts w:hint="eastAsia"/>
        </w:rPr>
        <w:t>表</w:t>
      </w:r>
      <w:r>
        <w:rPr>
          <w:rFonts w:hint="eastAsia"/>
        </w:rPr>
        <w:t>B.1</w:t>
      </w:r>
      <w:r>
        <w:rPr>
          <w:rFonts w:hint="eastAsia"/>
        </w:rPr>
        <w:t>给出碳排放量核算表。</w:t>
      </w:r>
    </w:p>
    <w:p w:rsidR="00705409" w:rsidRDefault="00DD2592">
      <w:pPr>
        <w:pStyle w:val="affffffffb"/>
        <w:numPr>
          <w:ilvl w:val="0"/>
          <w:numId w:val="0"/>
        </w:numPr>
      </w:pPr>
      <w:r>
        <w:rPr>
          <w:rFonts w:ascii="黑体" w:eastAsia="黑体" w:hAnsi="黑体"/>
        </w:rPr>
        <w:t>7.</w:t>
      </w:r>
      <w:r>
        <w:rPr>
          <w:rFonts w:ascii="黑体" w:eastAsia="黑体" w:hAnsi="黑体" w:hint="eastAsia"/>
        </w:rPr>
        <w:t>5</w:t>
      </w:r>
      <w:r>
        <w:rPr>
          <w:rFonts w:ascii="黑体" w:eastAsia="黑体" w:hAnsi="黑体"/>
        </w:rPr>
        <w:t>.2</w:t>
      </w:r>
      <w:r>
        <w:rPr>
          <w:rFonts w:ascii="黑体" w:eastAsia="黑体" w:hAnsi="黑体" w:hint="eastAsia"/>
        </w:rPr>
        <w:t xml:space="preserve">  </w:t>
      </w:r>
      <w:r>
        <w:rPr>
          <w:rFonts w:hint="eastAsia"/>
        </w:rPr>
        <w:t>改扩建项目可根据现有工程的年度排放报告、核查报告</w:t>
      </w:r>
      <w:proofErr w:type="gramStart"/>
      <w:r>
        <w:rPr>
          <w:rFonts w:hint="eastAsia"/>
        </w:rPr>
        <w:t>给出现</w:t>
      </w:r>
      <w:proofErr w:type="gramEnd"/>
      <w:r>
        <w:rPr>
          <w:rFonts w:hint="eastAsia"/>
        </w:rPr>
        <w:t>有工程的碳排放量，并核算以新带老削减碳排放量</w:t>
      </w:r>
      <w:proofErr w:type="gramStart"/>
      <w:r>
        <w:rPr>
          <w:rFonts w:hint="eastAsia"/>
        </w:rPr>
        <w:t>和净新增碳</w:t>
      </w:r>
      <w:proofErr w:type="gramEnd"/>
      <w:r>
        <w:rPr>
          <w:rFonts w:hint="eastAsia"/>
        </w:rPr>
        <w:t>排放量，按照</w:t>
      </w:r>
      <w:r>
        <w:rPr>
          <w:rFonts w:hint="eastAsia"/>
        </w:rPr>
        <w:t>表</w:t>
      </w:r>
      <w:r>
        <w:rPr>
          <w:rFonts w:hint="eastAsia"/>
        </w:rPr>
        <w:t>B.2</w:t>
      </w:r>
      <w:r>
        <w:rPr>
          <w:rFonts w:hint="eastAsia"/>
        </w:rPr>
        <w:t>给出碳排放量。</w:t>
      </w:r>
    </w:p>
    <w:p w:rsidR="00705409" w:rsidRDefault="00DD2592">
      <w:pPr>
        <w:pStyle w:val="afffffffffff1"/>
        <w:numPr>
          <w:ilvl w:val="0"/>
          <w:numId w:val="0"/>
        </w:numPr>
        <w:spacing w:beforeLines="50" w:before="156" w:afterLines="50" w:after="156"/>
        <w:outlineLvl w:val="1"/>
        <w:rPr>
          <w:rFonts w:ascii="黑体" w:eastAsia="黑体" w:hAnsi="黑体"/>
        </w:rPr>
      </w:pPr>
      <w:r>
        <w:rPr>
          <w:rFonts w:ascii="黑体" w:eastAsia="黑体" w:hAnsi="黑体" w:hint="eastAsia"/>
        </w:rPr>
        <w:t>7</w:t>
      </w:r>
      <w:r>
        <w:rPr>
          <w:rFonts w:ascii="黑体" w:eastAsia="黑体" w:hAnsi="黑体"/>
        </w:rPr>
        <w:t>.</w:t>
      </w:r>
      <w:r>
        <w:rPr>
          <w:rFonts w:ascii="黑体" w:eastAsia="黑体" w:hAnsi="黑体" w:hint="eastAsia"/>
        </w:rPr>
        <w:t xml:space="preserve">6  </w:t>
      </w:r>
      <w:r>
        <w:rPr>
          <w:rFonts w:ascii="黑体" w:eastAsia="黑体" w:hAnsi="黑体" w:hint="eastAsia"/>
        </w:rPr>
        <w:t>碳排放强度核算</w:t>
      </w:r>
    </w:p>
    <w:p w:rsidR="00705409" w:rsidRDefault="00DD2592">
      <w:pPr>
        <w:pStyle w:val="afffff2"/>
        <w:ind w:firstLineChars="0" w:firstLine="0"/>
      </w:pPr>
      <w:r>
        <w:rPr>
          <w:rFonts w:ascii="黑体" w:eastAsia="黑体" w:hAnsi="黑体"/>
        </w:rPr>
        <w:t>7.</w:t>
      </w:r>
      <w:r>
        <w:rPr>
          <w:rFonts w:ascii="黑体" w:eastAsia="黑体" w:hAnsi="黑体" w:hint="eastAsia"/>
        </w:rPr>
        <w:t>6</w:t>
      </w:r>
      <w:r>
        <w:rPr>
          <w:rFonts w:ascii="黑体" w:eastAsia="黑体" w:hAnsi="黑体"/>
        </w:rPr>
        <w:t>.1</w:t>
      </w:r>
      <w:r>
        <w:rPr>
          <w:rFonts w:ascii="黑体" w:eastAsia="黑体" w:hAnsi="黑体" w:hint="eastAsia"/>
        </w:rPr>
        <w:t xml:space="preserve">  </w:t>
      </w:r>
      <w:r>
        <w:rPr>
          <w:rFonts w:hint="eastAsia"/>
        </w:rPr>
        <w:t>碳排放强度的计量单位选择应与</w:t>
      </w:r>
      <w:r>
        <w:rPr>
          <w:rFonts w:hint="eastAsia"/>
        </w:rPr>
        <w:t>6</w:t>
      </w:r>
      <w:r>
        <w:t>.2</w:t>
      </w:r>
      <w:r>
        <w:rPr>
          <w:rFonts w:hint="eastAsia"/>
        </w:rPr>
        <w:t>调查的管</w:t>
      </w:r>
      <w:proofErr w:type="gramStart"/>
      <w:r>
        <w:rPr>
          <w:rFonts w:hint="eastAsia"/>
        </w:rPr>
        <w:t>控目标</w:t>
      </w:r>
      <w:proofErr w:type="gramEnd"/>
      <w:r>
        <w:rPr>
          <w:rFonts w:hint="eastAsia"/>
        </w:rPr>
        <w:t>和先进值保持一致。</w:t>
      </w:r>
    </w:p>
    <w:p w:rsidR="00705409" w:rsidRDefault="00DD2592">
      <w:r>
        <w:rPr>
          <w:rFonts w:ascii="黑体" w:eastAsia="黑体" w:hAnsi="黑体"/>
        </w:rPr>
        <w:t>7.</w:t>
      </w:r>
      <w:r>
        <w:rPr>
          <w:rFonts w:ascii="黑体" w:eastAsia="黑体" w:hAnsi="黑体" w:hint="eastAsia"/>
        </w:rPr>
        <w:t>6</w:t>
      </w:r>
      <w:r>
        <w:rPr>
          <w:rFonts w:ascii="黑体" w:eastAsia="黑体" w:hAnsi="黑体"/>
        </w:rPr>
        <w:t>.2</w:t>
      </w:r>
      <w:r>
        <w:rPr>
          <w:rFonts w:ascii="黑体" w:eastAsia="黑体" w:hAnsi="黑体" w:hint="eastAsia"/>
        </w:rPr>
        <w:t xml:space="preserve">  </w:t>
      </w:r>
      <w:r>
        <w:rPr>
          <w:rFonts w:ascii="宋体" w:hAnsi="宋体" w:hint="eastAsia"/>
        </w:rPr>
        <w:t>改扩建项目还应给出现有工程及总体工程的碳排放强度，按照</w:t>
      </w:r>
      <w:r>
        <w:rPr>
          <w:rFonts w:ascii="宋体" w:hAnsi="宋体" w:hint="eastAsia"/>
        </w:rPr>
        <w:t>表</w:t>
      </w:r>
      <w:r>
        <w:rPr>
          <w:rFonts w:ascii="宋体" w:hAnsi="宋体" w:cs="Calibri" w:hint="eastAsia"/>
        </w:rPr>
        <w:t>B.3</w:t>
      </w:r>
      <w:r>
        <w:rPr>
          <w:rFonts w:ascii="宋体" w:hAnsi="宋体" w:hint="eastAsia"/>
        </w:rPr>
        <w:t>给出碳排放强度。</w:t>
      </w:r>
    </w:p>
    <w:p w:rsidR="00705409" w:rsidRDefault="00DD2592">
      <w:pPr>
        <w:pStyle w:val="affc"/>
        <w:numPr>
          <w:ilvl w:val="0"/>
          <w:numId w:val="0"/>
        </w:numPr>
        <w:spacing w:before="312" w:after="312"/>
      </w:pPr>
      <w:bookmarkStart w:id="48" w:name="_Toc114588025"/>
      <w:r>
        <w:rPr>
          <w:rFonts w:hint="eastAsia"/>
        </w:rPr>
        <w:t xml:space="preserve">8  </w:t>
      </w:r>
      <w:r>
        <w:rPr>
          <w:rFonts w:hint="eastAsia"/>
        </w:rPr>
        <w:t>碳排放水平分析</w:t>
      </w:r>
      <w:bookmarkEnd w:id="48"/>
    </w:p>
    <w:p w:rsidR="00705409" w:rsidRDefault="00DD2592">
      <w:pPr>
        <w:pStyle w:val="afffffffffff1"/>
        <w:numPr>
          <w:ilvl w:val="0"/>
          <w:numId w:val="0"/>
        </w:numPr>
        <w:spacing w:beforeLines="50" w:before="156" w:afterLines="50" w:after="156"/>
        <w:outlineLvl w:val="1"/>
        <w:rPr>
          <w:rFonts w:ascii="黑体" w:eastAsia="黑体" w:hAnsi="黑体"/>
        </w:rPr>
      </w:pPr>
      <w:r>
        <w:rPr>
          <w:rFonts w:ascii="黑体" w:eastAsia="黑体" w:hAnsi="黑体"/>
        </w:rPr>
        <w:t>8.1</w:t>
      </w:r>
      <w:r>
        <w:rPr>
          <w:rFonts w:ascii="黑体" w:eastAsia="黑体" w:hAnsi="黑体" w:hint="eastAsia"/>
        </w:rPr>
        <w:t xml:space="preserve">  </w:t>
      </w:r>
      <w:r>
        <w:rPr>
          <w:rFonts w:ascii="黑体" w:eastAsia="黑体" w:hAnsi="黑体" w:hint="eastAsia"/>
        </w:rPr>
        <w:t>碳排放量水平分析</w:t>
      </w:r>
    </w:p>
    <w:p w:rsidR="00705409" w:rsidRDefault="00DD2592">
      <w:pPr>
        <w:pStyle w:val="afffff2"/>
        <w:ind w:firstLineChars="0" w:firstLine="0"/>
      </w:pPr>
      <w:r>
        <w:rPr>
          <w:rFonts w:ascii="黑体" w:eastAsia="黑体" w:hAnsi="黑体"/>
        </w:rPr>
        <w:t>8.1.1</w:t>
      </w:r>
      <w:r>
        <w:rPr>
          <w:rFonts w:ascii="黑体" w:eastAsia="黑体" w:hAnsi="黑体" w:hint="eastAsia"/>
        </w:rPr>
        <w:t xml:space="preserve">  </w:t>
      </w:r>
      <w:r>
        <w:rPr>
          <w:rFonts w:hint="eastAsia"/>
        </w:rPr>
        <w:t>优先以区级行政区的碳排放总量目标为评价基准，核算建设项目碳排放量对</w:t>
      </w:r>
      <w:proofErr w:type="gramStart"/>
      <w:r>
        <w:rPr>
          <w:rFonts w:hint="eastAsia"/>
        </w:rPr>
        <w:t>所在区碳排放</w:t>
      </w:r>
      <w:proofErr w:type="gramEnd"/>
      <w:r>
        <w:rPr>
          <w:rFonts w:hint="eastAsia"/>
        </w:rPr>
        <w:t>总量的贡献情况。</w:t>
      </w:r>
    </w:p>
    <w:p w:rsidR="00705409" w:rsidRDefault="00DD2592">
      <w:pPr>
        <w:pStyle w:val="afffff2"/>
        <w:numPr>
          <w:ilvl w:val="255"/>
          <w:numId w:val="0"/>
        </w:numPr>
      </w:pPr>
      <w:r>
        <w:rPr>
          <w:rFonts w:ascii="黑体" w:eastAsia="黑体" w:hAnsi="黑体"/>
        </w:rPr>
        <w:t>8.1.2</w:t>
      </w:r>
      <w:r>
        <w:rPr>
          <w:rFonts w:ascii="黑体" w:eastAsia="黑体" w:hAnsi="黑体" w:hint="eastAsia"/>
        </w:rPr>
        <w:t xml:space="preserve">  </w:t>
      </w:r>
      <w:r>
        <w:rPr>
          <w:rFonts w:hint="eastAsia"/>
        </w:rPr>
        <w:t>如建设项目所属产业园区有碳排放总量管控目标，还应核算建设项目碳排放量对产业园区碳排放总量的贡献情况。</w:t>
      </w:r>
    </w:p>
    <w:p w:rsidR="00705409" w:rsidRDefault="00DD2592">
      <w:pPr>
        <w:pStyle w:val="afffff2"/>
        <w:ind w:firstLineChars="0" w:firstLine="0"/>
      </w:pPr>
      <w:r>
        <w:rPr>
          <w:rFonts w:ascii="黑体" w:eastAsia="黑体" w:hAnsi="黑体"/>
        </w:rPr>
        <w:t>8.1.3</w:t>
      </w:r>
      <w:r>
        <w:rPr>
          <w:rFonts w:ascii="黑体" w:eastAsia="黑体" w:hAnsi="黑体" w:hint="eastAsia"/>
        </w:rPr>
        <w:t xml:space="preserve">  </w:t>
      </w:r>
      <w:r>
        <w:rPr>
          <w:rFonts w:hint="eastAsia"/>
        </w:rPr>
        <w:t>改扩建项目应按</w:t>
      </w:r>
      <w:r>
        <w:t>8.1.1</w:t>
      </w:r>
      <w:r>
        <w:rPr>
          <w:rFonts w:hint="eastAsia"/>
        </w:rPr>
        <w:t>和</w:t>
      </w:r>
      <w:r>
        <w:t>8.1.2</w:t>
      </w:r>
      <w:r>
        <w:rPr>
          <w:rFonts w:hint="eastAsia"/>
        </w:rPr>
        <w:t>的规定</w:t>
      </w:r>
      <w:proofErr w:type="gramStart"/>
      <w:r>
        <w:rPr>
          <w:rFonts w:hint="eastAsia"/>
        </w:rPr>
        <w:t>对净新增碳</w:t>
      </w:r>
      <w:proofErr w:type="gramEnd"/>
      <w:r>
        <w:rPr>
          <w:rFonts w:hint="eastAsia"/>
        </w:rPr>
        <w:t>排放量进行分析。</w:t>
      </w:r>
    </w:p>
    <w:p w:rsidR="00705409" w:rsidRDefault="00DD2592">
      <w:pPr>
        <w:pStyle w:val="afffffffffff1"/>
        <w:numPr>
          <w:ilvl w:val="0"/>
          <w:numId w:val="0"/>
        </w:numPr>
        <w:spacing w:beforeLines="50" w:before="156" w:afterLines="50" w:after="156"/>
        <w:outlineLvl w:val="1"/>
        <w:rPr>
          <w:rFonts w:ascii="黑体" w:eastAsia="黑体" w:hAnsi="黑体"/>
        </w:rPr>
      </w:pPr>
      <w:r>
        <w:rPr>
          <w:rFonts w:ascii="黑体" w:eastAsia="黑体" w:hAnsi="黑体"/>
        </w:rPr>
        <w:t xml:space="preserve">8.2  </w:t>
      </w:r>
      <w:r>
        <w:rPr>
          <w:rFonts w:ascii="黑体" w:eastAsia="黑体" w:hAnsi="黑体" w:hint="eastAsia"/>
        </w:rPr>
        <w:t>碳排放强度水平分析</w:t>
      </w:r>
    </w:p>
    <w:p w:rsidR="00705409" w:rsidRDefault="00DD2592">
      <w:pPr>
        <w:pStyle w:val="afffff2"/>
        <w:ind w:firstLineChars="0" w:firstLine="0"/>
      </w:pPr>
      <w:r>
        <w:rPr>
          <w:rFonts w:ascii="黑体" w:eastAsia="黑体" w:hAnsi="黑体"/>
        </w:rPr>
        <w:t>8.2.1</w:t>
      </w:r>
      <w:r>
        <w:rPr>
          <w:rFonts w:ascii="黑体" w:eastAsia="黑体" w:hAnsi="黑体" w:hint="eastAsia"/>
        </w:rPr>
        <w:t xml:space="preserve">  </w:t>
      </w:r>
      <w:r>
        <w:rPr>
          <w:rFonts w:hint="eastAsia"/>
        </w:rPr>
        <w:t>优先以区级行政区、产业园区、行业的碳排放强度考核目标为基准进行评价。</w:t>
      </w:r>
    </w:p>
    <w:p w:rsidR="00705409" w:rsidRDefault="00DD2592">
      <w:pPr>
        <w:pStyle w:val="afffff2"/>
        <w:ind w:firstLineChars="0" w:firstLine="0"/>
      </w:pPr>
      <w:r>
        <w:rPr>
          <w:rFonts w:ascii="黑体" w:eastAsia="黑体" w:hAnsi="黑体"/>
        </w:rPr>
        <w:t>8.2.2</w:t>
      </w:r>
      <w:r>
        <w:rPr>
          <w:rFonts w:ascii="黑体" w:eastAsia="黑体" w:hAnsi="黑体" w:hint="eastAsia"/>
        </w:rPr>
        <w:t xml:space="preserve">  </w:t>
      </w:r>
      <w:r>
        <w:rPr>
          <w:rFonts w:hint="eastAsia"/>
        </w:rPr>
        <w:t>无碳排放强度考核目标的，以所属行业的碳排放强度先进值为基准进行评价。</w:t>
      </w:r>
    </w:p>
    <w:p w:rsidR="00705409" w:rsidRDefault="00DD2592">
      <w:pPr>
        <w:pStyle w:val="afffff2"/>
        <w:ind w:firstLineChars="0" w:firstLine="0"/>
      </w:pPr>
      <w:r>
        <w:rPr>
          <w:rFonts w:ascii="黑体" w:eastAsia="黑体" w:hAnsi="黑体"/>
        </w:rPr>
        <w:t>8.2.3</w:t>
      </w:r>
      <w:r>
        <w:rPr>
          <w:rFonts w:ascii="黑体" w:eastAsia="黑体" w:hAnsi="黑体" w:hint="eastAsia"/>
        </w:rPr>
        <w:t xml:space="preserve">  </w:t>
      </w:r>
      <w:proofErr w:type="gramStart"/>
      <w:r>
        <w:rPr>
          <w:rFonts w:hint="eastAsia"/>
        </w:rPr>
        <w:t>无考核</w:t>
      </w:r>
      <w:proofErr w:type="gramEnd"/>
      <w:r>
        <w:rPr>
          <w:rFonts w:hint="eastAsia"/>
        </w:rPr>
        <w:t>目标和所属行业碳排放先进值的，以国内外同行业企业的碳排放强度先进值为基准进行评价。</w:t>
      </w:r>
    </w:p>
    <w:p w:rsidR="00705409" w:rsidRDefault="00DD2592">
      <w:pPr>
        <w:pStyle w:val="affc"/>
        <w:numPr>
          <w:ilvl w:val="0"/>
          <w:numId w:val="0"/>
        </w:numPr>
        <w:spacing w:before="312" w:after="312"/>
      </w:pPr>
      <w:bookmarkStart w:id="49" w:name="_Toc114588026"/>
      <w:bookmarkStart w:id="50" w:name="_Hlk105059332"/>
      <w:r>
        <w:t>9</w:t>
      </w:r>
      <w:r>
        <w:rPr>
          <w:rFonts w:hint="eastAsia"/>
        </w:rPr>
        <w:t xml:space="preserve">  </w:t>
      </w:r>
      <w:r>
        <w:rPr>
          <w:rFonts w:hint="eastAsia"/>
        </w:rPr>
        <w:t>减</w:t>
      </w:r>
      <w:proofErr w:type="gramStart"/>
      <w:r>
        <w:rPr>
          <w:rFonts w:hint="eastAsia"/>
        </w:rPr>
        <w:t>污降碳措施</w:t>
      </w:r>
      <w:proofErr w:type="gramEnd"/>
      <w:r>
        <w:rPr>
          <w:rFonts w:hint="eastAsia"/>
        </w:rPr>
        <w:t>分析</w:t>
      </w:r>
      <w:bookmarkEnd w:id="49"/>
    </w:p>
    <w:p w:rsidR="00705409" w:rsidRDefault="00DD2592">
      <w:pPr>
        <w:pStyle w:val="afffffffffff1"/>
        <w:numPr>
          <w:ilvl w:val="0"/>
          <w:numId w:val="0"/>
        </w:numPr>
        <w:spacing w:beforeLines="50" w:before="156" w:afterLines="50" w:after="156"/>
        <w:outlineLvl w:val="1"/>
        <w:rPr>
          <w:rFonts w:ascii="黑体" w:eastAsia="黑体" w:hAnsi="黑体"/>
        </w:rPr>
      </w:pPr>
      <w:r>
        <w:rPr>
          <w:rFonts w:ascii="黑体" w:eastAsia="黑体" w:hAnsi="黑体"/>
        </w:rPr>
        <w:t>9</w:t>
      </w:r>
      <w:r>
        <w:rPr>
          <w:rFonts w:ascii="黑体" w:eastAsia="黑体" w:hAnsi="黑体" w:hint="eastAsia"/>
        </w:rPr>
        <w:t>.</w:t>
      </w:r>
      <w:r>
        <w:rPr>
          <w:rFonts w:ascii="黑体" w:eastAsia="黑体" w:hAnsi="黑体"/>
        </w:rPr>
        <w:t>1</w:t>
      </w:r>
      <w:r>
        <w:rPr>
          <w:rFonts w:ascii="黑体" w:eastAsia="黑体" w:hAnsi="黑体" w:hint="eastAsia"/>
        </w:rPr>
        <w:t xml:space="preserve">　</w:t>
      </w:r>
      <w:proofErr w:type="gramStart"/>
      <w:r>
        <w:rPr>
          <w:rFonts w:ascii="黑体" w:eastAsia="黑体" w:hAnsi="黑体"/>
        </w:rPr>
        <w:t>碳减排</w:t>
      </w:r>
      <w:proofErr w:type="gramEnd"/>
      <w:r>
        <w:rPr>
          <w:rFonts w:ascii="黑体" w:eastAsia="黑体" w:hAnsi="黑体"/>
        </w:rPr>
        <w:t>措施</w:t>
      </w:r>
      <w:r>
        <w:rPr>
          <w:rFonts w:ascii="黑体" w:eastAsia="黑体" w:hAnsi="黑体" w:hint="eastAsia"/>
        </w:rPr>
        <w:t>分析</w:t>
      </w:r>
    </w:p>
    <w:p w:rsidR="00705409" w:rsidRDefault="00DD2592">
      <w:pPr>
        <w:pStyle w:val="afffff2"/>
        <w:ind w:firstLineChars="0" w:firstLine="0"/>
      </w:pPr>
      <w:r>
        <w:rPr>
          <w:rFonts w:ascii="黑体" w:eastAsia="黑体" w:hAnsi="黑体"/>
        </w:rPr>
        <w:t>9.1.1</w:t>
      </w:r>
      <w:r>
        <w:rPr>
          <w:rFonts w:ascii="黑体" w:eastAsia="黑体" w:hAnsi="黑体" w:hint="eastAsia"/>
        </w:rPr>
        <w:t xml:space="preserve">　</w:t>
      </w:r>
      <w:r>
        <w:rPr>
          <w:rFonts w:hint="eastAsia"/>
        </w:rPr>
        <w:t>从源头防控、过程控制、工程治理等方面说明拟采取的以及“以新带老”</w:t>
      </w:r>
      <w:proofErr w:type="gramStart"/>
      <w:r>
        <w:rPr>
          <w:rFonts w:hint="eastAsia"/>
        </w:rPr>
        <w:t>的碳减排</w:t>
      </w:r>
      <w:proofErr w:type="gramEnd"/>
      <w:r>
        <w:rPr>
          <w:rFonts w:hint="eastAsia"/>
        </w:rPr>
        <w:t>措施，按照</w:t>
      </w:r>
      <w:r>
        <w:rPr>
          <w:rFonts w:hint="eastAsia"/>
        </w:rPr>
        <w:t>表</w:t>
      </w:r>
      <w:r>
        <w:t>C.</w:t>
      </w:r>
      <w:r>
        <w:rPr>
          <w:rFonts w:hint="eastAsia"/>
        </w:rPr>
        <w:t>1</w:t>
      </w:r>
      <w:proofErr w:type="gramStart"/>
      <w:r>
        <w:rPr>
          <w:rFonts w:hint="eastAsia"/>
        </w:rPr>
        <w:t>给出碳减排</w:t>
      </w:r>
      <w:proofErr w:type="gramEnd"/>
      <w:r>
        <w:rPr>
          <w:rFonts w:hint="eastAsia"/>
        </w:rPr>
        <w:t>措施的工艺、规模、投资</w:t>
      </w:r>
      <w:proofErr w:type="gramStart"/>
      <w:r>
        <w:rPr>
          <w:rFonts w:hint="eastAsia"/>
        </w:rPr>
        <w:t>及碳减</w:t>
      </w:r>
      <w:proofErr w:type="gramEnd"/>
      <w:r>
        <w:rPr>
          <w:rFonts w:hint="eastAsia"/>
        </w:rPr>
        <w:t>排效果，并重点分析以下内容</w:t>
      </w:r>
      <w:r>
        <w:rPr>
          <w:rFonts w:hint="eastAsia"/>
          <w:szCs w:val="21"/>
        </w:rPr>
        <w:t>：</w:t>
      </w:r>
    </w:p>
    <w:p w:rsidR="00705409" w:rsidRDefault="00DD2592">
      <w:pPr>
        <w:pStyle w:val="afffff2"/>
        <w:numPr>
          <w:ilvl w:val="0"/>
          <w:numId w:val="35"/>
        </w:numPr>
        <w:ind w:firstLineChars="0"/>
      </w:pPr>
      <w:r>
        <w:rPr>
          <w:rFonts w:hint="eastAsia"/>
        </w:rPr>
        <w:t>能源结构和原辅材料优化、循环利用方</w:t>
      </w:r>
      <w:r>
        <w:rPr>
          <w:rFonts w:hint="eastAsia"/>
        </w:rPr>
        <w:t>案等源头防控措施；</w:t>
      </w:r>
    </w:p>
    <w:p w:rsidR="00705409" w:rsidRDefault="00DD2592">
      <w:pPr>
        <w:pStyle w:val="afffff2"/>
        <w:numPr>
          <w:ilvl w:val="0"/>
          <w:numId w:val="35"/>
        </w:numPr>
        <w:ind w:firstLineChars="0"/>
      </w:pPr>
      <w:r>
        <w:rPr>
          <w:rFonts w:hint="eastAsia"/>
        </w:rPr>
        <w:t>绿色节能工艺、产品、设备和技术</w:t>
      </w:r>
      <w:r>
        <w:t>优化</w:t>
      </w:r>
      <w:r>
        <w:rPr>
          <w:rFonts w:hint="eastAsia"/>
        </w:rPr>
        <w:t>等过程控制措施；</w:t>
      </w:r>
    </w:p>
    <w:p w:rsidR="00705409" w:rsidRDefault="00DD2592">
      <w:pPr>
        <w:pStyle w:val="afffff2"/>
        <w:numPr>
          <w:ilvl w:val="0"/>
          <w:numId w:val="35"/>
        </w:numPr>
        <w:ind w:firstLineChars="0"/>
      </w:pPr>
      <w:r>
        <w:t>碳捕集</w:t>
      </w:r>
      <w:r>
        <w:rPr>
          <w:rFonts w:hint="eastAsia"/>
        </w:rPr>
        <w:t>、利用</w:t>
      </w:r>
      <w:r>
        <w:t>和封存等</w:t>
      </w:r>
      <w:r>
        <w:rPr>
          <w:rFonts w:hint="eastAsia"/>
        </w:rPr>
        <w:t>工程治理</w:t>
      </w:r>
      <w:r>
        <w:t>措施</w:t>
      </w:r>
      <w:r>
        <w:rPr>
          <w:rFonts w:hint="eastAsia"/>
        </w:rPr>
        <w:t>。</w:t>
      </w:r>
    </w:p>
    <w:p w:rsidR="00705409" w:rsidRDefault="00DD2592">
      <w:pPr>
        <w:pStyle w:val="afffff2"/>
        <w:ind w:firstLineChars="0" w:firstLine="0"/>
      </w:pPr>
      <w:r>
        <w:rPr>
          <w:rFonts w:ascii="黑体" w:eastAsia="黑体" w:hAnsi="黑体"/>
        </w:rPr>
        <w:t>9.1.2</w:t>
      </w:r>
      <w:r>
        <w:rPr>
          <w:rFonts w:ascii="黑体" w:eastAsia="黑体" w:hAnsi="黑体" w:hint="eastAsia"/>
        </w:rPr>
        <w:t xml:space="preserve">　</w:t>
      </w:r>
      <w:r>
        <w:rPr>
          <w:rFonts w:hint="eastAsia"/>
        </w:rPr>
        <w:t>分析拟采取</w:t>
      </w:r>
      <w:proofErr w:type="gramStart"/>
      <w:r>
        <w:rPr>
          <w:rFonts w:hint="eastAsia"/>
        </w:rPr>
        <w:t>的碳减排</w:t>
      </w:r>
      <w:proofErr w:type="gramEnd"/>
      <w:r>
        <w:rPr>
          <w:rFonts w:hint="eastAsia"/>
        </w:rPr>
        <w:t>措施是否列入国家、本市发布的节能低碳技术产品和节能技术装备推荐目录。若采用非推荐目录内</w:t>
      </w:r>
      <w:proofErr w:type="gramStart"/>
      <w:r>
        <w:rPr>
          <w:rFonts w:hint="eastAsia"/>
        </w:rPr>
        <w:t>的</w:t>
      </w:r>
      <w:r>
        <w:t>碳减排</w:t>
      </w:r>
      <w:proofErr w:type="gramEnd"/>
      <w:r>
        <w:t>措施</w:t>
      </w:r>
      <w:r>
        <w:rPr>
          <w:rFonts w:hint="eastAsia"/>
        </w:rPr>
        <w:t>，应以同类或相同措施的实际运行效果为依据，</w:t>
      </w:r>
      <w:proofErr w:type="gramStart"/>
      <w:r>
        <w:rPr>
          <w:rFonts w:hint="eastAsia"/>
        </w:rPr>
        <w:t>说明碳减排</w:t>
      </w:r>
      <w:proofErr w:type="gramEnd"/>
      <w:r>
        <w:rPr>
          <w:rFonts w:hint="eastAsia"/>
        </w:rPr>
        <w:t>效果。</w:t>
      </w:r>
    </w:p>
    <w:p w:rsidR="00705409" w:rsidRDefault="00DD2592">
      <w:pPr>
        <w:pStyle w:val="afffffffffff1"/>
        <w:numPr>
          <w:ilvl w:val="0"/>
          <w:numId w:val="0"/>
        </w:numPr>
        <w:spacing w:beforeLines="50" w:before="156" w:afterLines="50" w:after="156"/>
        <w:outlineLvl w:val="1"/>
        <w:rPr>
          <w:rFonts w:ascii="黑体" w:eastAsia="黑体" w:hAnsi="黑体"/>
        </w:rPr>
      </w:pPr>
      <w:r>
        <w:rPr>
          <w:rFonts w:ascii="黑体" w:eastAsia="黑体" w:hAnsi="黑体"/>
        </w:rPr>
        <w:t>9</w:t>
      </w:r>
      <w:r>
        <w:rPr>
          <w:rFonts w:ascii="黑体" w:eastAsia="黑体" w:hAnsi="黑体" w:hint="eastAsia"/>
        </w:rPr>
        <w:t>.2</w:t>
      </w:r>
      <w:r>
        <w:rPr>
          <w:rFonts w:ascii="黑体" w:eastAsia="黑体" w:hAnsi="黑体" w:hint="eastAsia"/>
        </w:rPr>
        <w:t xml:space="preserve">　协同</w:t>
      </w:r>
      <w:r>
        <w:rPr>
          <w:rFonts w:ascii="黑体" w:eastAsia="黑体" w:hAnsi="黑体"/>
        </w:rPr>
        <w:t>减排措施</w:t>
      </w:r>
      <w:r>
        <w:rPr>
          <w:rFonts w:ascii="黑体" w:eastAsia="黑体" w:hAnsi="黑体" w:hint="eastAsia"/>
        </w:rPr>
        <w:t>分析</w:t>
      </w:r>
    </w:p>
    <w:p w:rsidR="00705409" w:rsidRDefault="00DD2592">
      <w:pPr>
        <w:widowControl/>
        <w:spacing w:line="240" w:lineRule="auto"/>
        <w:jc w:val="left"/>
      </w:pPr>
      <w:r>
        <w:rPr>
          <w:rFonts w:ascii="黑体" w:eastAsia="黑体" w:hAnsi="黑体"/>
          <w:kern w:val="0"/>
          <w:szCs w:val="20"/>
        </w:rPr>
        <w:t>9.2.1</w:t>
      </w:r>
      <w:r>
        <w:rPr>
          <w:rFonts w:ascii="黑体" w:eastAsia="黑体" w:hAnsi="黑体" w:hint="eastAsia"/>
        </w:rPr>
        <w:t xml:space="preserve">　</w:t>
      </w:r>
      <w:r>
        <w:rPr>
          <w:rFonts w:hint="eastAsia"/>
        </w:rPr>
        <w:t>分析污染物减排措施的</w:t>
      </w:r>
      <w:proofErr w:type="gramStart"/>
      <w:r>
        <w:rPr>
          <w:rFonts w:hint="eastAsia"/>
        </w:rPr>
        <w:t>协同降碳的</w:t>
      </w:r>
      <w:proofErr w:type="gramEnd"/>
      <w:r>
        <w:rPr>
          <w:rFonts w:hint="eastAsia"/>
        </w:rPr>
        <w:t>可能性，对于可</w:t>
      </w:r>
      <w:proofErr w:type="gramStart"/>
      <w:r>
        <w:rPr>
          <w:rFonts w:hint="eastAsia"/>
        </w:rPr>
        <w:t>协同降碳的</w:t>
      </w:r>
      <w:proofErr w:type="gramEnd"/>
      <w:r>
        <w:rPr>
          <w:rFonts w:hint="eastAsia"/>
        </w:rPr>
        <w:t>，在</w:t>
      </w:r>
      <w:r>
        <w:rPr>
          <w:rFonts w:ascii="宋体" w:hAnsi="宋体" w:hint="eastAsia"/>
        </w:rPr>
        <w:t>满足</w:t>
      </w:r>
      <w:r>
        <w:rPr>
          <w:rFonts w:ascii="宋体" w:hAnsi="宋体"/>
        </w:rPr>
        <w:t>HJ 2.1</w:t>
      </w:r>
      <w:r>
        <w:rPr>
          <w:rFonts w:ascii="宋体" w:hAnsi="宋体" w:hint="eastAsia"/>
        </w:rPr>
        <w:t>、</w:t>
      </w:r>
      <w:r>
        <w:rPr>
          <w:rFonts w:ascii="宋体" w:hAnsi="宋体"/>
        </w:rPr>
        <w:t>HJ 2.2</w:t>
      </w:r>
      <w:r>
        <w:rPr>
          <w:rFonts w:ascii="宋体" w:hAnsi="宋体" w:hint="eastAsia"/>
        </w:rPr>
        <w:t>、</w:t>
      </w:r>
      <w:r>
        <w:rPr>
          <w:rFonts w:ascii="宋体" w:hAnsi="宋体"/>
        </w:rPr>
        <w:t>HJ 2.3</w:t>
      </w:r>
      <w:r>
        <w:rPr>
          <w:rFonts w:ascii="宋体" w:hAnsi="宋体" w:hint="eastAsia"/>
        </w:rPr>
        <w:t>等</w:t>
      </w:r>
      <w:r>
        <w:rPr>
          <w:rFonts w:ascii="宋体" w:hAnsi="宋体" w:hint="eastAsia"/>
          <w:szCs w:val="20"/>
          <w:lang w:bidi="ar"/>
        </w:rPr>
        <w:t>关于污</w:t>
      </w:r>
      <w:r>
        <w:rPr>
          <w:rFonts w:hAnsi="Times New Roman" w:hint="eastAsia"/>
          <w:szCs w:val="20"/>
          <w:lang w:bidi="ar"/>
        </w:rPr>
        <w:t>染防治措施方案选择要求，</w:t>
      </w:r>
      <w:r>
        <w:rPr>
          <w:rFonts w:ascii="宋体" w:hAnsi="宋体" w:hint="eastAsia"/>
        </w:rPr>
        <w:t>保证污染物达标排放，并使环境影响可接受前提下，开展废气处理设施、废水处理设施、</w:t>
      </w:r>
      <w:r>
        <w:rPr>
          <w:rFonts w:hint="eastAsia"/>
        </w:rPr>
        <w:t>固体废物处置</w:t>
      </w:r>
      <w:r>
        <w:rPr>
          <w:rFonts w:ascii="宋体" w:hAnsi="宋体" w:hint="eastAsia"/>
        </w:rPr>
        <w:t>方案的</w:t>
      </w:r>
      <w:proofErr w:type="gramStart"/>
      <w:r>
        <w:rPr>
          <w:rFonts w:ascii="宋体" w:hAnsi="宋体" w:hint="eastAsia"/>
        </w:rPr>
        <w:t>协同降碳分析</w:t>
      </w:r>
      <w:proofErr w:type="gramEnd"/>
      <w:r>
        <w:rPr>
          <w:rFonts w:ascii="宋体" w:hAnsi="宋体" w:hint="eastAsia"/>
        </w:rPr>
        <w:t>，提出污染物治理的减</w:t>
      </w:r>
      <w:proofErr w:type="gramStart"/>
      <w:r>
        <w:rPr>
          <w:rFonts w:ascii="宋体" w:hAnsi="宋体" w:hint="eastAsia"/>
        </w:rPr>
        <w:t>污降碳</w:t>
      </w:r>
      <w:proofErr w:type="gramEnd"/>
      <w:r>
        <w:rPr>
          <w:rFonts w:ascii="宋体" w:hAnsi="宋体" w:hint="eastAsia"/>
        </w:rPr>
        <w:t>协同控制最优方案</w:t>
      </w:r>
      <w:r>
        <w:rPr>
          <w:rFonts w:hint="eastAsia"/>
        </w:rPr>
        <w:t>，并论证经济技术可行性及长期稳定运行的可靠性。</w:t>
      </w:r>
    </w:p>
    <w:p w:rsidR="00705409" w:rsidRDefault="00DD2592">
      <w:pPr>
        <w:spacing w:line="240" w:lineRule="auto"/>
      </w:pPr>
      <w:r>
        <w:rPr>
          <w:rFonts w:ascii="黑体" w:eastAsia="黑体" w:hAnsi="黑体"/>
          <w:kern w:val="0"/>
          <w:szCs w:val="20"/>
        </w:rPr>
        <w:t>9.2.2</w:t>
      </w:r>
      <w:r>
        <w:rPr>
          <w:rFonts w:ascii="黑体" w:eastAsia="黑体" w:hAnsi="黑体" w:hint="eastAsia"/>
        </w:rPr>
        <w:t xml:space="preserve">　</w:t>
      </w:r>
      <w:r>
        <w:rPr>
          <w:rFonts w:hint="eastAsia"/>
        </w:rPr>
        <w:t>按照</w:t>
      </w:r>
      <w:r>
        <w:rPr>
          <w:rFonts w:ascii="宋体" w:hAnsi="宋体" w:hint="eastAsia"/>
        </w:rPr>
        <w:t>表</w:t>
      </w:r>
      <w:r>
        <w:rPr>
          <w:rFonts w:ascii="宋体" w:hAnsi="宋体"/>
        </w:rPr>
        <w:t>C.2</w:t>
      </w:r>
      <w:r>
        <w:rPr>
          <w:rFonts w:ascii="宋体" w:hAnsi="宋体" w:hint="eastAsia"/>
        </w:rPr>
        <w:t>给出</w:t>
      </w:r>
      <w:r>
        <w:rPr>
          <w:rFonts w:hint="eastAsia"/>
        </w:rPr>
        <w:t>分析内容，包括但不限于措施的规模、工艺、投资、污染治理效果、协同</w:t>
      </w:r>
      <w:proofErr w:type="gramStart"/>
      <w:r>
        <w:rPr>
          <w:rFonts w:hint="eastAsia"/>
        </w:rPr>
        <w:t>减碳</w:t>
      </w:r>
      <w:r>
        <w:rPr>
          <w:rFonts w:hint="eastAsia"/>
        </w:rPr>
        <w:lastRenderedPageBreak/>
        <w:t>效果</w:t>
      </w:r>
      <w:proofErr w:type="gramEnd"/>
      <w:r>
        <w:rPr>
          <w:rFonts w:hint="eastAsia"/>
        </w:rPr>
        <w:t>等。</w:t>
      </w:r>
    </w:p>
    <w:p w:rsidR="00705409" w:rsidRDefault="00DD2592">
      <w:pPr>
        <w:spacing w:line="240" w:lineRule="auto"/>
        <w:rPr>
          <w:rFonts w:ascii="宋体" w:hAnsi="Times New Roman"/>
          <w:kern w:val="0"/>
          <w:szCs w:val="20"/>
        </w:rPr>
      </w:pPr>
      <w:r>
        <w:rPr>
          <w:rFonts w:ascii="黑体" w:eastAsia="黑体" w:hAnsi="黑体"/>
          <w:kern w:val="0"/>
          <w:szCs w:val="20"/>
        </w:rPr>
        <w:t>9.2.3</w:t>
      </w:r>
      <w:r>
        <w:rPr>
          <w:rFonts w:ascii="黑体" w:eastAsia="黑体" w:hAnsi="黑体" w:hint="eastAsia"/>
        </w:rPr>
        <w:t xml:space="preserve">　</w:t>
      </w:r>
      <w:r>
        <w:rPr>
          <w:rFonts w:ascii="宋体" w:hAnsi="Times New Roman" w:hint="eastAsia"/>
          <w:kern w:val="0"/>
          <w:szCs w:val="20"/>
        </w:rPr>
        <w:t>协同减</w:t>
      </w:r>
      <w:proofErr w:type="gramStart"/>
      <w:r>
        <w:rPr>
          <w:rFonts w:ascii="宋体" w:hAnsi="Times New Roman" w:hint="eastAsia"/>
          <w:kern w:val="0"/>
          <w:szCs w:val="20"/>
        </w:rPr>
        <w:t>排设施</w:t>
      </w:r>
      <w:proofErr w:type="gramEnd"/>
      <w:r>
        <w:rPr>
          <w:rFonts w:ascii="宋体" w:hAnsi="Times New Roman" w:hint="eastAsia"/>
          <w:kern w:val="0"/>
          <w:szCs w:val="20"/>
        </w:rPr>
        <w:t>应纳入建设项目环境保护“三同时”管理。</w:t>
      </w:r>
    </w:p>
    <w:p w:rsidR="00705409" w:rsidRDefault="00DD2592">
      <w:pPr>
        <w:pStyle w:val="afffffffffff1"/>
        <w:numPr>
          <w:ilvl w:val="0"/>
          <w:numId w:val="0"/>
        </w:numPr>
        <w:spacing w:beforeLines="50" w:before="156" w:afterLines="50" w:after="156"/>
        <w:outlineLvl w:val="1"/>
        <w:rPr>
          <w:rFonts w:ascii="黑体" w:eastAsia="黑体" w:hAnsi="黑体"/>
        </w:rPr>
      </w:pPr>
      <w:r>
        <w:rPr>
          <w:rFonts w:ascii="黑体" w:eastAsia="黑体" w:hAnsi="黑体"/>
        </w:rPr>
        <w:t>9.3</w:t>
      </w:r>
      <w:r>
        <w:rPr>
          <w:rFonts w:ascii="黑体" w:eastAsia="黑体" w:hAnsi="黑体" w:hint="eastAsia"/>
        </w:rPr>
        <w:t xml:space="preserve">　符合性分析</w:t>
      </w:r>
    </w:p>
    <w:p w:rsidR="00705409" w:rsidRDefault="00DD2592">
      <w:pPr>
        <w:pStyle w:val="afffffffffff1"/>
        <w:numPr>
          <w:ilvl w:val="0"/>
          <w:numId w:val="0"/>
        </w:numPr>
        <w:ind w:firstLineChars="200" w:firstLine="420"/>
        <w:outlineLvl w:val="1"/>
        <w:rPr>
          <w:rFonts w:ascii="Calibri" w:hAnsi="Calibri"/>
          <w:kern w:val="2"/>
          <w:szCs w:val="21"/>
        </w:rPr>
      </w:pPr>
      <w:r>
        <w:rPr>
          <w:rFonts w:ascii="Calibri" w:hAnsi="Calibri" w:hint="eastAsia"/>
          <w:kern w:val="2"/>
          <w:szCs w:val="21"/>
        </w:rPr>
        <w:t>产业园区内的建设项目，应分析减</w:t>
      </w:r>
      <w:proofErr w:type="gramStart"/>
      <w:r>
        <w:rPr>
          <w:rFonts w:ascii="Calibri" w:hAnsi="Calibri" w:hint="eastAsia"/>
          <w:kern w:val="2"/>
          <w:szCs w:val="21"/>
        </w:rPr>
        <w:t>污降碳措施</w:t>
      </w:r>
      <w:proofErr w:type="gramEnd"/>
      <w:r>
        <w:rPr>
          <w:rFonts w:ascii="Calibri" w:hAnsi="Calibri" w:hint="eastAsia"/>
          <w:kern w:val="2"/>
          <w:szCs w:val="21"/>
        </w:rPr>
        <w:t>与产业园区规划及规划环</w:t>
      </w:r>
      <w:proofErr w:type="gramStart"/>
      <w:r>
        <w:rPr>
          <w:rFonts w:ascii="Calibri" w:hAnsi="Calibri" w:hint="eastAsia"/>
          <w:kern w:val="2"/>
          <w:szCs w:val="21"/>
        </w:rPr>
        <w:t>评提出</w:t>
      </w:r>
      <w:proofErr w:type="gramEnd"/>
      <w:r>
        <w:rPr>
          <w:rFonts w:ascii="Calibri" w:hAnsi="Calibri" w:hint="eastAsia"/>
          <w:kern w:val="2"/>
          <w:szCs w:val="21"/>
        </w:rPr>
        <w:t>的减</w:t>
      </w:r>
      <w:proofErr w:type="gramStart"/>
      <w:r>
        <w:rPr>
          <w:rFonts w:ascii="Calibri" w:hAnsi="Calibri" w:hint="eastAsia"/>
          <w:kern w:val="2"/>
          <w:szCs w:val="21"/>
        </w:rPr>
        <w:t>污降碳要求</w:t>
      </w:r>
      <w:proofErr w:type="gramEnd"/>
      <w:r>
        <w:rPr>
          <w:rFonts w:ascii="Calibri" w:hAnsi="Calibri" w:hint="eastAsia"/>
          <w:kern w:val="2"/>
          <w:szCs w:val="21"/>
        </w:rPr>
        <w:t>的符合性。</w:t>
      </w:r>
    </w:p>
    <w:p w:rsidR="00705409" w:rsidRDefault="00DD2592">
      <w:pPr>
        <w:pStyle w:val="affc"/>
        <w:numPr>
          <w:ilvl w:val="0"/>
          <w:numId w:val="0"/>
        </w:numPr>
        <w:spacing w:before="312" w:after="312"/>
      </w:pPr>
      <w:bookmarkStart w:id="51" w:name="_Toc114588027"/>
      <w:bookmarkEnd w:id="50"/>
      <w:r>
        <w:rPr>
          <w:rFonts w:hint="eastAsia"/>
        </w:rPr>
        <w:t>1</w:t>
      </w:r>
      <w:r>
        <w:t>0</w:t>
      </w:r>
      <w:r>
        <w:rPr>
          <w:rFonts w:hint="eastAsia"/>
        </w:rPr>
        <w:t xml:space="preserve">  </w:t>
      </w:r>
      <w:r>
        <w:rPr>
          <w:rFonts w:hint="eastAsia"/>
        </w:rPr>
        <w:t>管理与监测计划</w:t>
      </w:r>
      <w:bookmarkEnd w:id="51"/>
    </w:p>
    <w:p w:rsidR="00705409" w:rsidRDefault="00DD2592">
      <w:pPr>
        <w:spacing w:line="240" w:lineRule="auto"/>
        <w:ind w:firstLineChars="200" w:firstLine="420"/>
        <w:rPr>
          <w:rFonts w:ascii="宋体" w:hAnsi="Times New Roman"/>
          <w:kern w:val="0"/>
          <w:szCs w:val="20"/>
        </w:rPr>
      </w:pPr>
      <w:r>
        <w:rPr>
          <w:rFonts w:ascii="宋体" w:hAnsi="Times New Roman" w:hint="eastAsia"/>
          <w:kern w:val="0"/>
          <w:szCs w:val="20"/>
        </w:rPr>
        <w:t>按照</w:t>
      </w:r>
      <w:bookmarkStart w:id="52" w:name="_Hlk104354514"/>
      <w:r>
        <w:rPr>
          <w:rFonts w:ascii="宋体" w:hAnsi="Times New Roman" w:hint="eastAsia"/>
          <w:kern w:val="0"/>
          <w:szCs w:val="20"/>
        </w:rPr>
        <w:t>DB 11/T 1781</w:t>
      </w:r>
      <w:r>
        <w:rPr>
          <w:rFonts w:ascii="宋体" w:hAnsi="Times New Roman" w:hint="eastAsia"/>
          <w:kern w:val="0"/>
          <w:szCs w:val="20"/>
        </w:rPr>
        <w:t>、</w:t>
      </w:r>
      <w:r>
        <w:rPr>
          <w:rFonts w:ascii="宋体" w:hAnsi="Times New Roman" w:hint="eastAsia"/>
          <w:kern w:val="0"/>
          <w:szCs w:val="20"/>
        </w:rPr>
        <w:t>DB 11/T 1782</w:t>
      </w:r>
      <w:r>
        <w:rPr>
          <w:rFonts w:ascii="宋体" w:hAnsi="Times New Roman" w:hint="eastAsia"/>
          <w:kern w:val="0"/>
          <w:szCs w:val="20"/>
        </w:rPr>
        <w:t>、</w:t>
      </w:r>
      <w:r>
        <w:rPr>
          <w:rFonts w:ascii="宋体" w:hAnsi="Times New Roman" w:hint="eastAsia"/>
          <w:kern w:val="0"/>
          <w:szCs w:val="20"/>
        </w:rPr>
        <w:t>DB 11/T 1783</w:t>
      </w:r>
      <w:r>
        <w:rPr>
          <w:rFonts w:ascii="宋体" w:hAnsi="Times New Roman" w:hint="eastAsia"/>
          <w:kern w:val="0"/>
          <w:szCs w:val="20"/>
        </w:rPr>
        <w:t>、</w:t>
      </w:r>
      <w:r>
        <w:rPr>
          <w:rFonts w:ascii="宋体" w:hAnsi="Times New Roman" w:hint="eastAsia"/>
          <w:kern w:val="0"/>
          <w:szCs w:val="20"/>
        </w:rPr>
        <w:t>DB 11/T 1784</w:t>
      </w:r>
      <w:r>
        <w:rPr>
          <w:rFonts w:ascii="宋体" w:hAnsi="Times New Roman" w:hint="eastAsia"/>
          <w:kern w:val="0"/>
          <w:szCs w:val="20"/>
        </w:rPr>
        <w:t>、</w:t>
      </w:r>
      <w:r>
        <w:rPr>
          <w:rFonts w:ascii="宋体" w:hAnsi="Times New Roman" w:hint="eastAsia"/>
          <w:kern w:val="0"/>
          <w:szCs w:val="20"/>
        </w:rPr>
        <w:t>DB 11/T 1785</w:t>
      </w:r>
      <w:r>
        <w:rPr>
          <w:rFonts w:ascii="宋体" w:hAnsi="Times New Roman" w:hint="eastAsia"/>
          <w:kern w:val="0"/>
          <w:szCs w:val="20"/>
        </w:rPr>
        <w:t>、</w:t>
      </w:r>
      <w:r>
        <w:rPr>
          <w:rFonts w:ascii="宋体" w:hAnsi="Times New Roman" w:hint="eastAsia"/>
          <w:kern w:val="0"/>
          <w:szCs w:val="20"/>
        </w:rPr>
        <w:t>DB 11/T 1786</w:t>
      </w:r>
      <w:r>
        <w:rPr>
          <w:rFonts w:ascii="宋体" w:hAnsi="Times New Roman" w:hint="eastAsia"/>
          <w:kern w:val="0"/>
          <w:szCs w:val="20"/>
        </w:rPr>
        <w:t>、</w:t>
      </w:r>
      <w:r>
        <w:rPr>
          <w:rFonts w:ascii="宋体" w:hAnsi="Times New Roman" w:hint="eastAsia"/>
          <w:kern w:val="0"/>
          <w:szCs w:val="20"/>
        </w:rPr>
        <w:t>DB 11/T 1787</w:t>
      </w:r>
      <w:bookmarkEnd w:id="52"/>
      <w:r>
        <w:rPr>
          <w:rFonts w:ascii="宋体" w:hAnsi="Times New Roman" w:hint="eastAsia"/>
          <w:kern w:val="0"/>
          <w:szCs w:val="20"/>
        </w:rPr>
        <w:t>中的相关要求，提出管理要求、制定监测计划等。</w:t>
      </w:r>
    </w:p>
    <w:p w:rsidR="00705409" w:rsidRDefault="00DD2592">
      <w:pPr>
        <w:pStyle w:val="affc"/>
        <w:numPr>
          <w:ilvl w:val="0"/>
          <w:numId w:val="0"/>
        </w:numPr>
        <w:spacing w:before="312" w:after="312"/>
      </w:pPr>
      <w:bookmarkStart w:id="53" w:name="_Toc114588028"/>
      <w:r>
        <w:rPr>
          <w:rFonts w:hint="eastAsia"/>
        </w:rPr>
        <w:t>1</w:t>
      </w:r>
      <w:r>
        <w:t>1</w:t>
      </w:r>
      <w:r>
        <w:rPr>
          <w:rFonts w:hint="eastAsia"/>
        </w:rPr>
        <w:t xml:space="preserve">  </w:t>
      </w:r>
      <w:r>
        <w:rPr>
          <w:rFonts w:hint="eastAsia"/>
        </w:rPr>
        <w:t>结论与建议</w:t>
      </w:r>
      <w:bookmarkEnd w:id="53"/>
    </w:p>
    <w:p w:rsidR="00705409" w:rsidRDefault="00DD2592">
      <w:pPr>
        <w:pStyle w:val="affffffffe"/>
        <w:numPr>
          <w:ilvl w:val="0"/>
          <w:numId w:val="0"/>
        </w:numPr>
        <w:ind w:firstLineChars="200" w:firstLine="420"/>
      </w:pPr>
      <w:r>
        <w:rPr>
          <w:rFonts w:hint="eastAsia"/>
        </w:rPr>
        <w:t>对建设项目的碳排放核算评价结果、排放水平分析、减</w:t>
      </w:r>
      <w:proofErr w:type="gramStart"/>
      <w:r>
        <w:rPr>
          <w:rFonts w:hint="eastAsia"/>
        </w:rPr>
        <w:t>污降碳</w:t>
      </w:r>
      <w:proofErr w:type="gramEnd"/>
      <w:r>
        <w:rPr>
          <w:rFonts w:hint="eastAsia"/>
        </w:rPr>
        <w:t>措施，以及管理与监测计划等内容提出结论与建议。</w:t>
      </w:r>
    </w:p>
    <w:p w:rsidR="00705409" w:rsidRDefault="00DD2592">
      <w:pPr>
        <w:pStyle w:val="affc"/>
        <w:numPr>
          <w:ilvl w:val="0"/>
          <w:numId w:val="0"/>
        </w:numPr>
        <w:spacing w:before="312" w:after="312"/>
      </w:pPr>
      <w:bookmarkStart w:id="54" w:name="_Toc114588029"/>
      <w:r>
        <w:rPr>
          <w:rFonts w:hint="eastAsia"/>
        </w:rPr>
        <w:t>1</w:t>
      </w:r>
      <w:r>
        <w:t>2</w:t>
      </w:r>
      <w:r>
        <w:rPr>
          <w:rFonts w:hint="eastAsia"/>
        </w:rPr>
        <w:t xml:space="preserve">  </w:t>
      </w:r>
      <w:r>
        <w:rPr>
          <w:rFonts w:hint="eastAsia"/>
        </w:rPr>
        <w:t>编制要求</w:t>
      </w:r>
      <w:bookmarkEnd w:id="54"/>
    </w:p>
    <w:p w:rsidR="00705409" w:rsidRDefault="00DD2592">
      <w:pPr>
        <w:pStyle w:val="affffffffb"/>
        <w:numPr>
          <w:ilvl w:val="0"/>
          <w:numId w:val="0"/>
        </w:numPr>
        <w:spacing w:beforeLines="50" w:before="156" w:afterLines="50" w:after="156"/>
        <w:outlineLvl w:val="1"/>
        <w:rPr>
          <w:rFonts w:ascii="黑体" w:eastAsia="黑体" w:hAnsi="黑体"/>
        </w:rPr>
      </w:pPr>
      <w:r>
        <w:rPr>
          <w:rFonts w:ascii="黑体" w:eastAsia="黑体" w:hAnsi="黑体" w:hint="eastAsia"/>
        </w:rPr>
        <w:t>1</w:t>
      </w:r>
      <w:r>
        <w:rPr>
          <w:rFonts w:ascii="黑体" w:eastAsia="黑体" w:hAnsi="黑体"/>
        </w:rPr>
        <w:t>2.1</w:t>
      </w:r>
      <w:r>
        <w:rPr>
          <w:rFonts w:ascii="黑体" w:eastAsia="黑体" w:hAnsi="黑体" w:hint="eastAsia"/>
        </w:rPr>
        <w:t xml:space="preserve">  </w:t>
      </w:r>
      <w:r>
        <w:rPr>
          <w:rFonts w:ascii="黑体" w:eastAsia="黑体" w:hAnsi="黑体" w:hint="eastAsia"/>
        </w:rPr>
        <w:t>内容</w:t>
      </w:r>
    </w:p>
    <w:p w:rsidR="00705409" w:rsidRDefault="00DD2592">
      <w:pPr>
        <w:pStyle w:val="affffffffe"/>
        <w:numPr>
          <w:ilvl w:val="0"/>
          <w:numId w:val="0"/>
        </w:numPr>
        <w:ind w:firstLineChars="200" w:firstLine="420"/>
      </w:pPr>
      <w:r>
        <w:rPr>
          <w:rFonts w:hint="eastAsia"/>
        </w:rPr>
        <w:t>说明现状调查内容来源，项目排放因子和活动数据的确定依据，给出碳排放量和</w:t>
      </w:r>
      <w:proofErr w:type="gramStart"/>
      <w:r>
        <w:rPr>
          <w:rFonts w:hint="eastAsia"/>
        </w:rPr>
        <w:t>碳排放</w:t>
      </w:r>
      <w:proofErr w:type="gramEnd"/>
      <w:r>
        <w:rPr>
          <w:rFonts w:hint="eastAsia"/>
        </w:rPr>
        <w:t>强度的定量核算过程，明确分析结论和减</w:t>
      </w:r>
      <w:proofErr w:type="gramStart"/>
      <w:r>
        <w:rPr>
          <w:rFonts w:hint="eastAsia"/>
        </w:rPr>
        <w:t>污降碳</w:t>
      </w:r>
      <w:proofErr w:type="gramEnd"/>
      <w:r>
        <w:rPr>
          <w:rFonts w:hint="eastAsia"/>
        </w:rPr>
        <w:t>措施。</w:t>
      </w:r>
    </w:p>
    <w:p w:rsidR="00705409" w:rsidRDefault="00DD2592">
      <w:pPr>
        <w:pStyle w:val="affffffffb"/>
        <w:numPr>
          <w:ilvl w:val="0"/>
          <w:numId w:val="0"/>
        </w:numPr>
        <w:spacing w:beforeLines="50" w:before="156" w:afterLines="50" w:after="156"/>
        <w:outlineLvl w:val="1"/>
        <w:rPr>
          <w:rFonts w:ascii="黑体" w:eastAsia="黑体" w:hAnsi="黑体"/>
        </w:rPr>
      </w:pPr>
      <w:r>
        <w:rPr>
          <w:rFonts w:ascii="黑体" w:eastAsia="黑体" w:hAnsi="黑体" w:hint="eastAsia"/>
        </w:rPr>
        <w:t>1</w:t>
      </w:r>
      <w:r>
        <w:rPr>
          <w:rFonts w:ascii="黑体" w:eastAsia="黑体" w:hAnsi="黑体"/>
        </w:rPr>
        <w:t>2.2</w:t>
      </w:r>
      <w:r>
        <w:rPr>
          <w:rFonts w:ascii="黑体" w:eastAsia="黑体" w:hAnsi="黑体" w:hint="eastAsia"/>
        </w:rPr>
        <w:t xml:space="preserve">  </w:t>
      </w:r>
      <w:r>
        <w:rPr>
          <w:rFonts w:ascii="黑体" w:eastAsia="黑体" w:hAnsi="黑体" w:hint="eastAsia"/>
        </w:rPr>
        <w:t>格式</w:t>
      </w:r>
    </w:p>
    <w:p w:rsidR="00705409" w:rsidRDefault="00DD2592">
      <w:pPr>
        <w:pStyle w:val="affffffffe"/>
        <w:numPr>
          <w:ilvl w:val="0"/>
          <w:numId w:val="0"/>
        </w:numPr>
        <w:ind w:firstLineChars="200" w:firstLine="420"/>
      </w:pPr>
      <w:r>
        <w:rPr>
          <w:rFonts w:hint="eastAsia"/>
        </w:rPr>
        <w:t>碳排放核算评价应按照附录</w:t>
      </w:r>
      <w:r>
        <w:t>D</w:t>
      </w:r>
      <w:r>
        <w:rPr>
          <w:rFonts w:hint="eastAsia"/>
        </w:rPr>
        <w:t>规定格式在环境影响评价文件中编制相应章节。</w:t>
      </w:r>
    </w:p>
    <w:p w:rsidR="00705409" w:rsidRDefault="00DD2592">
      <w:pPr>
        <w:pStyle w:val="affc"/>
        <w:pageBreakBefore/>
        <w:numPr>
          <w:ilvl w:val="0"/>
          <w:numId w:val="0"/>
        </w:numPr>
        <w:spacing w:beforeLines="0" w:before="0" w:afterLines="0" w:after="0"/>
        <w:jc w:val="center"/>
      </w:pPr>
      <w:bookmarkStart w:id="55" w:name="_Toc114588030"/>
      <w:r>
        <w:rPr>
          <w:rFonts w:hint="eastAsia"/>
        </w:rPr>
        <w:lastRenderedPageBreak/>
        <w:t>附</w:t>
      </w:r>
      <w:r>
        <w:rPr>
          <w:rFonts w:hint="eastAsia"/>
        </w:rPr>
        <w:t xml:space="preserve"> </w:t>
      </w:r>
      <w:r>
        <w:rPr>
          <w:rFonts w:hint="eastAsia"/>
        </w:rPr>
        <w:t>录</w:t>
      </w:r>
      <w:r>
        <w:t xml:space="preserve"> A</w:t>
      </w:r>
      <w:bookmarkEnd w:id="55"/>
    </w:p>
    <w:p w:rsidR="00705409" w:rsidRDefault="00DD2592">
      <w:pPr>
        <w:pStyle w:val="afffff2"/>
        <w:ind w:firstLineChars="0" w:firstLine="0"/>
        <w:jc w:val="center"/>
        <w:rPr>
          <w:rFonts w:ascii="黑体" w:eastAsia="黑体"/>
        </w:rPr>
      </w:pPr>
      <w:r>
        <w:rPr>
          <w:rFonts w:ascii="黑体" w:eastAsia="黑体" w:hint="eastAsia"/>
        </w:rPr>
        <w:t>（资料性）</w:t>
      </w:r>
    </w:p>
    <w:p w:rsidR="00705409" w:rsidRDefault="00DD2592">
      <w:pPr>
        <w:pStyle w:val="afffff2"/>
        <w:spacing w:beforeLines="25" w:before="78" w:afterLines="50" w:after="156"/>
        <w:ind w:firstLineChars="0" w:firstLine="0"/>
        <w:jc w:val="center"/>
        <w:rPr>
          <w:rFonts w:ascii="黑体" w:eastAsia="黑体"/>
        </w:rPr>
      </w:pPr>
      <w:r>
        <w:rPr>
          <w:rFonts w:ascii="黑体" w:eastAsia="黑体" w:hint="eastAsia"/>
        </w:rPr>
        <w:t>碳排放强度单位附表</w:t>
      </w:r>
    </w:p>
    <w:p w:rsidR="00705409" w:rsidRDefault="00DD2592">
      <w:pPr>
        <w:pStyle w:val="afffff2"/>
        <w:ind w:firstLine="420"/>
      </w:pPr>
      <w:r>
        <w:rPr>
          <w:rFonts w:hint="eastAsia"/>
        </w:rPr>
        <w:t>行业碳排放强度单位见表</w:t>
      </w:r>
      <w:r>
        <w:rPr>
          <w:rFonts w:hint="eastAsia"/>
        </w:rPr>
        <w:t>A</w:t>
      </w:r>
      <w:r>
        <w:t>.1</w:t>
      </w:r>
      <w:r>
        <w:rPr>
          <w:rFonts w:hint="eastAsia"/>
        </w:rPr>
        <w:t>。</w:t>
      </w:r>
    </w:p>
    <w:p w:rsidR="00705409" w:rsidRDefault="00DD2592">
      <w:pPr>
        <w:pStyle w:val="aff"/>
        <w:numPr>
          <w:ilvl w:val="0"/>
          <w:numId w:val="0"/>
        </w:numPr>
        <w:spacing w:before="156" w:after="156"/>
      </w:pPr>
      <w:r>
        <w:rPr>
          <w:rFonts w:hint="eastAsia"/>
        </w:rPr>
        <w:t>表</w:t>
      </w:r>
      <w:r>
        <w:t>A</w:t>
      </w:r>
      <w:r>
        <w:rPr>
          <w:rFonts w:hint="eastAsia"/>
        </w:rPr>
        <w:t>.</w:t>
      </w:r>
      <w:r>
        <w:t xml:space="preserve">1  </w:t>
      </w:r>
      <w:r>
        <w:rPr>
          <w:rFonts w:hint="eastAsia"/>
        </w:rPr>
        <w:t>行业碳排放强度单位参考表</w:t>
      </w:r>
    </w:p>
    <w:tbl>
      <w:tblPr>
        <w:tblStyle w:val="affff4"/>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17"/>
        <w:gridCol w:w="4310"/>
        <w:gridCol w:w="4343"/>
      </w:tblGrid>
      <w:tr w:rsidR="00705409">
        <w:tc>
          <w:tcPr>
            <w:tcW w:w="479" w:type="pct"/>
            <w:tcBorders>
              <w:top w:val="single" w:sz="8" w:space="0" w:color="auto"/>
              <w:left w:val="single" w:sz="8" w:space="0" w:color="auto"/>
              <w:bottom w:val="single" w:sz="8" w:space="0" w:color="auto"/>
            </w:tcBorders>
          </w:tcPr>
          <w:p w:rsidR="00705409" w:rsidRDefault="00DD2592">
            <w:pPr>
              <w:widowControl/>
              <w:jc w:val="center"/>
              <w:rPr>
                <w:rFonts w:asciiTheme="minorEastAsia" w:hAnsiTheme="minorEastAsia"/>
                <w:b/>
                <w:kern w:val="0"/>
                <w:sz w:val="18"/>
                <w:szCs w:val="18"/>
              </w:rPr>
            </w:pPr>
            <w:r>
              <w:rPr>
                <w:rFonts w:asciiTheme="minorEastAsia" w:hAnsiTheme="minorEastAsia" w:hint="eastAsia"/>
                <w:b/>
                <w:kern w:val="0"/>
                <w:sz w:val="18"/>
                <w:szCs w:val="18"/>
              </w:rPr>
              <w:t>序号</w:t>
            </w:r>
          </w:p>
        </w:tc>
        <w:tc>
          <w:tcPr>
            <w:tcW w:w="2252" w:type="pct"/>
            <w:tcBorders>
              <w:top w:val="single" w:sz="8" w:space="0" w:color="auto"/>
              <w:bottom w:val="single" w:sz="8" w:space="0" w:color="auto"/>
            </w:tcBorders>
          </w:tcPr>
          <w:p w:rsidR="00705409" w:rsidRDefault="00DD2592">
            <w:pPr>
              <w:widowControl/>
              <w:jc w:val="center"/>
              <w:rPr>
                <w:rFonts w:asciiTheme="minorEastAsia" w:hAnsiTheme="minorEastAsia"/>
                <w:b/>
                <w:kern w:val="0"/>
                <w:sz w:val="18"/>
                <w:szCs w:val="18"/>
              </w:rPr>
            </w:pPr>
            <w:r>
              <w:rPr>
                <w:rFonts w:asciiTheme="minorEastAsia" w:hAnsiTheme="minorEastAsia" w:hint="eastAsia"/>
                <w:b/>
                <w:kern w:val="0"/>
                <w:sz w:val="18"/>
                <w:szCs w:val="18"/>
              </w:rPr>
              <w:t>行业</w:t>
            </w:r>
          </w:p>
        </w:tc>
        <w:tc>
          <w:tcPr>
            <w:tcW w:w="2269" w:type="pct"/>
            <w:tcBorders>
              <w:top w:val="single" w:sz="8" w:space="0" w:color="auto"/>
              <w:bottom w:val="single" w:sz="8" w:space="0" w:color="auto"/>
              <w:right w:val="single" w:sz="8" w:space="0" w:color="auto"/>
            </w:tcBorders>
          </w:tcPr>
          <w:p w:rsidR="00705409" w:rsidRDefault="00DD2592">
            <w:pPr>
              <w:widowControl/>
              <w:jc w:val="center"/>
              <w:rPr>
                <w:rFonts w:asciiTheme="minorEastAsia" w:hAnsiTheme="minorEastAsia"/>
                <w:b/>
                <w:kern w:val="0"/>
                <w:sz w:val="18"/>
                <w:szCs w:val="18"/>
              </w:rPr>
            </w:pPr>
            <w:r>
              <w:rPr>
                <w:rFonts w:asciiTheme="minorEastAsia" w:hAnsiTheme="minorEastAsia" w:hint="eastAsia"/>
                <w:b/>
                <w:kern w:val="0"/>
                <w:sz w:val="18"/>
                <w:szCs w:val="18"/>
              </w:rPr>
              <w:t>碳排放强度单位</w:t>
            </w:r>
          </w:p>
        </w:tc>
      </w:tr>
      <w:tr w:rsidR="00705409">
        <w:tc>
          <w:tcPr>
            <w:tcW w:w="479" w:type="pct"/>
            <w:tcBorders>
              <w:top w:val="single" w:sz="8" w:space="0" w:color="auto"/>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1</w:t>
            </w:r>
          </w:p>
        </w:tc>
        <w:tc>
          <w:tcPr>
            <w:tcW w:w="2252" w:type="pct"/>
            <w:tcBorders>
              <w:top w:val="single" w:sz="8" w:space="0" w:color="auto"/>
            </w:tcBorders>
          </w:tcPr>
          <w:p w:rsidR="00705409" w:rsidRDefault="00DD2592">
            <w:pPr>
              <w:jc w:val="center"/>
              <w:rPr>
                <w:rFonts w:asciiTheme="minorEastAsia" w:hAnsiTheme="minorEastAsia"/>
                <w:sz w:val="18"/>
                <w:szCs w:val="18"/>
              </w:rPr>
            </w:pPr>
            <w:r>
              <w:rPr>
                <w:rFonts w:asciiTheme="minorEastAsia" w:hAnsiTheme="minorEastAsia" w:hint="eastAsia"/>
                <w:sz w:val="18"/>
                <w:szCs w:val="18"/>
              </w:rPr>
              <w:t>农副食品加工业</w:t>
            </w:r>
          </w:p>
        </w:tc>
        <w:tc>
          <w:tcPr>
            <w:tcW w:w="2269" w:type="pct"/>
            <w:tcBorders>
              <w:top w:val="single" w:sz="8" w:space="0" w:color="auto"/>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万元</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2</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食品制造业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万元</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3</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家具制造业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万元</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4</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造纸和纸制品行业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万元</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5</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印刷和记录媒介复制业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万元</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6</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化学原料和化学制品制造业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万元</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7</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医药制造业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万元</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8</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化学纤维制造业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万元</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9</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橡胶和塑料制品业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万元</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10</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非金属矿物制品业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万元</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11</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金属制品业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万元</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12</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通用设备制造业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万元</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13</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专用设备制造业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万元</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14</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汽车制造业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万元、</w:t>
            </w: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辆</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15</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铁路、船舶、航空航天和其他运输设备制造业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万元</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16</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电气机械和器材制造业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万元</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17</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计算机、通信和其他电子设备制造业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万元</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18</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金属制品、机械和设备修理业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万元</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19</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电力、热力生产和供应业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/GJ</w:t>
            </w:r>
            <w:r>
              <w:rPr>
                <w:rFonts w:ascii="宋体" w:hAnsi="宋体" w:hint="eastAsia"/>
                <w:sz w:val="18"/>
                <w:szCs w:val="18"/>
              </w:rPr>
              <w:t>、</w:t>
            </w:r>
            <w:r>
              <w:rPr>
                <w:rFonts w:ascii="宋体" w:hAnsi="宋体"/>
                <w:sz w:val="18"/>
                <w:szCs w:val="18"/>
              </w:rPr>
              <w:t>kgCO</w:t>
            </w:r>
            <w:r>
              <w:rPr>
                <w:rFonts w:ascii="宋体" w:hAnsi="宋体"/>
                <w:sz w:val="18"/>
                <w:szCs w:val="18"/>
                <w:vertAlign w:val="subscript"/>
              </w:rPr>
              <w:t>2</w:t>
            </w:r>
            <w:r>
              <w:rPr>
                <w:rFonts w:ascii="宋体" w:hAnsi="宋体"/>
                <w:sz w:val="18"/>
                <w:szCs w:val="18"/>
              </w:rPr>
              <w:t>/MWh</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20</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燃气生产和供应业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w:t>
            </w:r>
            <w:r>
              <w:rPr>
                <w:rFonts w:ascii="宋体" w:hAnsi="宋体"/>
                <w:sz w:val="18"/>
                <w:szCs w:val="18"/>
              </w:rPr>
              <w:t>m</w:t>
            </w:r>
            <w:r>
              <w:rPr>
                <w:rFonts w:ascii="宋体" w:hAnsi="宋体"/>
                <w:sz w:val="18"/>
                <w:szCs w:val="18"/>
                <w:vertAlign w:val="superscript"/>
              </w:rPr>
              <w:t>3</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21</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水的生产和供应业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/m</w:t>
            </w:r>
            <w:r>
              <w:rPr>
                <w:rFonts w:ascii="宋体" w:hAnsi="宋体"/>
                <w:sz w:val="18"/>
                <w:szCs w:val="18"/>
                <w:vertAlign w:val="superscript"/>
              </w:rPr>
              <w:t>3</w:t>
            </w:r>
            <w:r>
              <w:rPr>
                <w:rFonts w:ascii="宋体" w:hAnsi="宋体" w:hint="eastAsia"/>
                <w:sz w:val="18"/>
                <w:szCs w:val="18"/>
              </w:rPr>
              <w:t>、</w:t>
            </w:r>
            <w:r>
              <w:rPr>
                <w:rFonts w:ascii="宋体" w:hAnsi="宋体"/>
                <w:sz w:val="18"/>
                <w:szCs w:val="18"/>
              </w:rPr>
              <w:t>kgCO</w:t>
            </w:r>
            <w:r>
              <w:rPr>
                <w:rFonts w:ascii="宋体" w:hAnsi="宋体"/>
                <w:sz w:val="18"/>
                <w:szCs w:val="18"/>
                <w:vertAlign w:val="subscript"/>
              </w:rPr>
              <w:t>2</w:t>
            </w:r>
            <w:r>
              <w:rPr>
                <w:rFonts w:ascii="宋体" w:hAnsi="宋体"/>
                <w:sz w:val="18"/>
                <w:szCs w:val="18"/>
              </w:rPr>
              <w:t>/t</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22</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房地产业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/m</w:t>
            </w:r>
            <w:r>
              <w:rPr>
                <w:rFonts w:ascii="宋体" w:hAnsi="宋体"/>
                <w:sz w:val="18"/>
                <w:szCs w:val="18"/>
                <w:vertAlign w:val="superscript"/>
              </w:rPr>
              <w:t>2</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23</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生态保护和环境</w:t>
            </w:r>
            <w:proofErr w:type="gramStart"/>
            <w:r>
              <w:rPr>
                <w:rFonts w:asciiTheme="minorEastAsia" w:hAnsiTheme="minorEastAsia" w:hint="eastAsia"/>
                <w:sz w:val="18"/>
                <w:szCs w:val="18"/>
              </w:rPr>
              <w:t>治理业</w:t>
            </w:r>
            <w:proofErr w:type="gramEnd"/>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/t</w:t>
            </w:r>
            <w:r>
              <w:rPr>
                <w:rFonts w:ascii="宋体" w:hAnsi="宋体" w:hint="eastAsia"/>
                <w:sz w:val="18"/>
                <w:szCs w:val="18"/>
              </w:rPr>
              <w:t>废弃物</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24</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公共设施管理业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/t</w:t>
            </w:r>
            <w:r>
              <w:rPr>
                <w:rFonts w:ascii="宋体" w:hAnsi="宋体" w:hint="eastAsia"/>
                <w:sz w:val="18"/>
                <w:szCs w:val="18"/>
              </w:rPr>
              <w:t>垃圾</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25</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卫生</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/m</w:t>
            </w:r>
            <w:r>
              <w:rPr>
                <w:rFonts w:ascii="宋体" w:hAnsi="宋体"/>
                <w:sz w:val="18"/>
                <w:szCs w:val="18"/>
                <w:vertAlign w:val="superscript"/>
              </w:rPr>
              <w:t>2</w:t>
            </w:r>
            <w:r>
              <w:rPr>
                <w:rFonts w:ascii="宋体" w:hAnsi="宋体" w:hint="eastAsia"/>
                <w:sz w:val="18"/>
                <w:szCs w:val="18"/>
              </w:rPr>
              <w:t>、</w:t>
            </w: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综合业务量</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26</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社会事业与服务业</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/m</w:t>
            </w:r>
            <w:r>
              <w:rPr>
                <w:rFonts w:ascii="宋体" w:hAnsi="宋体"/>
                <w:sz w:val="18"/>
                <w:szCs w:val="18"/>
                <w:vertAlign w:val="superscript"/>
              </w:rPr>
              <w:t>2</w:t>
            </w:r>
          </w:p>
        </w:tc>
      </w:tr>
      <w:tr w:rsidR="00705409">
        <w:tc>
          <w:tcPr>
            <w:tcW w:w="479" w:type="pct"/>
            <w:tcBorders>
              <w:left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t>27</w:t>
            </w:r>
          </w:p>
        </w:tc>
        <w:tc>
          <w:tcPr>
            <w:tcW w:w="2252" w:type="pct"/>
          </w:tcPr>
          <w:p w:rsidR="00705409" w:rsidRDefault="00DD2592">
            <w:pPr>
              <w:jc w:val="center"/>
              <w:rPr>
                <w:rFonts w:asciiTheme="minorEastAsia" w:hAnsiTheme="minorEastAsia"/>
                <w:sz w:val="18"/>
                <w:szCs w:val="18"/>
              </w:rPr>
            </w:pPr>
            <w:r>
              <w:rPr>
                <w:rFonts w:asciiTheme="minorEastAsia" w:hAnsiTheme="minorEastAsia" w:hint="eastAsia"/>
                <w:sz w:val="18"/>
                <w:szCs w:val="18"/>
              </w:rPr>
              <w:t>水利</w:t>
            </w:r>
          </w:p>
        </w:tc>
        <w:tc>
          <w:tcPr>
            <w:tcW w:w="2269" w:type="pct"/>
            <w:tcBorders>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/m</w:t>
            </w:r>
            <w:r>
              <w:rPr>
                <w:rFonts w:ascii="宋体" w:hAnsi="宋体"/>
                <w:sz w:val="18"/>
                <w:szCs w:val="18"/>
                <w:vertAlign w:val="superscript"/>
              </w:rPr>
              <w:t>3</w:t>
            </w:r>
          </w:p>
        </w:tc>
      </w:tr>
      <w:tr w:rsidR="00705409">
        <w:tc>
          <w:tcPr>
            <w:tcW w:w="479" w:type="pct"/>
            <w:tcBorders>
              <w:left w:val="single" w:sz="8" w:space="0" w:color="auto"/>
              <w:bottom w:val="single" w:sz="8" w:space="0" w:color="auto"/>
            </w:tcBorders>
          </w:tcPr>
          <w:p w:rsidR="00705409" w:rsidRDefault="00DD2592">
            <w:pPr>
              <w:widowControl/>
              <w:jc w:val="center"/>
              <w:rPr>
                <w:rFonts w:ascii="宋体" w:hAnsi="宋体"/>
                <w:kern w:val="0"/>
                <w:sz w:val="18"/>
                <w:szCs w:val="18"/>
              </w:rPr>
            </w:pPr>
            <w:r>
              <w:rPr>
                <w:rFonts w:ascii="宋体" w:hAnsi="宋体"/>
                <w:kern w:val="0"/>
                <w:sz w:val="18"/>
                <w:szCs w:val="18"/>
              </w:rPr>
              <w:lastRenderedPageBreak/>
              <w:t>28</w:t>
            </w:r>
          </w:p>
        </w:tc>
        <w:tc>
          <w:tcPr>
            <w:tcW w:w="2252" w:type="pct"/>
            <w:tcBorders>
              <w:bottom w:val="single" w:sz="8" w:space="0" w:color="auto"/>
            </w:tcBorders>
          </w:tcPr>
          <w:p w:rsidR="00705409" w:rsidRDefault="00DD2592">
            <w:pPr>
              <w:jc w:val="center"/>
              <w:rPr>
                <w:rFonts w:asciiTheme="minorEastAsia" w:hAnsiTheme="minorEastAsia"/>
                <w:sz w:val="18"/>
                <w:szCs w:val="18"/>
              </w:rPr>
            </w:pPr>
            <w:r>
              <w:rPr>
                <w:rFonts w:asciiTheme="minorEastAsia" w:hAnsiTheme="minorEastAsia" w:hint="eastAsia"/>
                <w:sz w:val="18"/>
                <w:szCs w:val="18"/>
              </w:rPr>
              <w:t>交通运输业、管道运输业</w:t>
            </w:r>
          </w:p>
        </w:tc>
        <w:tc>
          <w:tcPr>
            <w:tcW w:w="2269" w:type="pct"/>
            <w:tcBorders>
              <w:bottom w:val="single" w:sz="8" w:space="0" w:color="auto"/>
              <w:right w:val="single" w:sz="8" w:space="0" w:color="auto"/>
            </w:tcBorders>
          </w:tcPr>
          <w:p w:rsidR="00705409" w:rsidRDefault="00DD2592">
            <w:pPr>
              <w:jc w:val="center"/>
              <w:rPr>
                <w:rFonts w:ascii="宋体" w:hAnsi="宋体"/>
                <w:sz w:val="18"/>
                <w:szCs w:val="18"/>
              </w:rPr>
            </w:pPr>
            <w:r>
              <w:rPr>
                <w:rFonts w:ascii="宋体" w:hAnsi="宋体"/>
                <w:sz w:val="18"/>
                <w:szCs w:val="18"/>
              </w:rPr>
              <w:t>kgCO</w:t>
            </w:r>
            <w:r>
              <w:rPr>
                <w:rFonts w:ascii="宋体" w:hAnsi="宋体"/>
                <w:sz w:val="18"/>
                <w:szCs w:val="18"/>
                <w:vertAlign w:val="subscript"/>
              </w:rPr>
              <w:t>2</w:t>
            </w:r>
            <w:r>
              <w:rPr>
                <w:rFonts w:ascii="宋体" w:hAnsi="宋体"/>
                <w:sz w:val="18"/>
                <w:szCs w:val="18"/>
              </w:rPr>
              <w:t>/m</w:t>
            </w:r>
            <w:r>
              <w:rPr>
                <w:rFonts w:ascii="宋体" w:hAnsi="宋体"/>
                <w:sz w:val="18"/>
                <w:szCs w:val="18"/>
                <w:vertAlign w:val="superscript"/>
              </w:rPr>
              <w:t>2</w:t>
            </w:r>
            <w:r>
              <w:rPr>
                <w:rFonts w:ascii="宋体" w:hAnsi="宋体" w:hint="eastAsia"/>
                <w:sz w:val="18"/>
                <w:szCs w:val="18"/>
              </w:rPr>
              <w:t>、</w:t>
            </w: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万人公里、</w:t>
            </w: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公里高速路、</w:t>
            </w:r>
            <w:r>
              <w:rPr>
                <w:rFonts w:ascii="宋体" w:hAnsi="宋体"/>
                <w:sz w:val="18"/>
                <w:szCs w:val="18"/>
              </w:rPr>
              <w:t>kgCO</w:t>
            </w:r>
            <w:r>
              <w:rPr>
                <w:rFonts w:ascii="宋体" w:hAnsi="宋体"/>
                <w:sz w:val="18"/>
                <w:szCs w:val="18"/>
                <w:vertAlign w:val="subscript"/>
              </w:rPr>
              <w:t>2</w:t>
            </w:r>
            <w:r>
              <w:rPr>
                <w:rFonts w:ascii="宋体" w:hAnsi="宋体"/>
                <w:sz w:val="18"/>
                <w:szCs w:val="18"/>
              </w:rPr>
              <w:t>/</w:t>
            </w:r>
            <w:proofErr w:type="gramStart"/>
            <w:r>
              <w:rPr>
                <w:rFonts w:ascii="宋体" w:hAnsi="宋体" w:hint="eastAsia"/>
                <w:sz w:val="18"/>
                <w:szCs w:val="18"/>
              </w:rPr>
              <w:t>万人次</w:t>
            </w:r>
            <w:proofErr w:type="gramEnd"/>
            <w:r>
              <w:rPr>
                <w:rFonts w:ascii="宋体" w:hAnsi="宋体" w:hint="eastAsia"/>
                <w:sz w:val="18"/>
                <w:szCs w:val="18"/>
              </w:rPr>
              <w:t>、</w:t>
            </w:r>
            <w:r>
              <w:rPr>
                <w:rFonts w:ascii="宋体" w:hAnsi="宋体"/>
                <w:sz w:val="18"/>
                <w:szCs w:val="18"/>
              </w:rPr>
              <w:t>kgCO</w:t>
            </w:r>
            <w:r>
              <w:rPr>
                <w:rFonts w:ascii="宋体" w:hAnsi="宋体"/>
                <w:sz w:val="18"/>
                <w:szCs w:val="18"/>
                <w:vertAlign w:val="subscript"/>
              </w:rPr>
              <w:t>2</w:t>
            </w:r>
            <w:r>
              <w:rPr>
                <w:rFonts w:ascii="宋体" w:hAnsi="宋体"/>
                <w:sz w:val="18"/>
                <w:szCs w:val="18"/>
              </w:rPr>
              <w:t>/</w:t>
            </w:r>
            <w:r>
              <w:rPr>
                <w:rFonts w:ascii="宋体" w:hAnsi="宋体" w:hint="eastAsia"/>
                <w:sz w:val="18"/>
                <w:szCs w:val="18"/>
              </w:rPr>
              <w:t>百万换算吨公里</w:t>
            </w:r>
          </w:p>
        </w:tc>
      </w:tr>
    </w:tbl>
    <w:p w:rsidR="00705409" w:rsidRDefault="00705409">
      <w:pPr>
        <w:jc w:val="left"/>
        <w:rPr>
          <w:rFonts w:asciiTheme="minorEastAsia" w:hAnsiTheme="minorEastAsia"/>
          <w:sz w:val="18"/>
          <w:szCs w:val="18"/>
        </w:rPr>
      </w:pPr>
    </w:p>
    <w:p w:rsidR="00705409" w:rsidRDefault="00705409">
      <w:pPr>
        <w:widowControl/>
        <w:tabs>
          <w:tab w:val="center" w:pos="4201"/>
          <w:tab w:val="right" w:leader="dot" w:pos="9298"/>
        </w:tabs>
        <w:autoSpaceDE w:val="0"/>
        <w:autoSpaceDN w:val="0"/>
        <w:jc w:val="center"/>
      </w:pPr>
    </w:p>
    <w:p w:rsidR="00705409" w:rsidRDefault="00705409">
      <w:pPr>
        <w:widowControl/>
        <w:tabs>
          <w:tab w:val="center" w:pos="4201"/>
          <w:tab w:val="right" w:leader="dot" w:pos="9298"/>
        </w:tabs>
        <w:autoSpaceDE w:val="0"/>
        <w:autoSpaceDN w:val="0"/>
        <w:jc w:val="center"/>
      </w:pPr>
    </w:p>
    <w:p w:rsidR="00705409" w:rsidRDefault="00DD2592">
      <w:pPr>
        <w:pStyle w:val="affc"/>
        <w:pageBreakBefore/>
        <w:numPr>
          <w:ilvl w:val="0"/>
          <w:numId w:val="0"/>
        </w:numPr>
        <w:spacing w:beforeLines="0" w:before="0" w:afterLines="0" w:after="0"/>
        <w:jc w:val="center"/>
      </w:pPr>
      <w:bookmarkStart w:id="56" w:name="_Toc114588031"/>
      <w:r>
        <w:rPr>
          <w:rFonts w:hint="eastAsia"/>
        </w:rPr>
        <w:lastRenderedPageBreak/>
        <w:t>附</w:t>
      </w:r>
      <w:r>
        <w:rPr>
          <w:rFonts w:hint="eastAsia"/>
        </w:rPr>
        <w:t xml:space="preserve"> </w:t>
      </w:r>
      <w:r>
        <w:rPr>
          <w:rFonts w:hint="eastAsia"/>
        </w:rPr>
        <w:t>录</w:t>
      </w:r>
      <w:r>
        <w:rPr>
          <w:rFonts w:hint="eastAsia"/>
        </w:rPr>
        <w:t xml:space="preserve"> </w:t>
      </w:r>
      <w:r>
        <w:t>B</w:t>
      </w:r>
      <w:bookmarkEnd w:id="56"/>
    </w:p>
    <w:p w:rsidR="00705409" w:rsidRDefault="00DD2592">
      <w:pPr>
        <w:pStyle w:val="afffff2"/>
        <w:ind w:firstLineChars="0" w:firstLine="0"/>
        <w:jc w:val="center"/>
        <w:rPr>
          <w:rFonts w:ascii="黑体" w:eastAsia="黑体"/>
        </w:rPr>
      </w:pPr>
      <w:r>
        <w:rPr>
          <w:rFonts w:ascii="黑体" w:eastAsia="黑体" w:hint="eastAsia"/>
        </w:rPr>
        <w:t>（规范性）</w:t>
      </w:r>
    </w:p>
    <w:p w:rsidR="00705409" w:rsidRDefault="00DD2592">
      <w:pPr>
        <w:pStyle w:val="afffff2"/>
        <w:spacing w:beforeLines="25" w:before="78" w:afterLines="50" w:after="156"/>
        <w:ind w:firstLineChars="0" w:firstLine="0"/>
        <w:jc w:val="center"/>
        <w:rPr>
          <w:rFonts w:ascii="黑体" w:eastAsia="黑体"/>
        </w:rPr>
      </w:pPr>
      <w:r>
        <w:rPr>
          <w:rFonts w:ascii="黑体" w:eastAsia="黑体" w:hint="eastAsia"/>
        </w:rPr>
        <w:t>碳排放量和</w:t>
      </w:r>
      <w:proofErr w:type="gramStart"/>
      <w:r>
        <w:rPr>
          <w:rFonts w:ascii="黑体" w:eastAsia="黑体" w:hint="eastAsia"/>
        </w:rPr>
        <w:t>碳排放</w:t>
      </w:r>
      <w:proofErr w:type="gramEnd"/>
      <w:r>
        <w:rPr>
          <w:rFonts w:ascii="黑体" w:eastAsia="黑体" w:hint="eastAsia"/>
        </w:rPr>
        <w:t>强度核算表</w:t>
      </w:r>
    </w:p>
    <w:p w:rsidR="00705409" w:rsidRDefault="00DD2592">
      <w:r>
        <w:rPr>
          <w:rFonts w:hint="eastAsia"/>
        </w:rPr>
        <w:t>按照</w:t>
      </w:r>
      <w:r>
        <w:rPr>
          <w:rFonts w:ascii="宋体" w:hAnsi="Times New Roman" w:hint="eastAsia"/>
          <w:kern w:val="0"/>
          <w:szCs w:val="20"/>
        </w:rPr>
        <w:t>表</w:t>
      </w:r>
      <w:r>
        <w:rPr>
          <w:rFonts w:ascii="宋体" w:hAnsi="Times New Roman"/>
          <w:kern w:val="0"/>
          <w:szCs w:val="20"/>
        </w:rPr>
        <w:t>B</w:t>
      </w:r>
      <w:r>
        <w:rPr>
          <w:rFonts w:ascii="宋体" w:hAnsi="Times New Roman" w:hint="eastAsia"/>
          <w:kern w:val="0"/>
          <w:szCs w:val="20"/>
        </w:rPr>
        <w:t>.1</w:t>
      </w:r>
      <w:r>
        <w:rPr>
          <w:rFonts w:ascii="宋体" w:hAnsi="Times New Roman" w:hint="eastAsia"/>
          <w:kern w:val="0"/>
          <w:szCs w:val="20"/>
        </w:rPr>
        <w:t>给出碳排放量的核算参数及结果；按照表</w:t>
      </w:r>
      <w:r>
        <w:rPr>
          <w:rFonts w:ascii="宋体" w:hAnsi="Times New Roman"/>
          <w:kern w:val="0"/>
          <w:szCs w:val="20"/>
        </w:rPr>
        <w:t>B</w:t>
      </w:r>
      <w:r>
        <w:rPr>
          <w:rFonts w:ascii="宋体" w:hAnsi="Times New Roman" w:hint="eastAsia"/>
          <w:kern w:val="0"/>
          <w:szCs w:val="20"/>
        </w:rPr>
        <w:t>.</w:t>
      </w:r>
      <w:r>
        <w:rPr>
          <w:rFonts w:ascii="宋体" w:hAnsi="Times New Roman"/>
          <w:kern w:val="0"/>
          <w:szCs w:val="20"/>
        </w:rPr>
        <w:t>2</w:t>
      </w:r>
      <w:r>
        <w:rPr>
          <w:rFonts w:ascii="宋体" w:hAnsi="Times New Roman" w:hint="eastAsia"/>
          <w:kern w:val="0"/>
          <w:szCs w:val="20"/>
        </w:rPr>
        <w:t>给出碳排放量；按照表</w:t>
      </w:r>
      <w:r>
        <w:rPr>
          <w:rFonts w:ascii="宋体" w:hAnsi="Times New Roman"/>
          <w:kern w:val="0"/>
          <w:szCs w:val="20"/>
        </w:rPr>
        <w:t>B.3</w:t>
      </w:r>
      <w:r>
        <w:rPr>
          <w:rFonts w:ascii="宋体" w:hAnsi="Times New Roman" w:hint="eastAsia"/>
          <w:kern w:val="0"/>
          <w:szCs w:val="20"/>
        </w:rPr>
        <w:t>给</w:t>
      </w:r>
      <w:r>
        <w:rPr>
          <w:rFonts w:ascii="宋体" w:hAnsi="宋体" w:hint="eastAsia"/>
        </w:rPr>
        <w:t>出碳排放强度</w:t>
      </w:r>
      <w:r>
        <w:rPr>
          <w:rFonts w:hint="eastAsia"/>
        </w:rPr>
        <w:t>。</w:t>
      </w:r>
    </w:p>
    <w:p w:rsidR="00705409" w:rsidRDefault="00DD2592">
      <w:pPr>
        <w:pStyle w:val="aff"/>
        <w:numPr>
          <w:ilvl w:val="0"/>
          <w:numId w:val="0"/>
        </w:numPr>
        <w:spacing w:before="156" w:after="156"/>
      </w:pPr>
      <w:r>
        <w:rPr>
          <w:rFonts w:hint="eastAsia"/>
        </w:rPr>
        <w:t>表</w:t>
      </w:r>
      <w:r>
        <w:t>B.1</w:t>
      </w:r>
      <w:r>
        <w:rPr>
          <w:rFonts w:hint="eastAsia"/>
        </w:rPr>
        <w:t xml:space="preserve"> </w:t>
      </w:r>
      <w:r>
        <w:t xml:space="preserve"> </w:t>
      </w:r>
      <w:r>
        <w:rPr>
          <w:rFonts w:hint="eastAsia"/>
        </w:rPr>
        <w:t>碳排放量核算表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740"/>
        <w:gridCol w:w="634"/>
        <w:gridCol w:w="1788"/>
        <w:gridCol w:w="1638"/>
        <w:gridCol w:w="1556"/>
        <w:gridCol w:w="1051"/>
        <w:gridCol w:w="1051"/>
        <w:gridCol w:w="1112"/>
      </w:tblGrid>
      <w:tr w:rsidR="00705409">
        <w:trPr>
          <w:trHeight w:val="340"/>
          <w:tblHeader/>
          <w:jc w:val="center"/>
        </w:trPr>
        <w:tc>
          <w:tcPr>
            <w:tcW w:w="387" w:type="pct"/>
            <w:tcBorders>
              <w:top w:val="single" w:sz="8" w:space="0" w:color="auto"/>
              <w:left w:val="single" w:sz="8" w:space="0" w:color="auto"/>
              <w:bottom w:val="single" w:sz="8" w:space="0" w:color="auto"/>
              <w:right w:val="single" w:sz="6" w:space="0" w:color="000000"/>
            </w:tcBorders>
            <w:vAlign w:val="center"/>
          </w:tcPr>
          <w:p w:rsidR="00705409" w:rsidRDefault="00DD2592">
            <w:pPr>
              <w:widowControl/>
              <w:jc w:val="center"/>
              <w:rPr>
                <w:rFonts w:ascii="Times New Roman" w:hAnsi="Times New Roman"/>
                <w:b/>
                <w:kern w:val="0"/>
                <w:sz w:val="18"/>
                <w:szCs w:val="18"/>
              </w:rPr>
            </w:pPr>
            <w:r>
              <w:rPr>
                <w:rFonts w:ascii="Times New Roman" w:hAnsi="Times New Roman" w:hint="eastAsia"/>
                <w:b/>
                <w:kern w:val="0"/>
                <w:sz w:val="18"/>
                <w:szCs w:val="18"/>
              </w:rPr>
              <w:t>类别</w:t>
            </w:r>
          </w:p>
        </w:tc>
        <w:tc>
          <w:tcPr>
            <w:tcW w:w="331" w:type="pct"/>
            <w:tcBorders>
              <w:top w:val="single" w:sz="8" w:space="0" w:color="auto"/>
              <w:left w:val="single" w:sz="6" w:space="0" w:color="000000"/>
              <w:bottom w:val="single" w:sz="8" w:space="0" w:color="auto"/>
              <w:right w:val="single" w:sz="6" w:space="0" w:color="000000"/>
            </w:tcBorders>
            <w:vAlign w:val="center"/>
          </w:tcPr>
          <w:p w:rsidR="00705409" w:rsidRDefault="00DD2592">
            <w:pPr>
              <w:widowControl/>
              <w:jc w:val="center"/>
              <w:rPr>
                <w:rFonts w:ascii="Times New Roman" w:hAnsi="Times New Roman"/>
                <w:b/>
                <w:kern w:val="0"/>
                <w:sz w:val="18"/>
                <w:szCs w:val="18"/>
              </w:rPr>
            </w:pPr>
            <w:r>
              <w:rPr>
                <w:rFonts w:ascii="Times New Roman" w:hAnsi="Times New Roman" w:hint="eastAsia"/>
                <w:b/>
                <w:kern w:val="0"/>
                <w:sz w:val="18"/>
                <w:szCs w:val="18"/>
              </w:rPr>
              <w:t>序号</w:t>
            </w:r>
          </w:p>
        </w:tc>
        <w:tc>
          <w:tcPr>
            <w:tcW w:w="934" w:type="pct"/>
            <w:tcBorders>
              <w:top w:val="single" w:sz="8" w:space="0" w:color="auto"/>
              <w:left w:val="single" w:sz="6" w:space="0" w:color="000000"/>
              <w:bottom w:val="single" w:sz="8" w:space="0" w:color="auto"/>
              <w:right w:val="single" w:sz="6" w:space="0" w:color="000000"/>
            </w:tcBorders>
            <w:vAlign w:val="center"/>
          </w:tcPr>
          <w:p w:rsidR="00705409" w:rsidRDefault="00DD2592">
            <w:pPr>
              <w:widowControl/>
              <w:jc w:val="center"/>
              <w:rPr>
                <w:rFonts w:ascii="Times New Roman" w:hAnsi="Times New Roman"/>
                <w:b/>
                <w:kern w:val="0"/>
                <w:sz w:val="18"/>
                <w:szCs w:val="18"/>
              </w:rPr>
            </w:pPr>
            <w:r>
              <w:rPr>
                <w:rFonts w:ascii="Times New Roman" w:hAnsi="Times New Roman" w:hint="eastAsia"/>
                <w:b/>
                <w:kern w:val="0"/>
                <w:sz w:val="18"/>
                <w:szCs w:val="18"/>
              </w:rPr>
              <w:t>名称</w:t>
            </w:r>
          </w:p>
        </w:tc>
        <w:tc>
          <w:tcPr>
            <w:tcW w:w="856" w:type="pct"/>
            <w:tcBorders>
              <w:top w:val="single" w:sz="8" w:space="0" w:color="auto"/>
              <w:left w:val="single" w:sz="6" w:space="0" w:color="000000"/>
              <w:bottom w:val="single" w:sz="8" w:space="0" w:color="auto"/>
              <w:right w:val="single" w:sz="6" w:space="0" w:color="000000"/>
            </w:tcBorders>
            <w:vAlign w:val="center"/>
          </w:tcPr>
          <w:p w:rsidR="00705409" w:rsidRDefault="00DD2592">
            <w:pPr>
              <w:widowControl/>
              <w:jc w:val="center"/>
              <w:rPr>
                <w:rFonts w:ascii="Times New Roman" w:hAnsi="Times New Roman"/>
                <w:b/>
                <w:kern w:val="0"/>
                <w:sz w:val="18"/>
                <w:szCs w:val="18"/>
              </w:rPr>
            </w:pPr>
            <w:r>
              <w:rPr>
                <w:rFonts w:ascii="Times New Roman" w:hAnsi="Times New Roman" w:hint="eastAsia"/>
                <w:b/>
                <w:kern w:val="0"/>
                <w:sz w:val="18"/>
                <w:szCs w:val="18"/>
              </w:rPr>
              <w:t>指标</w:t>
            </w:r>
            <w:r>
              <w:rPr>
                <w:rFonts w:ascii="Times New Roman" w:hAnsi="Times New Roman"/>
                <w:kern w:val="0"/>
                <w:sz w:val="18"/>
                <w:szCs w:val="18"/>
                <w:vertAlign w:val="superscript"/>
              </w:rPr>
              <w:t>a</w:t>
            </w:r>
            <w:r>
              <w:rPr>
                <w:rFonts w:ascii="Times New Roman" w:hAnsi="Times New Roman"/>
                <w:sz w:val="18"/>
                <w:vertAlign w:val="superscript"/>
              </w:rPr>
              <w:t xml:space="preserve"> </w:t>
            </w:r>
          </w:p>
        </w:tc>
        <w:tc>
          <w:tcPr>
            <w:tcW w:w="813" w:type="pct"/>
            <w:tcBorders>
              <w:top w:val="single" w:sz="8" w:space="0" w:color="auto"/>
              <w:left w:val="single" w:sz="6" w:space="0" w:color="000000"/>
              <w:bottom w:val="single" w:sz="8" w:space="0" w:color="auto"/>
              <w:right w:val="single" w:sz="6" w:space="0" w:color="000000"/>
            </w:tcBorders>
            <w:vAlign w:val="center"/>
          </w:tcPr>
          <w:p w:rsidR="00705409" w:rsidRDefault="00DD2592">
            <w:pPr>
              <w:jc w:val="center"/>
              <w:rPr>
                <w:rFonts w:ascii="Times New Roman" w:hAnsi="Times New Roman"/>
                <w:b/>
                <w:kern w:val="0"/>
                <w:sz w:val="18"/>
                <w:szCs w:val="18"/>
              </w:rPr>
            </w:pPr>
            <w:r>
              <w:rPr>
                <w:rFonts w:ascii="Times New Roman" w:hAnsi="Times New Roman" w:hint="eastAsia"/>
                <w:b/>
                <w:kern w:val="0"/>
                <w:sz w:val="18"/>
                <w:szCs w:val="18"/>
              </w:rPr>
              <w:t>单位</w:t>
            </w:r>
          </w:p>
        </w:tc>
        <w:tc>
          <w:tcPr>
            <w:tcW w:w="549" w:type="pct"/>
            <w:tcBorders>
              <w:top w:val="single" w:sz="8" w:space="0" w:color="auto"/>
              <w:left w:val="single" w:sz="6" w:space="0" w:color="000000"/>
              <w:bottom w:val="single" w:sz="8" w:space="0" w:color="auto"/>
              <w:right w:val="single" w:sz="8" w:space="0" w:color="auto"/>
            </w:tcBorders>
            <w:vAlign w:val="center"/>
          </w:tcPr>
          <w:p w:rsidR="00705409" w:rsidRDefault="00DD2592">
            <w:pPr>
              <w:jc w:val="center"/>
              <w:rPr>
                <w:rFonts w:ascii="Times New Roman" w:hAnsi="Times New Roman"/>
                <w:b/>
                <w:kern w:val="0"/>
                <w:sz w:val="18"/>
                <w:szCs w:val="18"/>
              </w:rPr>
            </w:pPr>
            <w:r>
              <w:rPr>
                <w:rFonts w:ascii="Times New Roman" w:hAnsi="Times New Roman" w:hint="eastAsia"/>
                <w:b/>
                <w:kern w:val="0"/>
                <w:sz w:val="18"/>
                <w:szCs w:val="18"/>
              </w:rPr>
              <w:t>数值</w:t>
            </w:r>
          </w:p>
        </w:tc>
        <w:tc>
          <w:tcPr>
            <w:tcW w:w="549" w:type="pct"/>
            <w:tcBorders>
              <w:top w:val="single" w:sz="8" w:space="0" w:color="auto"/>
              <w:left w:val="single" w:sz="6" w:space="0" w:color="000000"/>
              <w:bottom w:val="single" w:sz="8" w:space="0" w:color="auto"/>
              <w:right w:val="single" w:sz="8" w:space="0" w:color="auto"/>
            </w:tcBorders>
            <w:vAlign w:val="center"/>
          </w:tcPr>
          <w:p w:rsidR="00705409" w:rsidRDefault="00DD2592">
            <w:pPr>
              <w:jc w:val="center"/>
              <w:rPr>
                <w:rFonts w:ascii="Times New Roman" w:hAnsi="Times New Roman"/>
                <w:b/>
                <w:kern w:val="0"/>
                <w:sz w:val="18"/>
                <w:szCs w:val="18"/>
              </w:rPr>
            </w:pPr>
            <w:r>
              <w:rPr>
                <w:rFonts w:ascii="Times New Roman" w:hAnsi="Times New Roman" w:hint="eastAsia"/>
                <w:b/>
                <w:kern w:val="0"/>
                <w:sz w:val="18"/>
                <w:szCs w:val="18"/>
              </w:rPr>
              <w:t>核算公式</w:t>
            </w:r>
          </w:p>
        </w:tc>
        <w:tc>
          <w:tcPr>
            <w:tcW w:w="578" w:type="pct"/>
            <w:tcBorders>
              <w:top w:val="single" w:sz="8" w:space="0" w:color="auto"/>
              <w:left w:val="single" w:sz="6" w:space="0" w:color="000000"/>
              <w:bottom w:val="single" w:sz="8" w:space="0" w:color="auto"/>
              <w:right w:val="single" w:sz="8" w:space="0" w:color="auto"/>
            </w:tcBorders>
            <w:vAlign w:val="center"/>
          </w:tcPr>
          <w:p w:rsidR="00705409" w:rsidRDefault="00DD2592">
            <w:pPr>
              <w:jc w:val="center"/>
              <w:rPr>
                <w:rFonts w:ascii="Times New Roman" w:hAnsi="Times New Roman"/>
                <w:b/>
                <w:kern w:val="0"/>
                <w:sz w:val="18"/>
                <w:szCs w:val="18"/>
              </w:rPr>
            </w:pPr>
            <w:r>
              <w:rPr>
                <w:rFonts w:ascii="Times New Roman" w:hAnsi="Times New Roman" w:hint="eastAsia"/>
                <w:b/>
                <w:kern w:val="0"/>
                <w:sz w:val="18"/>
                <w:szCs w:val="18"/>
              </w:rPr>
              <w:t>碳排放量（</w:t>
            </w:r>
            <w:r>
              <w:rPr>
                <w:rFonts w:ascii="Times New Roman" w:hAnsi="Times New Roman" w:hint="eastAsia"/>
                <w:b/>
                <w:kern w:val="0"/>
                <w:sz w:val="18"/>
                <w:szCs w:val="18"/>
              </w:rPr>
              <w:t>tCO</w:t>
            </w:r>
            <w:r>
              <w:rPr>
                <w:rFonts w:ascii="Times New Roman" w:hAnsi="Times New Roman" w:hint="eastAsia"/>
                <w:b/>
                <w:kern w:val="0"/>
                <w:sz w:val="18"/>
                <w:szCs w:val="18"/>
                <w:vertAlign w:val="subscript"/>
              </w:rPr>
              <w:t>2</w:t>
            </w:r>
            <w:r>
              <w:rPr>
                <w:rFonts w:ascii="Times New Roman" w:hAnsi="Times New Roman" w:hint="eastAsia"/>
                <w:b/>
                <w:kern w:val="0"/>
                <w:sz w:val="18"/>
                <w:szCs w:val="18"/>
              </w:rPr>
              <w:t>/</w:t>
            </w:r>
            <w:r>
              <w:rPr>
                <w:rFonts w:ascii="Times New Roman" w:hAnsi="Times New Roman"/>
                <w:b/>
                <w:kern w:val="0"/>
                <w:sz w:val="18"/>
                <w:szCs w:val="18"/>
              </w:rPr>
              <w:t>a</w:t>
            </w:r>
            <w:r>
              <w:rPr>
                <w:rFonts w:ascii="Times New Roman" w:hAnsi="Times New Roman" w:hint="eastAsia"/>
                <w:b/>
                <w:kern w:val="0"/>
                <w:sz w:val="18"/>
                <w:szCs w:val="18"/>
              </w:rPr>
              <w:t>）</w:t>
            </w:r>
          </w:p>
        </w:tc>
      </w:tr>
      <w:tr w:rsidR="00705409">
        <w:trPr>
          <w:trHeight w:val="340"/>
          <w:tblHeader/>
          <w:jc w:val="center"/>
        </w:trPr>
        <w:tc>
          <w:tcPr>
            <w:tcW w:w="387" w:type="pct"/>
            <w:vMerge w:val="restart"/>
            <w:tcBorders>
              <w:top w:val="single" w:sz="8" w:space="0" w:color="auto"/>
              <w:left w:val="single" w:sz="8" w:space="0" w:color="auto"/>
              <w:right w:val="single" w:sz="6" w:space="0" w:color="000000"/>
            </w:tcBorders>
            <w:vAlign w:val="center"/>
          </w:tcPr>
          <w:p w:rsidR="00705409" w:rsidRDefault="00DD2592">
            <w:pPr>
              <w:jc w:val="center"/>
              <w:rPr>
                <w:rFonts w:ascii="Times New Roman" w:hAnsi="Times New Roman"/>
                <w:kern w:val="0"/>
                <w:sz w:val="18"/>
                <w:szCs w:val="18"/>
              </w:rPr>
            </w:pPr>
            <w:r>
              <w:rPr>
                <w:rFonts w:ascii="Times New Roman" w:hAnsi="Times New Roman" w:hint="eastAsia"/>
                <w:kern w:val="0"/>
                <w:sz w:val="18"/>
                <w:szCs w:val="18"/>
              </w:rPr>
              <w:t>燃料燃烧</w:t>
            </w:r>
          </w:p>
        </w:tc>
        <w:tc>
          <w:tcPr>
            <w:tcW w:w="331" w:type="pct"/>
            <w:vMerge w:val="restart"/>
            <w:tcBorders>
              <w:top w:val="single" w:sz="8" w:space="0" w:color="auto"/>
              <w:left w:val="single" w:sz="6" w:space="0" w:color="000000"/>
              <w:right w:val="single" w:sz="6" w:space="0" w:color="000000"/>
            </w:tcBorders>
            <w:vAlign w:val="center"/>
          </w:tcPr>
          <w:p w:rsidR="00705409" w:rsidRDefault="00DD2592">
            <w:pPr>
              <w:widowControl/>
              <w:jc w:val="center"/>
              <w:rPr>
                <w:rFonts w:ascii="Times New Roman" w:hAnsi="Times New Roman"/>
                <w:kern w:val="0"/>
                <w:sz w:val="18"/>
                <w:szCs w:val="18"/>
              </w:rPr>
            </w:pPr>
            <w:r>
              <w:rPr>
                <w:rFonts w:ascii="Times New Roman" w:hAnsi="Times New Roman"/>
                <w:kern w:val="0"/>
                <w:sz w:val="18"/>
                <w:szCs w:val="18"/>
              </w:rPr>
              <w:t>1</w:t>
            </w:r>
          </w:p>
        </w:tc>
        <w:tc>
          <w:tcPr>
            <w:tcW w:w="934" w:type="pct"/>
            <w:vMerge w:val="restart"/>
            <w:tcBorders>
              <w:top w:val="single" w:sz="8" w:space="0" w:color="auto"/>
              <w:left w:val="single" w:sz="6" w:space="0" w:color="000000"/>
              <w:right w:val="single" w:sz="6" w:space="0" w:color="000000"/>
            </w:tcBorders>
            <w:vAlign w:val="center"/>
          </w:tcPr>
          <w:p w:rsidR="00705409" w:rsidRDefault="00DD2592">
            <w:pPr>
              <w:widowControl/>
              <w:jc w:val="center"/>
              <w:rPr>
                <w:rFonts w:ascii="Times New Roman" w:hAnsi="Times New Roman"/>
                <w:kern w:val="0"/>
                <w:sz w:val="18"/>
                <w:szCs w:val="18"/>
              </w:rPr>
            </w:pPr>
            <w:r>
              <w:rPr>
                <w:rFonts w:ascii="Times New Roman" w:hAnsi="Times New Roman" w:hint="eastAsia"/>
                <w:kern w:val="0"/>
                <w:sz w:val="18"/>
                <w:szCs w:val="18"/>
              </w:rPr>
              <w:t>燃料种类</w:t>
            </w:r>
          </w:p>
        </w:tc>
        <w:tc>
          <w:tcPr>
            <w:tcW w:w="856" w:type="pct"/>
            <w:tcBorders>
              <w:top w:val="single" w:sz="8" w:space="0" w:color="auto"/>
              <w:left w:val="single" w:sz="6" w:space="0" w:color="000000"/>
              <w:bottom w:val="single" w:sz="6" w:space="0" w:color="000000"/>
              <w:right w:val="single" w:sz="6" w:space="0" w:color="000000"/>
            </w:tcBorders>
          </w:tcPr>
          <w:p w:rsidR="00705409" w:rsidRDefault="00DD2592">
            <w:pPr>
              <w:widowControl/>
              <w:jc w:val="center"/>
              <w:rPr>
                <w:rFonts w:ascii="Times New Roman" w:hAnsi="Times New Roman"/>
                <w:kern w:val="0"/>
                <w:sz w:val="18"/>
                <w:szCs w:val="18"/>
              </w:rPr>
            </w:pPr>
            <w:r>
              <w:rPr>
                <w:rFonts w:ascii="Times New Roman" w:hAnsi="Times New Roman" w:hint="eastAsia"/>
                <w:kern w:val="0"/>
                <w:sz w:val="18"/>
                <w:szCs w:val="18"/>
              </w:rPr>
              <w:t>消耗量</w:t>
            </w:r>
          </w:p>
        </w:tc>
        <w:tc>
          <w:tcPr>
            <w:tcW w:w="813" w:type="pct"/>
            <w:tcBorders>
              <w:top w:val="single" w:sz="8" w:space="0" w:color="auto"/>
              <w:left w:val="single" w:sz="6" w:space="0" w:color="000000"/>
              <w:bottom w:val="single" w:sz="4" w:space="0" w:color="auto"/>
              <w:right w:val="single" w:sz="6" w:space="0" w:color="000000"/>
            </w:tcBorders>
            <w:vAlign w:val="center"/>
          </w:tcPr>
          <w:p w:rsidR="00705409" w:rsidRDefault="00DD2592">
            <w:pPr>
              <w:jc w:val="center"/>
              <w:rPr>
                <w:rFonts w:ascii="Times New Roman" w:hAnsi="Times New Roman"/>
                <w:kern w:val="0"/>
                <w:sz w:val="18"/>
                <w:szCs w:val="18"/>
              </w:rPr>
            </w:pPr>
            <w:r>
              <w:rPr>
                <w:rFonts w:ascii="Times New Roman" w:hAnsi="Times New Roman" w:hint="eastAsia"/>
                <w:kern w:val="0"/>
                <w:sz w:val="18"/>
                <w:szCs w:val="18"/>
              </w:rPr>
              <w:t>t</w:t>
            </w:r>
            <w:r>
              <w:rPr>
                <w:rFonts w:ascii="Times New Roman" w:hAnsi="Times New Roman" w:hint="eastAsia"/>
                <w:kern w:val="0"/>
                <w:sz w:val="18"/>
                <w:szCs w:val="18"/>
              </w:rPr>
              <w:t>，</w:t>
            </w:r>
            <w:r>
              <w:rPr>
                <w:rFonts w:ascii="Times New Roman" w:hAnsi="Times New Roman" w:hint="eastAsia"/>
                <w:kern w:val="0"/>
                <w:sz w:val="18"/>
                <w:szCs w:val="18"/>
              </w:rPr>
              <w:t>10</w:t>
            </w:r>
            <w:r>
              <w:rPr>
                <w:rFonts w:ascii="Times New Roman" w:hAnsi="Times New Roman" w:hint="eastAsia"/>
                <w:kern w:val="0"/>
                <w:sz w:val="18"/>
                <w:szCs w:val="18"/>
                <w:vertAlign w:val="superscript"/>
              </w:rPr>
              <w:t>4</w:t>
            </w:r>
            <w:r>
              <w:rPr>
                <w:rFonts w:ascii="Times New Roman" w:hAnsi="Times New Roman"/>
                <w:kern w:val="0"/>
                <w:sz w:val="18"/>
                <w:szCs w:val="18"/>
              </w:rPr>
              <w:t>N</w:t>
            </w:r>
            <w:r>
              <w:rPr>
                <w:rFonts w:ascii="Times New Roman" w:hAnsi="Times New Roman" w:hint="eastAsia"/>
                <w:kern w:val="0"/>
                <w:sz w:val="18"/>
                <w:szCs w:val="18"/>
              </w:rPr>
              <w:t>m</w:t>
            </w:r>
            <w:r>
              <w:rPr>
                <w:rFonts w:ascii="Times New Roman" w:hAnsi="Times New Roman" w:hint="eastAsia"/>
                <w:kern w:val="0"/>
                <w:sz w:val="18"/>
                <w:szCs w:val="18"/>
                <w:vertAlign w:val="superscript"/>
              </w:rPr>
              <w:t>3</w:t>
            </w:r>
          </w:p>
        </w:tc>
        <w:tc>
          <w:tcPr>
            <w:tcW w:w="549" w:type="pct"/>
            <w:tcBorders>
              <w:top w:val="single" w:sz="8" w:space="0" w:color="auto"/>
              <w:left w:val="single" w:sz="6" w:space="0" w:color="000000"/>
              <w:bottom w:val="single" w:sz="4" w:space="0" w:color="auto"/>
              <w:right w:val="single" w:sz="8" w:space="0" w:color="auto"/>
            </w:tcBorders>
            <w:vAlign w:val="center"/>
          </w:tcPr>
          <w:p w:rsidR="00705409" w:rsidRDefault="00705409">
            <w:pPr>
              <w:jc w:val="center"/>
              <w:rPr>
                <w:rFonts w:ascii="Times New Roman" w:hAnsi="Times New Roman"/>
                <w:kern w:val="0"/>
                <w:sz w:val="18"/>
                <w:szCs w:val="18"/>
              </w:rPr>
            </w:pPr>
          </w:p>
        </w:tc>
        <w:tc>
          <w:tcPr>
            <w:tcW w:w="549" w:type="pct"/>
            <w:vMerge w:val="restart"/>
            <w:tcBorders>
              <w:top w:val="single" w:sz="8" w:space="0" w:color="auto"/>
              <w:left w:val="single" w:sz="6" w:space="0" w:color="000000"/>
              <w:right w:val="single" w:sz="8" w:space="0" w:color="auto"/>
            </w:tcBorders>
          </w:tcPr>
          <w:p w:rsidR="00705409" w:rsidRDefault="00705409">
            <w:pPr>
              <w:jc w:val="center"/>
              <w:rPr>
                <w:rFonts w:ascii="Times New Roman" w:hAnsi="Times New Roman"/>
                <w:kern w:val="0"/>
                <w:sz w:val="18"/>
                <w:szCs w:val="18"/>
              </w:rPr>
            </w:pPr>
          </w:p>
        </w:tc>
        <w:tc>
          <w:tcPr>
            <w:tcW w:w="578" w:type="pct"/>
            <w:vMerge w:val="restart"/>
            <w:tcBorders>
              <w:top w:val="single" w:sz="8" w:space="0" w:color="auto"/>
              <w:left w:val="single" w:sz="6" w:space="0" w:color="000000"/>
              <w:right w:val="single" w:sz="8" w:space="0" w:color="auto"/>
            </w:tcBorders>
          </w:tcPr>
          <w:p w:rsidR="00705409" w:rsidRDefault="00705409">
            <w:pPr>
              <w:jc w:val="center"/>
              <w:rPr>
                <w:rFonts w:ascii="Times New Roman" w:hAnsi="Times New Roman"/>
                <w:kern w:val="0"/>
                <w:sz w:val="18"/>
                <w:szCs w:val="18"/>
              </w:rPr>
            </w:pPr>
          </w:p>
        </w:tc>
      </w:tr>
      <w:tr w:rsidR="00705409">
        <w:trPr>
          <w:trHeight w:val="340"/>
          <w:tblHeader/>
          <w:jc w:val="center"/>
        </w:trPr>
        <w:tc>
          <w:tcPr>
            <w:tcW w:w="387" w:type="pct"/>
            <w:vMerge/>
            <w:tcBorders>
              <w:left w:val="single" w:sz="8" w:space="0" w:color="auto"/>
              <w:right w:val="single" w:sz="6" w:space="0" w:color="000000"/>
            </w:tcBorders>
            <w:vAlign w:val="center"/>
          </w:tcPr>
          <w:p w:rsidR="00705409" w:rsidRDefault="00705409">
            <w:pPr>
              <w:widowControl/>
              <w:jc w:val="left"/>
              <w:rPr>
                <w:rFonts w:ascii="Times New Roman" w:hAnsi="Times New Roman"/>
                <w:kern w:val="0"/>
                <w:sz w:val="18"/>
                <w:szCs w:val="18"/>
              </w:rPr>
            </w:pPr>
          </w:p>
        </w:tc>
        <w:tc>
          <w:tcPr>
            <w:tcW w:w="331" w:type="pct"/>
            <w:vMerge/>
            <w:tcBorders>
              <w:left w:val="single" w:sz="6" w:space="0" w:color="000000"/>
              <w:right w:val="single" w:sz="6" w:space="0" w:color="000000"/>
            </w:tcBorders>
            <w:vAlign w:val="center"/>
          </w:tcPr>
          <w:p w:rsidR="00705409" w:rsidRDefault="00705409">
            <w:pPr>
              <w:widowControl/>
              <w:jc w:val="center"/>
              <w:rPr>
                <w:rFonts w:ascii="宋体" w:cs="宋体"/>
                <w:kern w:val="0"/>
                <w:sz w:val="18"/>
                <w:szCs w:val="18"/>
              </w:rPr>
            </w:pPr>
          </w:p>
        </w:tc>
        <w:tc>
          <w:tcPr>
            <w:tcW w:w="934" w:type="pct"/>
            <w:vMerge/>
            <w:tcBorders>
              <w:left w:val="single" w:sz="6" w:space="0" w:color="000000"/>
              <w:right w:val="single" w:sz="6" w:space="0" w:color="000000"/>
            </w:tcBorders>
            <w:vAlign w:val="center"/>
          </w:tcPr>
          <w:p w:rsidR="00705409" w:rsidRDefault="00705409">
            <w:pPr>
              <w:widowControl/>
              <w:jc w:val="center"/>
              <w:rPr>
                <w:rFonts w:ascii="宋体" w:cs="宋体"/>
                <w:kern w:val="0"/>
                <w:sz w:val="18"/>
                <w:szCs w:val="18"/>
              </w:rPr>
            </w:pPr>
          </w:p>
        </w:tc>
        <w:tc>
          <w:tcPr>
            <w:tcW w:w="856" w:type="pct"/>
            <w:tcBorders>
              <w:top w:val="single" w:sz="6" w:space="0" w:color="000000"/>
              <w:left w:val="single" w:sz="6" w:space="0" w:color="000000"/>
              <w:bottom w:val="single" w:sz="6" w:space="0" w:color="000000"/>
              <w:right w:val="single" w:sz="6" w:space="0" w:color="000000"/>
            </w:tcBorders>
          </w:tcPr>
          <w:p w:rsidR="00705409" w:rsidRDefault="00DD2592">
            <w:pPr>
              <w:widowControl/>
              <w:jc w:val="center"/>
              <w:rPr>
                <w:rFonts w:ascii="Times New Roman" w:hAnsi="Times New Roman"/>
                <w:kern w:val="0"/>
                <w:sz w:val="18"/>
                <w:szCs w:val="18"/>
              </w:rPr>
            </w:pPr>
            <w:r>
              <w:rPr>
                <w:rFonts w:ascii="Times New Roman" w:hAnsi="Times New Roman" w:hint="eastAsia"/>
                <w:kern w:val="0"/>
                <w:sz w:val="18"/>
                <w:szCs w:val="18"/>
              </w:rPr>
              <w:t>低位发热量</w:t>
            </w:r>
          </w:p>
        </w:tc>
        <w:tc>
          <w:tcPr>
            <w:tcW w:w="813" w:type="pct"/>
            <w:tcBorders>
              <w:top w:val="single" w:sz="4" w:space="0" w:color="auto"/>
              <w:left w:val="single" w:sz="6" w:space="0" w:color="000000"/>
              <w:bottom w:val="single" w:sz="6" w:space="0" w:color="000000"/>
              <w:right w:val="single" w:sz="6" w:space="0" w:color="000000"/>
            </w:tcBorders>
            <w:vAlign w:val="center"/>
          </w:tcPr>
          <w:p w:rsidR="00705409" w:rsidRDefault="00DD2592">
            <w:pPr>
              <w:jc w:val="center"/>
              <w:rPr>
                <w:rFonts w:ascii="宋体" w:cs="宋体"/>
                <w:kern w:val="0"/>
                <w:sz w:val="18"/>
                <w:szCs w:val="18"/>
              </w:rPr>
            </w:pPr>
            <w:r>
              <w:rPr>
                <w:rFonts w:ascii="Times New Roman" w:hAnsi="Times New Roman"/>
                <w:kern w:val="0"/>
                <w:sz w:val="18"/>
                <w:szCs w:val="18"/>
              </w:rPr>
              <w:t>GJ/t</w:t>
            </w:r>
            <w:r>
              <w:rPr>
                <w:rFonts w:ascii="Times New Roman" w:hAnsi="Times New Roman" w:hint="eastAsia"/>
                <w:kern w:val="0"/>
                <w:sz w:val="18"/>
                <w:szCs w:val="18"/>
              </w:rPr>
              <w:t>，</w:t>
            </w:r>
            <w:r>
              <w:rPr>
                <w:rFonts w:ascii="Times New Roman" w:hAnsi="Times New Roman"/>
                <w:kern w:val="0"/>
                <w:sz w:val="18"/>
                <w:szCs w:val="18"/>
              </w:rPr>
              <w:t>GJ/</w:t>
            </w:r>
            <w:r>
              <w:rPr>
                <w:rFonts w:ascii="Times New Roman" w:hAnsi="Times New Roman" w:hint="eastAsia"/>
                <w:kern w:val="0"/>
                <w:sz w:val="18"/>
                <w:szCs w:val="18"/>
              </w:rPr>
              <w:t>万</w:t>
            </w:r>
            <w:r>
              <w:rPr>
                <w:rFonts w:ascii="Times New Roman" w:hAnsi="Times New Roman"/>
                <w:kern w:val="0"/>
                <w:sz w:val="18"/>
                <w:szCs w:val="18"/>
              </w:rPr>
              <w:t>Nm</w:t>
            </w:r>
            <w:r>
              <w:rPr>
                <w:rFonts w:ascii="Times New Roman" w:hAnsi="Times New Roman"/>
                <w:kern w:val="0"/>
                <w:sz w:val="18"/>
                <w:szCs w:val="18"/>
                <w:vertAlign w:val="superscript"/>
              </w:rPr>
              <w:t>3</w:t>
            </w:r>
          </w:p>
        </w:tc>
        <w:tc>
          <w:tcPr>
            <w:tcW w:w="549" w:type="pct"/>
            <w:tcBorders>
              <w:top w:val="single" w:sz="4" w:space="0" w:color="auto"/>
              <w:left w:val="single" w:sz="6" w:space="0" w:color="000000"/>
              <w:bottom w:val="single" w:sz="6" w:space="0" w:color="000000"/>
              <w:right w:val="single" w:sz="8" w:space="0" w:color="auto"/>
            </w:tcBorders>
            <w:vAlign w:val="center"/>
          </w:tcPr>
          <w:p w:rsidR="00705409" w:rsidRDefault="00705409">
            <w:pPr>
              <w:jc w:val="center"/>
              <w:rPr>
                <w:rFonts w:ascii="Times New Roman" w:hAnsi="Times New Roman"/>
                <w:kern w:val="0"/>
                <w:sz w:val="18"/>
                <w:szCs w:val="18"/>
              </w:rPr>
            </w:pPr>
          </w:p>
        </w:tc>
        <w:tc>
          <w:tcPr>
            <w:tcW w:w="549" w:type="pct"/>
            <w:vMerge/>
            <w:tcBorders>
              <w:left w:val="single" w:sz="6" w:space="0" w:color="000000"/>
              <w:right w:val="single" w:sz="8" w:space="0" w:color="auto"/>
            </w:tcBorders>
          </w:tcPr>
          <w:p w:rsidR="00705409" w:rsidRDefault="00705409">
            <w:pPr>
              <w:jc w:val="center"/>
              <w:rPr>
                <w:rFonts w:ascii="Times New Roman" w:hAnsi="Times New Roman"/>
                <w:kern w:val="0"/>
                <w:sz w:val="18"/>
                <w:szCs w:val="18"/>
              </w:rPr>
            </w:pPr>
          </w:p>
        </w:tc>
        <w:tc>
          <w:tcPr>
            <w:tcW w:w="578" w:type="pct"/>
            <w:vMerge/>
            <w:tcBorders>
              <w:left w:val="single" w:sz="6" w:space="0" w:color="000000"/>
              <w:right w:val="single" w:sz="8" w:space="0" w:color="auto"/>
            </w:tcBorders>
          </w:tcPr>
          <w:p w:rsidR="00705409" w:rsidRDefault="00705409">
            <w:pPr>
              <w:jc w:val="center"/>
              <w:rPr>
                <w:rFonts w:ascii="Times New Roman" w:hAnsi="Times New Roman"/>
                <w:kern w:val="0"/>
                <w:sz w:val="18"/>
                <w:szCs w:val="18"/>
              </w:rPr>
            </w:pPr>
          </w:p>
        </w:tc>
      </w:tr>
      <w:tr w:rsidR="00705409">
        <w:trPr>
          <w:trHeight w:val="73"/>
          <w:tblHeader/>
          <w:jc w:val="center"/>
        </w:trPr>
        <w:tc>
          <w:tcPr>
            <w:tcW w:w="387" w:type="pct"/>
            <w:vMerge/>
            <w:tcBorders>
              <w:left w:val="single" w:sz="8" w:space="0" w:color="auto"/>
              <w:right w:val="single" w:sz="6" w:space="0" w:color="000000"/>
            </w:tcBorders>
            <w:vAlign w:val="center"/>
          </w:tcPr>
          <w:p w:rsidR="00705409" w:rsidRDefault="00705409">
            <w:pPr>
              <w:widowControl/>
              <w:jc w:val="left"/>
              <w:rPr>
                <w:rFonts w:ascii="Times New Roman" w:hAnsi="Times New Roman"/>
                <w:kern w:val="0"/>
                <w:sz w:val="18"/>
                <w:szCs w:val="18"/>
              </w:rPr>
            </w:pPr>
          </w:p>
        </w:tc>
        <w:tc>
          <w:tcPr>
            <w:tcW w:w="331" w:type="pct"/>
            <w:vMerge/>
            <w:tcBorders>
              <w:left w:val="single" w:sz="6" w:space="0" w:color="000000"/>
              <w:bottom w:val="single" w:sz="4" w:space="0" w:color="auto"/>
              <w:right w:val="single" w:sz="6" w:space="0" w:color="000000"/>
            </w:tcBorders>
            <w:vAlign w:val="center"/>
          </w:tcPr>
          <w:p w:rsidR="00705409" w:rsidRDefault="00705409">
            <w:pPr>
              <w:widowControl/>
              <w:jc w:val="center"/>
              <w:rPr>
                <w:rFonts w:ascii="宋体" w:cs="宋体"/>
                <w:kern w:val="0"/>
                <w:sz w:val="18"/>
                <w:szCs w:val="18"/>
              </w:rPr>
            </w:pPr>
          </w:p>
        </w:tc>
        <w:tc>
          <w:tcPr>
            <w:tcW w:w="934" w:type="pct"/>
            <w:vMerge/>
            <w:tcBorders>
              <w:left w:val="single" w:sz="6" w:space="0" w:color="000000"/>
              <w:bottom w:val="single" w:sz="4" w:space="0" w:color="auto"/>
              <w:right w:val="single" w:sz="6" w:space="0" w:color="000000"/>
            </w:tcBorders>
            <w:vAlign w:val="center"/>
          </w:tcPr>
          <w:p w:rsidR="00705409" w:rsidRDefault="00705409">
            <w:pPr>
              <w:widowControl/>
              <w:jc w:val="center"/>
              <w:rPr>
                <w:rFonts w:ascii="宋体" w:cs="宋体"/>
                <w:kern w:val="0"/>
                <w:sz w:val="18"/>
                <w:szCs w:val="18"/>
              </w:rPr>
            </w:pPr>
          </w:p>
        </w:tc>
        <w:tc>
          <w:tcPr>
            <w:tcW w:w="856" w:type="pct"/>
            <w:tcBorders>
              <w:top w:val="single" w:sz="6" w:space="0" w:color="000000"/>
              <w:left w:val="single" w:sz="6" w:space="0" w:color="000000"/>
              <w:bottom w:val="single" w:sz="4" w:space="0" w:color="auto"/>
              <w:right w:val="single" w:sz="6" w:space="0" w:color="000000"/>
            </w:tcBorders>
          </w:tcPr>
          <w:p w:rsidR="00705409" w:rsidRDefault="00DD2592">
            <w:pPr>
              <w:widowControl/>
              <w:jc w:val="center"/>
              <w:rPr>
                <w:rFonts w:ascii="宋体" w:cs="宋体"/>
                <w:kern w:val="0"/>
                <w:sz w:val="18"/>
                <w:szCs w:val="18"/>
              </w:rPr>
            </w:pPr>
            <w:r>
              <w:rPr>
                <w:rFonts w:ascii="宋体" w:cs="宋体" w:hint="eastAsia"/>
                <w:kern w:val="0"/>
                <w:sz w:val="18"/>
                <w:szCs w:val="18"/>
              </w:rPr>
              <w:t>单位热值含碳量</w:t>
            </w:r>
          </w:p>
        </w:tc>
        <w:tc>
          <w:tcPr>
            <w:tcW w:w="813" w:type="pct"/>
            <w:tcBorders>
              <w:top w:val="single" w:sz="6" w:space="0" w:color="000000"/>
              <w:left w:val="single" w:sz="6" w:space="0" w:color="000000"/>
              <w:bottom w:val="single" w:sz="4" w:space="0" w:color="auto"/>
              <w:right w:val="single" w:sz="6" w:space="0" w:color="000000"/>
            </w:tcBorders>
            <w:vAlign w:val="center"/>
          </w:tcPr>
          <w:p w:rsidR="00705409" w:rsidRDefault="00DD2592">
            <w:pPr>
              <w:jc w:val="center"/>
              <w:rPr>
                <w:rFonts w:ascii="Times New Roman" w:hAnsi="Times New Roman"/>
                <w:kern w:val="0"/>
                <w:sz w:val="18"/>
                <w:szCs w:val="18"/>
              </w:rPr>
            </w:pPr>
            <w:r>
              <w:rPr>
                <w:rFonts w:ascii="Times New Roman" w:hAnsi="Times New Roman"/>
                <w:kern w:val="0"/>
                <w:sz w:val="18"/>
                <w:szCs w:val="18"/>
              </w:rPr>
              <w:t>tC/GJ</w:t>
            </w:r>
          </w:p>
        </w:tc>
        <w:tc>
          <w:tcPr>
            <w:tcW w:w="549" w:type="pct"/>
            <w:tcBorders>
              <w:top w:val="single" w:sz="6" w:space="0" w:color="000000"/>
              <w:left w:val="single" w:sz="6" w:space="0" w:color="000000"/>
              <w:bottom w:val="single" w:sz="4" w:space="0" w:color="auto"/>
              <w:right w:val="single" w:sz="8" w:space="0" w:color="auto"/>
            </w:tcBorders>
            <w:vAlign w:val="center"/>
          </w:tcPr>
          <w:p w:rsidR="00705409" w:rsidRDefault="00705409">
            <w:pPr>
              <w:jc w:val="center"/>
              <w:rPr>
                <w:rFonts w:ascii="宋体" w:cs="宋体"/>
                <w:kern w:val="0"/>
                <w:sz w:val="18"/>
                <w:szCs w:val="18"/>
              </w:rPr>
            </w:pPr>
          </w:p>
        </w:tc>
        <w:tc>
          <w:tcPr>
            <w:tcW w:w="549" w:type="pct"/>
            <w:vMerge/>
            <w:tcBorders>
              <w:left w:val="single" w:sz="6" w:space="0" w:color="000000"/>
              <w:right w:val="single" w:sz="8" w:space="0" w:color="auto"/>
            </w:tcBorders>
          </w:tcPr>
          <w:p w:rsidR="00705409" w:rsidRDefault="00705409">
            <w:pPr>
              <w:jc w:val="center"/>
              <w:rPr>
                <w:rFonts w:ascii="宋体" w:cs="宋体"/>
                <w:kern w:val="0"/>
                <w:sz w:val="18"/>
                <w:szCs w:val="18"/>
              </w:rPr>
            </w:pPr>
          </w:p>
        </w:tc>
        <w:tc>
          <w:tcPr>
            <w:tcW w:w="578" w:type="pct"/>
            <w:vMerge/>
            <w:tcBorders>
              <w:left w:val="single" w:sz="6" w:space="0" w:color="000000"/>
              <w:right w:val="single" w:sz="8" w:space="0" w:color="auto"/>
            </w:tcBorders>
          </w:tcPr>
          <w:p w:rsidR="00705409" w:rsidRDefault="00705409">
            <w:pPr>
              <w:jc w:val="center"/>
              <w:rPr>
                <w:rFonts w:ascii="宋体" w:cs="宋体"/>
                <w:kern w:val="0"/>
                <w:sz w:val="18"/>
                <w:szCs w:val="18"/>
              </w:rPr>
            </w:pPr>
          </w:p>
        </w:tc>
      </w:tr>
      <w:tr w:rsidR="00705409">
        <w:trPr>
          <w:trHeight w:val="73"/>
          <w:tblHeader/>
          <w:jc w:val="center"/>
        </w:trPr>
        <w:tc>
          <w:tcPr>
            <w:tcW w:w="387" w:type="pct"/>
            <w:vMerge/>
            <w:tcBorders>
              <w:left w:val="single" w:sz="8" w:space="0" w:color="auto"/>
              <w:right w:val="single" w:sz="6" w:space="0" w:color="000000"/>
            </w:tcBorders>
            <w:vAlign w:val="center"/>
          </w:tcPr>
          <w:p w:rsidR="00705409" w:rsidRDefault="00705409">
            <w:pPr>
              <w:widowControl/>
              <w:jc w:val="left"/>
              <w:rPr>
                <w:rFonts w:ascii="Times New Roman" w:hAnsi="Times New Roman"/>
                <w:kern w:val="0"/>
                <w:sz w:val="18"/>
                <w:szCs w:val="18"/>
              </w:rPr>
            </w:pPr>
          </w:p>
        </w:tc>
        <w:tc>
          <w:tcPr>
            <w:tcW w:w="331" w:type="pct"/>
            <w:vMerge/>
            <w:tcBorders>
              <w:left w:val="single" w:sz="6" w:space="0" w:color="000000"/>
              <w:bottom w:val="single" w:sz="4" w:space="0" w:color="auto"/>
              <w:right w:val="single" w:sz="6" w:space="0" w:color="000000"/>
            </w:tcBorders>
            <w:vAlign w:val="center"/>
          </w:tcPr>
          <w:p w:rsidR="00705409" w:rsidRDefault="00705409">
            <w:pPr>
              <w:widowControl/>
              <w:jc w:val="center"/>
              <w:rPr>
                <w:rFonts w:ascii="宋体" w:cs="宋体"/>
                <w:kern w:val="0"/>
                <w:sz w:val="18"/>
                <w:szCs w:val="18"/>
              </w:rPr>
            </w:pPr>
          </w:p>
        </w:tc>
        <w:tc>
          <w:tcPr>
            <w:tcW w:w="934" w:type="pct"/>
            <w:vMerge/>
            <w:tcBorders>
              <w:left w:val="single" w:sz="6" w:space="0" w:color="000000"/>
              <w:bottom w:val="single" w:sz="4" w:space="0" w:color="auto"/>
              <w:right w:val="single" w:sz="6" w:space="0" w:color="000000"/>
            </w:tcBorders>
            <w:vAlign w:val="center"/>
          </w:tcPr>
          <w:p w:rsidR="00705409" w:rsidRDefault="00705409">
            <w:pPr>
              <w:widowControl/>
              <w:jc w:val="center"/>
              <w:rPr>
                <w:rFonts w:ascii="宋体" w:cs="宋体"/>
                <w:kern w:val="0"/>
                <w:sz w:val="18"/>
                <w:szCs w:val="18"/>
              </w:rPr>
            </w:pPr>
          </w:p>
        </w:tc>
        <w:tc>
          <w:tcPr>
            <w:tcW w:w="856" w:type="pct"/>
            <w:tcBorders>
              <w:top w:val="single" w:sz="6" w:space="0" w:color="000000"/>
              <w:left w:val="single" w:sz="6" w:space="0" w:color="000000"/>
              <w:bottom w:val="single" w:sz="4" w:space="0" w:color="auto"/>
              <w:right w:val="single" w:sz="6" w:space="0" w:color="000000"/>
            </w:tcBorders>
          </w:tcPr>
          <w:p w:rsidR="00705409" w:rsidRDefault="00DD2592">
            <w:pPr>
              <w:widowControl/>
              <w:jc w:val="center"/>
              <w:rPr>
                <w:rFonts w:ascii="宋体" w:cs="宋体"/>
                <w:kern w:val="0"/>
                <w:sz w:val="18"/>
                <w:szCs w:val="18"/>
              </w:rPr>
            </w:pPr>
            <w:r>
              <w:rPr>
                <w:rFonts w:ascii="宋体" w:cs="宋体" w:hint="eastAsia"/>
                <w:kern w:val="0"/>
                <w:sz w:val="18"/>
                <w:szCs w:val="18"/>
              </w:rPr>
              <w:t>碳氧化率</w:t>
            </w:r>
          </w:p>
        </w:tc>
        <w:tc>
          <w:tcPr>
            <w:tcW w:w="813" w:type="pct"/>
            <w:tcBorders>
              <w:top w:val="single" w:sz="6" w:space="0" w:color="000000"/>
              <w:left w:val="single" w:sz="6" w:space="0" w:color="000000"/>
              <w:bottom w:val="single" w:sz="4" w:space="0" w:color="auto"/>
              <w:right w:val="single" w:sz="6" w:space="0" w:color="000000"/>
            </w:tcBorders>
            <w:vAlign w:val="center"/>
          </w:tcPr>
          <w:p w:rsidR="00705409" w:rsidRDefault="00DD2592">
            <w:pPr>
              <w:jc w:val="center"/>
              <w:rPr>
                <w:rFonts w:ascii="Times New Roman" w:hAnsi="Times New Roman"/>
                <w:kern w:val="0"/>
                <w:sz w:val="18"/>
                <w:szCs w:val="18"/>
              </w:rPr>
            </w:pPr>
            <w:r>
              <w:rPr>
                <w:rFonts w:ascii="Times New Roman" w:hAnsi="Times New Roman" w:hint="eastAsia"/>
                <w:kern w:val="0"/>
                <w:sz w:val="18"/>
                <w:szCs w:val="18"/>
              </w:rPr>
              <w:t>%</w:t>
            </w:r>
          </w:p>
        </w:tc>
        <w:tc>
          <w:tcPr>
            <w:tcW w:w="549" w:type="pct"/>
            <w:tcBorders>
              <w:top w:val="single" w:sz="6" w:space="0" w:color="000000"/>
              <w:left w:val="single" w:sz="6" w:space="0" w:color="000000"/>
              <w:bottom w:val="single" w:sz="4" w:space="0" w:color="auto"/>
              <w:right w:val="single" w:sz="8" w:space="0" w:color="auto"/>
            </w:tcBorders>
            <w:vAlign w:val="center"/>
          </w:tcPr>
          <w:p w:rsidR="00705409" w:rsidRDefault="00705409">
            <w:pPr>
              <w:jc w:val="center"/>
              <w:rPr>
                <w:rFonts w:ascii="宋体" w:cs="宋体"/>
                <w:kern w:val="0"/>
                <w:sz w:val="18"/>
                <w:szCs w:val="18"/>
              </w:rPr>
            </w:pPr>
          </w:p>
        </w:tc>
        <w:tc>
          <w:tcPr>
            <w:tcW w:w="549" w:type="pct"/>
            <w:vMerge/>
            <w:tcBorders>
              <w:left w:val="single" w:sz="6" w:space="0" w:color="000000"/>
              <w:bottom w:val="single" w:sz="4" w:space="0" w:color="auto"/>
              <w:right w:val="single" w:sz="8" w:space="0" w:color="auto"/>
            </w:tcBorders>
          </w:tcPr>
          <w:p w:rsidR="00705409" w:rsidRDefault="00705409">
            <w:pPr>
              <w:jc w:val="center"/>
              <w:rPr>
                <w:rFonts w:ascii="宋体" w:cs="宋体"/>
                <w:kern w:val="0"/>
                <w:sz w:val="18"/>
                <w:szCs w:val="18"/>
              </w:rPr>
            </w:pPr>
          </w:p>
        </w:tc>
        <w:tc>
          <w:tcPr>
            <w:tcW w:w="578" w:type="pct"/>
            <w:vMerge/>
            <w:tcBorders>
              <w:left w:val="single" w:sz="6" w:space="0" w:color="000000"/>
              <w:bottom w:val="single" w:sz="4" w:space="0" w:color="auto"/>
              <w:right w:val="single" w:sz="8" w:space="0" w:color="auto"/>
            </w:tcBorders>
          </w:tcPr>
          <w:p w:rsidR="00705409" w:rsidRDefault="00705409">
            <w:pPr>
              <w:jc w:val="center"/>
              <w:rPr>
                <w:rFonts w:ascii="宋体" w:cs="宋体"/>
                <w:kern w:val="0"/>
                <w:sz w:val="18"/>
                <w:szCs w:val="18"/>
              </w:rPr>
            </w:pPr>
          </w:p>
        </w:tc>
      </w:tr>
      <w:tr w:rsidR="00705409">
        <w:trPr>
          <w:trHeight w:val="266"/>
          <w:tblHeader/>
          <w:jc w:val="center"/>
        </w:trPr>
        <w:tc>
          <w:tcPr>
            <w:tcW w:w="387" w:type="pct"/>
            <w:vMerge/>
            <w:tcBorders>
              <w:left w:val="single" w:sz="8" w:space="0" w:color="auto"/>
              <w:bottom w:val="single" w:sz="8" w:space="0" w:color="auto"/>
              <w:right w:val="single" w:sz="6" w:space="0" w:color="000000"/>
            </w:tcBorders>
            <w:vAlign w:val="center"/>
          </w:tcPr>
          <w:p w:rsidR="00705409" w:rsidRDefault="00705409">
            <w:pPr>
              <w:widowControl/>
              <w:jc w:val="left"/>
              <w:rPr>
                <w:rFonts w:ascii="Times New Roman" w:hAnsi="Times New Roman"/>
                <w:kern w:val="0"/>
                <w:sz w:val="18"/>
                <w:szCs w:val="18"/>
              </w:rPr>
            </w:pPr>
          </w:p>
        </w:tc>
        <w:tc>
          <w:tcPr>
            <w:tcW w:w="331" w:type="pct"/>
            <w:tcBorders>
              <w:top w:val="single" w:sz="4" w:space="0" w:color="auto"/>
              <w:left w:val="single" w:sz="6" w:space="0" w:color="000000"/>
              <w:bottom w:val="single" w:sz="4" w:space="0" w:color="000000"/>
              <w:right w:val="single" w:sz="6" w:space="0" w:color="000000"/>
            </w:tcBorders>
            <w:vAlign w:val="center"/>
          </w:tcPr>
          <w:p w:rsidR="00705409" w:rsidRDefault="00DD2592">
            <w:pPr>
              <w:widowControl/>
              <w:jc w:val="center"/>
              <w:rPr>
                <w:rFonts w:ascii="Times New Roman" w:hAnsi="Times New Roman"/>
                <w:kern w:val="0"/>
                <w:sz w:val="18"/>
                <w:szCs w:val="18"/>
              </w:rPr>
            </w:pPr>
            <w:r>
              <w:rPr>
                <w:rFonts w:ascii="Times New Roman" w:hAnsi="Times New Roman"/>
                <w:kern w:val="0"/>
                <w:sz w:val="18"/>
                <w:szCs w:val="18"/>
              </w:rPr>
              <w:t>2</w:t>
            </w:r>
          </w:p>
        </w:tc>
        <w:tc>
          <w:tcPr>
            <w:tcW w:w="934" w:type="pct"/>
            <w:tcBorders>
              <w:top w:val="single" w:sz="4" w:space="0" w:color="auto"/>
              <w:left w:val="single" w:sz="6" w:space="0" w:color="000000"/>
              <w:bottom w:val="single" w:sz="4" w:space="0" w:color="000000"/>
              <w:right w:val="single" w:sz="6" w:space="0" w:color="000000"/>
            </w:tcBorders>
            <w:vAlign w:val="center"/>
          </w:tcPr>
          <w:p w:rsidR="00705409" w:rsidRDefault="00DD2592">
            <w:pPr>
              <w:widowControl/>
              <w:jc w:val="center"/>
              <w:rPr>
                <w:rFonts w:ascii="Times New Roman" w:hAnsi="Times New Roman"/>
                <w:kern w:val="0"/>
                <w:sz w:val="18"/>
                <w:szCs w:val="18"/>
              </w:rPr>
            </w:pPr>
            <w:r>
              <w:rPr>
                <w:rFonts w:ascii="Times New Roman" w:hAnsi="Times New Roman" w:hint="eastAsia"/>
                <w:kern w:val="0"/>
                <w:sz w:val="18"/>
                <w:szCs w:val="18"/>
              </w:rPr>
              <w:t>……</w:t>
            </w:r>
          </w:p>
        </w:tc>
        <w:tc>
          <w:tcPr>
            <w:tcW w:w="856" w:type="pct"/>
            <w:tcBorders>
              <w:top w:val="single" w:sz="4" w:space="0" w:color="auto"/>
              <w:left w:val="single" w:sz="6" w:space="0" w:color="000000"/>
              <w:bottom w:val="single" w:sz="4" w:space="0" w:color="000000"/>
              <w:right w:val="single" w:sz="6" w:space="0" w:color="000000"/>
            </w:tcBorders>
          </w:tcPr>
          <w:p w:rsidR="00705409" w:rsidRDefault="00DD2592">
            <w:pPr>
              <w:jc w:val="center"/>
              <w:rPr>
                <w:rFonts w:ascii="宋体" w:cs="宋体"/>
                <w:kern w:val="0"/>
                <w:sz w:val="18"/>
                <w:szCs w:val="18"/>
              </w:rPr>
            </w:pPr>
            <w:r>
              <w:rPr>
                <w:rFonts w:ascii="宋体" w:cs="宋体" w:hint="eastAsia"/>
                <w:kern w:val="0"/>
                <w:sz w:val="18"/>
                <w:szCs w:val="18"/>
              </w:rPr>
              <w:t>……</w:t>
            </w:r>
          </w:p>
        </w:tc>
        <w:tc>
          <w:tcPr>
            <w:tcW w:w="813" w:type="pct"/>
            <w:tcBorders>
              <w:top w:val="single" w:sz="4" w:space="0" w:color="auto"/>
              <w:left w:val="single" w:sz="6" w:space="0" w:color="000000"/>
              <w:bottom w:val="single" w:sz="4" w:space="0" w:color="000000"/>
              <w:right w:val="single" w:sz="6" w:space="0" w:color="000000"/>
            </w:tcBorders>
            <w:vAlign w:val="center"/>
          </w:tcPr>
          <w:p w:rsidR="00705409" w:rsidRDefault="00DD2592">
            <w:pPr>
              <w:jc w:val="center"/>
              <w:rPr>
                <w:rFonts w:ascii="宋体" w:cs="宋体"/>
                <w:kern w:val="0"/>
                <w:sz w:val="18"/>
                <w:szCs w:val="18"/>
              </w:rPr>
            </w:pPr>
            <w:r>
              <w:rPr>
                <w:rFonts w:ascii="宋体" w:cs="宋体" w:hint="eastAsia"/>
                <w:kern w:val="0"/>
                <w:sz w:val="18"/>
                <w:szCs w:val="18"/>
              </w:rPr>
              <w:t>……</w:t>
            </w:r>
          </w:p>
        </w:tc>
        <w:tc>
          <w:tcPr>
            <w:tcW w:w="549" w:type="pct"/>
            <w:tcBorders>
              <w:top w:val="single" w:sz="4" w:space="0" w:color="auto"/>
              <w:left w:val="single" w:sz="6" w:space="0" w:color="000000"/>
              <w:bottom w:val="single" w:sz="4" w:space="0" w:color="000000"/>
              <w:right w:val="single" w:sz="8" w:space="0" w:color="auto"/>
            </w:tcBorders>
            <w:vAlign w:val="center"/>
          </w:tcPr>
          <w:p w:rsidR="00705409" w:rsidRDefault="00DD2592">
            <w:pPr>
              <w:jc w:val="center"/>
              <w:rPr>
                <w:rFonts w:ascii="宋体" w:cs="宋体"/>
                <w:kern w:val="0"/>
                <w:sz w:val="18"/>
                <w:szCs w:val="18"/>
              </w:rPr>
            </w:pPr>
            <w:r>
              <w:rPr>
                <w:rFonts w:ascii="宋体" w:cs="宋体" w:hint="eastAsia"/>
                <w:kern w:val="0"/>
                <w:sz w:val="18"/>
                <w:szCs w:val="18"/>
              </w:rPr>
              <w:t>……</w:t>
            </w:r>
          </w:p>
        </w:tc>
        <w:tc>
          <w:tcPr>
            <w:tcW w:w="549" w:type="pct"/>
            <w:tcBorders>
              <w:top w:val="single" w:sz="4" w:space="0" w:color="auto"/>
              <w:left w:val="single" w:sz="6" w:space="0" w:color="000000"/>
              <w:bottom w:val="single" w:sz="4" w:space="0" w:color="000000"/>
              <w:right w:val="single" w:sz="8" w:space="0" w:color="auto"/>
            </w:tcBorders>
          </w:tcPr>
          <w:p w:rsidR="00705409" w:rsidRDefault="00705409">
            <w:pPr>
              <w:jc w:val="center"/>
              <w:rPr>
                <w:rFonts w:ascii="宋体" w:cs="宋体"/>
                <w:kern w:val="0"/>
                <w:sz w:val="18"/>
                <w:szCs w:val="18"/>
              </w:rPr>
            </w:pPr>
          </w:p>
        </w:tc>
        <w:tc>
          <w:tcPr>
            <w:tcW w:w="578" w:type="pct"/>
            <w:tcBorders>
              <w:top w:val="single" w:sz="4" w:space="0" w:color="auto"/>
              <w:left w:val="single" w:sz="6" w:space="0" w:color="000000"/>
              <w:bottom w:val="single" w:sz="4" w:space="0" w:color="000000"/>
              <w:right w:val="single" w:sz="8" w:space="0" w:color="auto"/>
            </w:tcBorders>
          </w:tcPr>
          <w:p w:rsidR="00705409" w:rsidRDefault="00705409">
            <w:pPr>
              <w:jc w:val="center"/>
              <w:rPr>
                <w:rFonts w:ascii="宋体" w:cs="宋体"/>
                <w:kern w:val="0"/>
                <w:sz w:val="18"/>
                <w:szCs w:val="18"/>
              </w:rPr>
            </w:pPr>
          </w:p>
        </w:tc>
      </w:tr>
      <w:tr w:rsidR="00705409">
        <w:trPr>
          <w:trHeight w:val="266"/>
          <w:tblHeader/>
          <w:jc w:val="center"/>
        </w:trPr>
        <w:tc>
          <w:tcPr>
            <w:tcW w:w="387" w:type="pct"/>
            <w:vMerge/>
            <w:tcBorders>
              <w:left w:val="single" w:sz="8" w:space="0" w:color="auto"/>
              <w:bottom w:val="single" w:sz="8" w:space="0" w:color="auto"/>
              <w:right w:val="single" w:sz="6" w:space="0" w:color="000000"/>
            </w:tcBorders>
            <w:vAlign w:val="center"/>
          </w:tcPr>
          <w:p w:rsidR="00705409" w:rsidRDefault="00705409">
            <w:pPr>
              <w:widowControl/>
              <w:jc w:val="left"/>
              <w:rPr>
                <w:rFonts w:ascii="Times New Roman" w:hAnsi="Times New Roman"/>
                <w:kern w:val="0"/>
                <w:sz w:val="18"/>
                <w:szCs w:val="18"/>
              </w:rPr>
            </w:pPr>
          </w:p>
        </w:tc>
        <w:tc>
          <w:tcPr>
            <w:tcW w:w="331" w:type="pct"/>
            <w:tcBorders>
              <w:top w:val="single" w:sz="4" w:space="0" w:color="000000"/>
              <w:left w:val="single" w:sz="6" w:space="0" w:color="000000"/>
              <w:bottom w:val="single" w:sz="8" w:space="0" w:color="auto"/>
              <w:right w:val="single" w:sz="6" w:space="0" w:color="000000"/>
            </w:tcBorders>
            <w:vAlign w:val="center"/>
          </w:tcPr>
          <w:p w:rsidR="00705409" w:rsidRDefault="00DD2592">
            <w:pPr>
              <w:jc w:val="center"/>
              <w:rPr>
                <w:rFonts w:ascii="宋体" w:cs="宋体"/>
                <w:kern w:val="0"/>
                <w:sz w:val="18"/>
                <w:szCs w:val="18"/>
              </w:rPr>
            </w:pPr>
            <w:r>
              <w:rPr>
                <w:rFonts w:ascii="宋体" w:cs="宋体" w:hint="eastAsia"/>
                <w:kern w:val="0"/>
                <w:sz w:val="18"/>
                <w:szCs w:val="18"/>
              </w:rPr>
              <w:t>……</w:t>
            </w:r>
          </w:p>
        </w:tc>
        <w:tc>
          <w:tcPr>
            <w:tcW w:w="934" w:type="pct"/>
            <w:tcBorders>
              <w:top w:val="single" w:sz="4" w:space="0" w:color="000000"/>
              <w:left w:val="single" w:sz="6" w:space="0" w:color="000000"/>
              <w:bottom w:val="single" w:sz="8" w:space="0" w:color="auto"/>
              <w:right w:val="single" w:sz="6" w:space="0" w:color="000000"/>
            </w:tcBorders>
            <w:vAlign w:val="center"/>
          </w:tcPr>
          <w:p w:rsidR="00705409" w:rsidRDefault="00DD2592">
            <w:pPr>
              <w:jc w:val="center"/>
              <w:rPr>
                <w:rFonts w:ascii="宋体" w:cs="宋体"/>
                <w:kern w:val="0"/>
                <w:sz w:val="18"/>
                <w:szCs w:val="18"/>
              </w:rPr>
            </w:pPr>
            <w:r>
              <w:rPr>
                <w:rFonts w:ascii="宋体" w:cs="宋体" w:hint="eastAsia"/>
                <w:kern w:val="0"/>
                <w:sz w:val="18"/>
                <w:szCs w:val="18"/>
              </w:rPr>
              <w:t>……</w:t>
            </w:r>
          </w:p>
        </w:tc>
        <w:tc>
          <w:tcPr>
            <w:tcW w:w="856" w:type="pct"/>
            <w:tcBorders>
              <w:top w:val="single" w:sz="4" w:space="0" w:color="000000"/>
              <w:left w:val="single" w:sz="6" w:space="0" w:color="000000"/>
              <w:bottom w:val="single" w:sz="8" w:space="0" w:color="auto"/>
              <w:right w:val="single" w:sz="6" w:space="0" w:color="000000"/>
            </w:tcBorders>
          </w:tcPr>
          <w:p w:rsidR="00705409" w:rsidRDefault="00DD2592">
            <w:pPr>
              <w:jc w:val="center"/>
              <w:rPr>
                <w:rFonts w:ascii="宋体" w:cs="宋体"/>
                <w:kern w:val="0"/>
                <w:sz w:val="18"/>
                <w:szCs w:val="18"/>
              </w:rPr>
            </w:pPr>
            <w:r>
              <w:rPr>
                <w:rFonts w:ascii="宋体" w:cs="宋体" w:hint="eastAsia"/>
                <w:kern w:val="0"/>
                <w:sz w:val="18"/>
                <w:szCs w:val="18"/>
              </w:rPr>
              <w:t>……</w:t>
            </w:r>
          </w:p>
        </w:tc>
        <w:tc>
          <w:tcPr>
            <w:tcW w:w="813" w:type="pct"/>
            <w:tcBorders>
              <w:top w:val="single" w:sz="4" w:space="0" w:color="000000"/>
              <w:left w:val="single" w:sz="6" w:space="0" w:color="000000"/>
              <w:bottom w:val="single" w:sz="8" w:space="0" w:color="auto"/>
              <w:right w:val="single" w:sz="6" w:space="0" w:color="000000"/>
            </w:tcBorders>
            <w:vAlign w:val="center"/>
          </w:tcPr>
          <w:p w:rsidR="00705409" w:rsidRDefault="00DD2592">
            <w:pPr>
              <w:jc w:val="center"/>
              <w:rPr>
                <w:rFonts w:ascii="宋体" w:cs="宋体"/>
                <w:kern w:val="0"/>
                <w:sz w:val="18"/>
                <w:szCs w:val="18"/>
              </w:rPr>
            </w:pPr>
            <w:r>
              <w:rPr>
                <w:rFonts w:ascii="宋体" w:cs="宋体" w:hint="eastAsia"/>
                <w:kern w:val="0"/>
                <w:sz w:val="18"/>
                <w:szCs w:val="18"/>
              </w:rPr>
              <w:t>……</w:t>
            </w:r>
          </w:p>
        </w:tc>
        <w:tc>
          <w:tcPr>
            <w:tcW w:w="549" w:type="pct"/>
            <w:tcBorders>
              <w:top w:val="single" w:sz="4" w:space="0" w:color="000000"/>
              <w:left w:val="single" w:sz="6" w:space="0" w:color="000000"/>
              <w:bottom w:val="single" w:sz="8" w:space="0" w:color="auto"/>
              <w:right w:val="single" w:sz="8" w:space="0" w:color="auto"/>
            </w:tcBorders>
            <w:vAlign w:val="center"/>
          </w:tcPr>
          <w:p w:rsidR="00705409" w:rsidRDefault="00DD2592">
            <w:pPr>
              <w:jc w:val="center"/>
              <w:rPr>
                <w:rFonts w:ascii="宋体" w:cs="宋体"/>
                <w:kern w:val="0"/>
                <w:sz w:val="18"/>
                <w:szCs w:val="18"/>
              </w:rPr>
            </w:pPr>
            <w:r>
              <w:rPr>
                <w:rFonts w:ascii="宋体" w:cs="宋体" w:hint="eastAsia"/>
                <w:kern w:val="0"/>
                <w:sz w:val="18"/>
                <w:szCs w:val="18"/>
              </w:rPr>
              <w:t>……</w:t>
            </w:r>
          </w:p>
        </w:tc>
        <w:tc>
          <w:tcPr>
            <w:tcW w:w="549" w:type="pct"/>
            <w:tcBorders>
              <w:top w:val="single" w:sz="4" w:space="0" w:color="000000"/>
              <w:left w:val="single" w:sz="6" w:space="0" w:color="000000"/>
              <w:bottom w:val="single" w:sz="8" w:space="0" w:color="auto"/>
              <w:right w:val="single" w:sz="8" w:space="0" w:color="auto"/>
            </w:tcBorders>
          </w:tcPr>
          <w:p w:rsidR="00705409" w:rsidRDefault="00705409">
            <w:pPr>
              <w:jc w:val="center"/>
              <w:rPr>
                <w:rFonts w:ascii="宋体" w:cs="宋体"/>
                <w:kern w:val="0"/>
                <w:sz w:val="18"/>
                <w:szCs w:val="18"/>
              </w:rPr>
            </w:pPr>
          </w:p>
        </w:tc>
        <w:tc>
          <w:tcPr>
            <w:tcW w:w="578" w:type="pct"/>
            <w:tcBorders>
              <w:top w:val="single" w:sz="4" w:space="0" w:color="000000"/>
              <w:left w:val="single" w:sz="6" w:space="0" w:color="000000"/>
              <w:bottom w:val="single" w:sz="8" w:space="0" w:color="auto"/>
              <w:right w:val="single" w:sz="8" w:space="0" w:color="auto"/>
            </w:tcBorders>
          </w:tcPr>
          <w:p w:rsidR="00705409" w:rsidRDefault="00705409">
            <w:pPr>
              <w:jc w:val="center"/>
              <w:rPr>
                <w:rFonts w:ascii="宋体" w:cs="宋体"/>
                <w:kern w:val="0"/>
                <w:sz w:val="18"/>
                <w:szCs w:val="18"/>
              </w:rPr>
            </w:pPr>
          </w:p>
        </w:tc>
      </w:tr>
      <w:tr w:rsidR="00705409">
        <w:trPr>
          <w:trHeight w:val="710"/>
          <w:tblHeader/>
          <w:jc w:val="center"/>
        </w:trPr>
        <w:tc>
          <w:tcPr>
            <w:tcW w:w="387" w:type="pct"/>
            <w:vMerge w:val="restart"/>
            <w:tcBorders>
              <w:top w:val="single" w:sz="8" w:space="0" w:color="auto"/>
              <w:left w:val="single" w:sz="8" w:space="0" w:color="auto"/>
              <w:bottom w:val="single" w:sz="12" w:space="0" w:color="000000"/>
              <w:right w:val="single" w:sz="6" w:space="0" w:color="000000"/>
            </w:tcBorders>
            <w:vAlign w:val="center"/>
          </w:tcPr>
          <w:p w:rsidR="00705409" w:rsidRDefault="00DD2592">
            <w:pPr>
              <w:widowControl/>
              <w:jc w:val="center"/>
              <w:rPr>
                <w:rFonts w:ascii="Times New Roman" w:hAnsi="Times New Roman"/>
                <w:kern w:val="0"/>
                <w:sz w:val="18"/>
                <w:szCs w:val="18"/>
              </w:rPr>
            </w:pPr>
            <w:r>
              <w:rPr>
                <w:rFonts w:ascii="Times New Roman" w:hAnsi="Times New Roman" w:hint="eastAsia"/>
                <w:kern w:val="0"/>
                <w:sz w:val="18"/>
                <w:szCs w:val="18"/>
              </w:rPr>
              <w:t>工业生产过程与产品使用</w:t>
            </w:r>
          </w:p>
        </w:tc>
        <w:tc>
          <w:tcPr>
            <w:tcW w:w="331" w:type="pct"/>
            <w:tcBorders>
              <w:top w:val="single" w:sz="8" w:space="0" w:color="auto"/>
              <w:left w:val="single" w:sz="6" w:space="0" w:color="000000"/>
              <w:right w:val="single" w:sz="6" w:space="0" w:color="000000"/>
            </w:tcBorders>
            <w:vAlign w:val="center"/>
          </w:tcPr>
          <w:p w:rsidR="00705409" w:rsidRDefault="00DD2592">
            <w:pPr>
              <w:jc w:val="center"/>
              <w:rPr>
                <w:rFonts w:ascii="Times New Roman" w:hAnsi="Times New Roman"/>
                <w:kern w:val="0"/>
                <w:sz w:val="18"/>
                <w:szCs w:val="18"/>
              </w:rPr>
            </w:pPr>
            <w:r>
              <w:rPr>
                <w:rFonts w:ascii="Times New Roman" w:hAnsi="Times New Roman"/>
                <w:kern w:val="0"/>
                <w:sz w:val="18"/>
                <w:szCs w:val="18"/>
              </w:rPr>
              <w:t>1</w:t>
            </w:r>
          </w:p>
        </w:tc>
        <w:tc>
          <w:tcPr>
            <w:tcW w:w="934" w:type="pct"/>
            <w:tcBorders>
              <w:top w:val="single" w:sz="8" w:space="0" w:color="auto"/>
              <w:left w:val="single" w:sz="6" w:space="0" w:color="000000"/>
              <w:right w:val="single" w:sz="6" w:space="0" w:color="000000"/>
            </w:tcBorders>
            <w:vAlign w:val="center"/>
          </w:tcPr>
          <w:p w:rsidR="00705409" w:rsidRDefault="00DD2592">
            <w:pPr>
              <w:jc w:val="center"/>
              <w:rPr>
                <w:rFonts w:ascii="Times New Roman" w:hAnsi="Times New Roman"/>
                <w:kern w:val="0"/>
                <w:sz w:val="18"/>
                <w:szCs w:val="18"/>
              </w:rPr>
            </w:pPr>
            <w:r>
              <w:rPr>
                <w:rFonts w:ascii="Times New Roman" w:hAnsi="Times New Roman" w:hint="eastAsia"/>
                <w:kern w:val="0"/>
                <w:sz w:val="18"/>
                <w:szCs w:val="18"/>
              </w:rPr>
              <w:t>根据所在行业核算要求列出相关数据和参数</w:t>
            </w:r>
          </w:p>
        </w:tc>
        <w:tc>
          <w:tcPr>
            <w:tcW w:w="856" w:type="pct"/>
            <w:tcBorders>
              <w:top w:val="single" w:sz="8" w:space="0" w:color="auto"/>
              <w:left w:val="single" w:sz="6" w:space="0" w:color="000000"/>
              <w:right w:val="single" w:sz="4" w:space="0" w:color="auto"/>
            </w:tcBorders>
          </w:tcPr>
          <w:p w:rsidR="00705409" w:rsidRDefault="00705409">
            <w:pPr>
              <w:widowControl/>
              <w:jc w:val="center"/>
              <w:rPr>
                <w:rFonts w:ascii="Times New Roman" w:hAnsi="Times New Roman"/>
                <w:kern w:val="0"/>
                <w:sz w:val="18"/>
                <w:szCs w:val="18"/>
              </w:rPr>
            </w:pPr>
          </w:p>
        </w:tc>
        <w:tc>
          <w:tcPr>
            <w:tcW w:w="813" w:type="pct"/>
            <w:tcBorders>
              <w:top w:val="single" w:sz="8" w:space="0" w:color="auto"/>
              <w:left w:val="single" w:sz="4" w:space="0" w:color="auto"/>
              <w:right w:val="single" w:sz="6" w:space="0" w:color="000000"/>
            </w:tcBorders>
            <w:vAlign w:val="center"/>
          </w:tcPr>
          <w:p w:rsidR="00705409" w:rsidRDefault="00705409">
            <w:pPr>
              <w:jc w:val="center"/>
              <w:rPr>
                <w:rFonts w:ascii="Times New Roman" w:hAnsi="Times New Roman"/>
                <w:kern w:val="0"/>
                <w:sz w:val="18"/>
                <w:szCs w:val="18"/>
              </w:rPr>
            </w:pPr>
          </w:p>
        </w:tc>
        <w:tc>
          <w:tcPr>
            <w:tcW w:w="549" w:type="pct"/>
            <w:tcBorders>
              <w:top w:val="single" w:sz="8" w:space="0" w:color="auto"/>
              <w:left w:val="single" w:sz="6" w:space="0" w:color="000000"/>
              <w:right w:val="single" w:sz="8" w:space="0" w:color="auto"/>
            </w:tcBorders>
            <w:vAlign w:val="center"/>
          </w:tcPr>
          <w:p w:rsidR="00705409" w:rsidRDefault="00705409">
            <w:pPr>
              <w:jc w:val="center"/>
              <w:rPr>
                <w:rFonts w:ascii="Times New Roman" w:hAnsi="Times New Roman"/>
                <w:kern w:val="0"/>
                <w:sz w:val="18"/>
                <w:szCs w:val="18"/>
              </w:rPr>
            </w:pPr>
          </w:p>
        </w:tc>
        <w:tc>
          <w:tcPr>
            <w:tcW w:w="549" w:type="pct"/>
            <w:tcBorders>
              <w:top w:val="single" w:sz="8" w:space="0" w:color="auto"/>
              <w:left w:val="single" w:sz="6" w:space="0" w:color="000000"/>
              <w:right w:val="single" w:sz="8" w:space="0" w:color="auto"/>
            </w:tcBorders>
          </w:tcPr>
          <w:p w:rsidR="00705409" w:rsidRDefault="00705409">
            <w:pPr>
              <w:jc w:val="center"/>
              <w:rPr>
                <w:rFonts w:ascii="Times New Roman" w:hAnsi="Times New Roman"/>
                <w:kern w:val="0"/>
                <w:sz w:val="18"/>
                <w:szCs w:val="18"/>
              </w:rPr>
            </w:pPr>
          </w:p>
        </w:tc>
        <w:tc>
          <w:tcPr>
            <w:tcW w:w="578" w:type="pct"/>
            <w:tcBorders>
              <w:top w:val="single" w:sz="8" w:space="0" w:color="auto"/>
              <w:left w:val="single" w:sz="6" w:space="0" w:color="000000"/>
              <w:right w:val="single" w:sz="8" w:space="0" w:color="auto"/>
            </w:tcBorders>
          </w:tcPr>
          <w:p w:rsidR="00705409" w:rsidRDefault="00705409">
            <w:pPr>
              <w:jc w:val="center"/>
              <w:rPr>
                <w:rFonts w:ascii="Times New Roman" w:hAnsi="Times New Roman"/>
                <w:kern w:val="0"/>
                <w:sz w:val="18"/>
                <w:szCs w:val="18"/>
              </w:rPr>
            </w:pPr>
          </w:p>
        </w:tc>
      </w:tr>
      <w:tr w:rsidR="00705409">
        <w:trPr>
          <w:trHeight w:val="340"/>
          <w:tblHeader/>
          <w:jc w:val="center"/>
        </w:trPr>
        <w:tc>
          <w:tcPr>
            <w:tcW w:w="387" w:type="pct"/>
            <w:vMerge/>
            <w:tcBorders>
              <w:top w:val="single" w:sz="12" w:space="0" w:color="000000"/>
              <w:left w:val="single" w:sz="8" w:space="0" w:color="auto"/>
              <w:bottom w:val="single" w:sz="8" w:space="0" w:color="auto"/>
              <w:right w:val="single" w:sz="6" w:space="0" w:color="000000"/>
            </w:tcBorders>
            <w:vAlign w:val="center"/>
          </w:tcPr>
          <w:p w:rsidR="00705409" w:rsidRDefault="00705409">
            <w:pPr>
              <w:widowControl/>
              <w:jc w:val="left"/>
              <w:rPr>
                <w:rFonts w:ascii="Times New Roman" w:hAnsi="Times New Roman"/>
                <w:kern w:val="0"/>
                <w:sz w:val="18"/>
                <w:szCs w:val="18"/>
              </w:rPr>
            </w:pPr>
          </w:p>
        </w:tc>
        <w:tc>
          <w:tcPr>
            <w:tcW w:w="331" w:type="pct"/>
            <w:tcBorders>
              <w:top w:val="single" w:sz="6" w:space="0" w:color="000000"/>
              <w:left w:val="single" w:sz="6" w:space="0" w:color="000000"/>
              <w:bottom w:val="single" w:sz="4" w:space="0" w:color="000000"/>
              <w:right w:val="single" w:sz="6" w:space="0" w:color="000000"/>
            </w:tcBorders>
            <w:vAlign w:val="center"/>
          </w:tcPr>
          <w:p w:rsidR="00705409" w:rsidRDefault="00DD2592">
            <w:pPr>
              <w:widowControl/>
              <w:jc w:val="center"/>
              <w:rPr>
                <w:rFonts w:ascii="宋体" w:cs="宋体"/>
                <w:kern w:val="0"/>
                <w:sz w:val="18"/>
                <w:szCs w:val="18"/>
              </w:rPr>
            </w:pPr>
            <w:r>
              <w:rPr>
                <w:rFonts w:ascii="Times New Roman" w:hAnsi="Times New Roman"/>
                <w:kern w:val="0"/>
                <w:sz w:val="18"/>
                <w:szCs w:val="18"/>
              </w:rPr>
              <w:t>2</w:t>
            </w:r>
          </w:p>
        </w:tc>
        <w:tc>
          <w:tcPr>
            <w:tcW w:w="934" w:type="pct"/>
            <w:tcBorders>
              <w:top w:val="single" w:sz="6" w:space="0" w:color="000000"/>
              <w:left w:val="single" w:sz="6" w:space="0" w:color="000000"/>
              <w:bottom w:val="single" w:sz="4" w:space="0" w:color="000000"/>
              <w:right w:val="single" w:sz="6" w:space="0" w:color="000000"/>
            </w:tcBorders>
            <w:vAlign w:val="center"/>
          </w:tcPr>
          <w:p w:rsidR="00705409" w:rsidRDefault="00DD2592">
            <w:pPr>
              <w:widowControl/>
              <w:jc w:val="center"/>
              <w:rPr>
                <w:rFonts w:ascii="宋体" w:cs="宋体"/>
                <w:kern w:val="0"/>
                <w:sz w:val="18"/>
                <w:szCs w:val="18"/>
              </w:rPr>
            </w:pPr>
            <w:r>
              <w:rPr>
                <w:rFonts w:ascii="宋体" w:cs="宋体" w:hint="eastAsia"/>
                <w:kern w:val="0"/>
                <w:sz w:val="18"/>
                <w:szCs w:val="18"/>
              </w:rPr>
              <w:t>……</w:t>
            </w:r>
          </w:p>
        </w:tc>
        <w:tc>
          <w:tcPr>
            <w:tcW w:w="856" w:type="pct"/>
            <w:tcBorders>
              <w:top w:val="single" w:sz="6" w:space="0" w:color="000000"/>
              <w:left w:val="single" w:sz="6" w:space="0" w:color="000000"/>
              <w:bottom w:val="single" w:sz="4" w:space="0" w:color="000000"/>
              <w:right w:val="single" w:sz="4" w:space="0" w:color="auto"/>
            </w:tcBorders>
          </w:tcPr>
          <w:p w:rsidR="00705409" w:rsidRDefault="00DD2592">
            <w:pPr>
              <w:widowControl/>
              <w:jc w:val="center"/>
              <w:rPr>
                <w:rFonts w:ascii="宋体" w:cs="宋体"/>
                <w:kern w:val="0"/>
                <w:sz w:val="18"/>
                <w:szCs w:val="18"/>
              </w:rPr>
            </w:pPr>
            <w:r>
              <w:rPr>
                <w:rFonts w:ascii="宋体" w:cs="宋体" w:hint="eastAsia"/>
                <w:kern w:val="0"/>
                <w:sz w:val="18"/>
                <w:szCs w:val="18"/>
              </w:rPr>
              <w:t>……</w:t>
            </w:r>
          </w:p>
        </w:tc>
        <w:tc>
          <w:tcPr>
            <w:tcW w:w="813" w:type="pct"/>
            <w:tcBorders>
              <w:top w:val="single" w:sz="6" w:space="0" w:color="000000"/>
              <w:left w:val="single" w:sz="4" w:space="0" w:color="auto"/>
              <w:bottom w:val="single" w:sz="4" w:space="0" w:color="000000"/>
              <w:right w:val="single" w:sz="6" w:space="0" w:color="000000"/>
            </w:tcBorders>
            <w:vAlign w:val="center"/>
          </w:tcPr>
          <w:p w:rsidR="00705409" w:rsidRDefault="00DD2592">
            <w:pPr>
              <w:jc w:val="center"/>
              <w:rPr>
                <w:rFonts w:ascii="宋体" w:cs="宋体"/>
                <w:kern w:val="0"/>
                <w:sz w:val="18"/>
                <w:szCs w:val="18"/>
              </w:rPr>
            </w:pPr>
            <w:r>
              <w:rPr>
                <w:rFonts w:ascii="宋体" w:cs="宋体" w:hint="eastAsia"/>
                <w:kern w:val="0"/>
                <w:sz w:val="18"/>
                <w:szCs w:val="18"/>
              </w:rPr>
              <w:t>……</w:t>
            </w:r>
          </w:p>
        </w:tc>
        <w:tc>
          <w:tcPr>
            <w:tcW w:w="549" w:type="pct"/>
            <w:tcBorders>
              <w:top w:val="single" w:sz="6" w:space="0" w:color="000000"/>
              <w:left w:val="single" w:sz="6" w:space="0" w:color="000000"/>
              <w:bottom w:val="single" w:sz="4" w:space="0" w:color="000000"/>
              <w:right w:val="single" w:sz="8" w:space="0" w:color="auto"/>
            </w:tcBorders>
            <w:vAlign w:val="center"/>
          </w:tcPr>
          <w:p w:rsidR="00705409" w:rsidRDefault="00DD2592">
            <w:pPr>
              <w:jc w:val="center"/>
              <w:rPr>
                <w:rFonts w:ascii="宋体" w:cs="宋体"/>
                <w:kern w:val="0"/>
                <w:sz w:val="18"/>
                <w:szCs w:val="18"/>
              </w:rPr>
            </w:pPr>
            <w:r>
              <w:rPr>
                <w:rFonts w:ascii="宋体" w:cs="宋体" w:hint="eastAsia"/>
                <w:kern w:val="0"/>
                <w:sz w:val="18"/>
                <w:szCs w:val="18"/>
              </w:rPr>
              <w:t>……</w:t>
            </w:r>
          </w:p>
        </w:tc>
        <w:tc>
          <w:tcPr>
            <w:tcW w:w="549" w:type="pct"/>
            <w:tcBorders>
              <w:top w:val="single" w:sz="6" w:space="0" w:color="000000"/>
              <w:left w:val="single" w:sz="6" w:space="0" w:color="000000"/>
              <w:bottom w:val="single" w:sz="4" w:space="0" w:color="000000"/>
              <w:right w:val="single" w:sz="8" w:space="0" w:color="auto"/>
            </w:tcBorders>
          </w:tcPr>
          <w:p w:rsidR="00705409" w:rsidRDefault="00705409">
            <w:pPr>
              <w:jc w:val="center"/>
              <w:rPr>
                <w:rFonts w:ascii="宋体" w:cs="宋体"/>
                <w:kern w:val="0"/>
                <w:sz w:val="18"/>
                <w:szCs w:val="18"/>
              </w:rPr>
            </w:pPr>
          </w:p>
        </w:tc>
        <w:tc>
          <w:tcPr>
            <w:tcW w:w="578" w:type="pct"/>
            <w:tcBorders>
              <w:top w:val="single" w:sz="6" w:space="0" w:color="000000"/>
              <w:left w:val="single" w:sz="6" w:space="0" w:color="000000"/>
              <w:bottom w:val="single" w:sz="4" w:space="0" w:color="000000"/>
              <w:right w:val="single" w:sz="8" w:space="0" w:color="auto"/>
            </w:tcBorders>
          </w:tcPr>
          <w:p w:rsidR="00705409" w:rsidRDefault="00705409">
            <w:pPr>
              <w:jc w:val="center"/>
              <w:rPr>
                <w:rFonts w:ascii="宋体" w:cs="宋体"/>
                <w:kern w:val="0"/>
                <w:sz w:val="18"/>
                <w:szCs w:val="18"/>
              </w:rPr>
            </w:pPr>
          </w:p>
        </w:tc>
      </w:tr>
      <w:tr w:rsidR="00705409">
        <w:trPr>
          <w:trHeight w:val="340"/>
          <w:tblHeader/>
          <w:jc w:val="center"/>
        </w:trPr>
        <w:tc>
          <w:tcPr>
            <w:tcW w:w="387" w:type="pct"/>
            <w:vMerge/>
            <w:tcBorders>
              <w:top w:val="single" w:sz="12" w:space="0" w:color="000000"/>
              <w:left w:val="single" w:sz="8" w:space="0" w:color="auto"/>
              <w:bottom w:val="single" w:sz="8" w:space="0" w:color="auto"/>
              <w:right w:val="single" w:sz="6" w:space="0" w:color="000000"/>
            </w:tcBorders>
            <w:vAlign w:val="center"/>
          </w:tcPr>
          <w:p w:rsidR="00705409" w:rsidRDefault="00705409">
            <w:pPr>
              <w:widowControl/>
              <w:jc w:val="left"/>
              <w:rPr>
                <w:rFonts w:ascii="Times New Roman" w:hAnsi="Times New Roman"/>
                <w:kern w:val="0"/>
                <w:sz w:val="18"/>
                <w:szCs w:val="18"/>
              </w:rPr>
            </w:pPr>
          </w:p>
        </w:tc>
        <w:tc>
          <w:tcPr>
            <w:tcW w:w="331" w:type="pct"/>
            <w:tcBorders>
              <w:top w:val="single" w:sz="4" w:space="0" w:color="000000"/>
              <w:left w:val="single" w:sz="6" w:space="0" w:color="000000"/>
              <w:bottom w:val="single" w:sz="8" w:space="0" w:color="auto"/>
              <w:right w:val="single" w:sz="6" w:space="0" w:color="000000"/>
            </w:tcBorders>
            <w:vAlign w:val="center"/>
          </w:tcPr>
          <w:p w:rsidR="00705409" w:rsidRDefault="00DD2592">
            <w:pPr>
              <w:widowControl/>
              <w:jc w:val="center"/>
              <w:rPr>
                <w:rFonts w:ascii="宋体" w:cs="宋体"/>
                <w:kern w:val="0"/>
                <w:sz w:val="18"/>
                <w:szCs w:val="18"/>
              </w:rPr>
            </w:pPr>
            <w:r>
              <w:rPr>
                <w:rFonts w:ascii="宋体" w:cs="宋体" w:hint="eastAsia"/>
                <w:kern w:val="0"/>
                <w:sz w:val="18"/>
                <w:szCs w:val="18"/>
              </w:rPr>
              <w:t>……</w:t>
            </w:r>
          </w:p>
        </w:tc>
        <w:tc>
          <w:tcPr>
            <w:tcW w:w="934" w:type="pct"/>
            <w:tcBorders>
              <w:top w:val="single" w:sz="4" w:space="0" w:color="000000"/>
              <w:left w:val="single" w:sz="6" w:space="0" w:color="000000"/>
              <w:bottom w:val="single" w:sz="8" w:space="0" w:color="auto"/>
              <w:right w:val="single" w:sz="6" w:space="0" w:color="000000"/>
            </w:tcBorders>
            <w:vAlign w:val="center"/>
          </w:tcPr>
          <w:p w:rsidR="00705409" w:rsidRDefault="00DD2592">
            <w:pPr>
              <w:widowControl/>
              <w:jc w:val="center"/>
              <w:rPr>
                <w:rFonts w:ascii="宋体" w:cs="宋体"/>
                <w:kern w:val="0"/>
                <w:sz w:val="18"/>
                <w:szCs w:val="18"/>
              </w:rPr>
            </w:pPr>
            <w:r>
              <w:rPr>
                <w:rFonts w:ascii="宋体" w:cs="宋体" w:hint="eastAsia"/>
                <w:kern w:val="0"/>
                <w:sz w:val="18"/>
                <w:szCs w:val="18"/>
              </w:rPr>
              <w:t>……</w:t>
            </w:r>
          </w:p>
        </w:tc>
        <w:tc>
          <w:tcPr>
            <w:tcW w:w="856" w:type="pct"/>
            <w:tcBorders>
              <w:top w:val="single" w:sz="4" w:space="0" w:color="000000"/>
              <w:left w:val="single" w:sz="6" w:space="0" w:color="000000"/>
              <w:bottom w:val="single" w:sz="8" w:space="0" w:color="auto"/>
              <w:right w:val="single" w:sz="4" w:space="0" w:color="auto"/>
            </w:tcBorders>
          </w:tcPr>
          <w:p w:rsidR="00705409" w:rsidRDefault="00DD2592">
            <w:pPr>
              <w:widowControl/>
              <w:jc w:val="center"/>
              <w:rPr>
                <w:rFonts w:ascii="宋体" w:cs="宋体"/>
                <w:kern w:val="0"/>
                <w:sz w:val="18"/>
                <w:szCs w:val="18"/>
              </w:rPr>
            </w:pPr>
            <w:r>
              <w:rPr>
                <w:rFonts w:ascii="宋体" w:cs="宋体" w:hint="eastAsia"/>
                <w:kern w:val="0"/>
                <w:sz w:val="18"/>
                <w:szCs w:val="18"/>
              </w:rPr>
              <w:t>……</w:t>
            </w:r>
          </w:p>
        </w:tc>
        <w:tc>
          <w:tcPr>
            <w:tcW w:w="813" w:type="pct"/>
            <w:tcBorders>
              <w:top w:val="single" w:sz="4" w:space="0" w:color="000000"/>
              <w:left w:val="single" w:sz="4" w:space="0" w:color="auto"/>
              <w:bottom w:val="single" w:sz="8" w:space="0" w:color="auto"/>
              <w:right w:val="single" w:sz="6" w:space="0" w:color="000000"/>
            </w:tcBorders>
            <w:vAlign w:val="center"/>
          </w:tcPr>
          <w:p w:rsidR="00705409" w:rsidRDefault="00DD2592">
            <w:pPr>
              <w:jc w:val="center"/>
              <w:rPr>
                <w:rFonts w:ascii="宋体" w:cs="宋体"/>
                <w:kern w:val="0"/>
                <w:sz w:val="18"/>
                <w:szCs w:val="18"/>
              </w:rPr>
            </w:pPr>
            <w:r>
              <w:rPr>
                <w:rFonts w:ascii="宋体" w:cs="宋体" w:hint="eastAsia"/>
                <w:kern w:val="0"/>
                <w:sz w:val="18"/>
                <w:szCs w:val="18"/>
              </w:rPr>
              <w:t>……</w:t>
            </w:r>
          </w:p>
        </w:tc>
        <w:tc>
          <w:tcPr>
            <w:tcW w:w="549" w:type="pct"/>
            <w:tcBorders>
              <w:top w:val="single" w:sz="4" w:space="0" w:color="000000"/>
              <w:left w:val="single" w:sz="6" w:space="0" w:color="000000"/>
              <w:bottom w:val="single" w:sz="8" w:space="0" w:color="auto"/>
              <w:right w:val="single" w:sz="8" w:space="0" w:color="auto"/>
            </w:tcBorders>
            <w:vAlign w:val="center"/>
          </w:tcPr>
          <w:p w:rsidR="00705409" w:rsidRDefault="00DD2592">
            <w:pPr>
              <w:jc w:val="center"/>
              <w:rPr>
                <w:rFonts w:ascii="宋体" w:cs="宋体"/>
                <w:kern w:val="0"/>
                <w:sz w:val="18"/>
                <w:szCs w:val="18"/>
              </w:rPr>
            </w:pPr>
            <w:r>
              <w:rPr>
                <w:rFonts w:ascii="宋体" w:cs="宋体" w:hint="eastAsia"/>
                <w:kern w:val="0"/>
                <w:sz w:val="18"/>
                <w:szCs w:val="18"/>
              </w:rPr>
              <w:t>……</w:t>
            </w:r>
          </w:p>
        </w:tc>
        <w:tc>
          <w:tcPr>
            <w:tcW w:w="549" w:type="pct"/>
            <w:tcBorders>
              <w:top w:val="single" w:sz="4" w:space="0" w:color="000000"/>
              <w:left w:val="single" w:sz="6" w:space="0" w:color="000000"/>
              <w:bottom w:val="single" w:sz="8" w:space="0" w:color="auto"/>
              <w:right w:val="single" w:sz="8" w:space="0" w:color="auto"/>
            </w:tcBorders>
          </w:tcPr>
          <w:p w:rsidR="00705409" w:rsidRDefault="00705409">
            <w:pPr>
              <w:jc w:val="center"/>
              <w:rPr>
                <w:rFonts w:ascii="宋体" w:cs="宋体"/>
                <w:kern w:val="0"/>
                <w:sz w:val="18"/>
                <w:szCs w:val="18"/>
              </w:rPr>
            </w:pPr>
          </w:p>
        </w:tc>
        <w:tc>
          <w:tcPr>
            <w:tcW w:w="578" w:type="pct"/>
            <w:tcBorders>
              <w:top w:val="single" w:sz="4" w:space="0" w:color="000000"/>
              <w:left w:val="single" w:sz="6" w:space="0" w:color="000000"/>
              <w:bottom w:val="single" w:sz="8" w:space="0" w:color="auto"/>
              <w:right w:val="single" w:sz="8" w:space="0" w:color="auto"/>
            </w:tcBorders>
          </w:tcPr>
          <w:p w:rsidR="00705409" w:rsidRDefault="00705409">
            <w:pPr>
              <w:jc w:val="center"/>
              <w:rPr>
                <w:rFonts w:ascii="宋体" w:cs="宋体"/>
                <w:kern w:val="0"/>
                <w:sz w:val="18"/>
                <w:szCs w:val="18"/>
              </w:rPr>
            </w:pPr>
          </w:p>
        </w:tc>
      </w:tr>
      <w:tr w:rsidR="00705409">
        <w:trPr>
          <w:trHeight w:val="710"/>
          <w:tblHeader/>
          <w:jc w:val="center"/>
        </w:trPr>
        <w:tc>
          <w:tcPr>
            <w:tcW w:w="387" w:type="pct"/>
            <w:vMerge w:val="restart"/>
            <w:tcBorders>
              <w:top w:val="single" w:sz="8" w:space="0" w:color="auto"/>
              <w:left w:val="single" w:sz="8" w:space="0" w:color="auto"/>
              <w:bottom w:val="single" w:sz="6" w:space="0" w:color="000000"/>
              <w:right w:val="single" w:sz="6" w:space="0" w:color="000000"/>
            </w:tcBorders>
            <w:vAlign w:val="center"/>
          </w:tcPr>
          <w:p w:rsidR="00705409" w:rsidRDefault="00DD2592">
            <w:pPr>
              <w:widowControl/>
              <w:jc w:val="center"/>
              <w:rPr>
                <w:rFonts w:ascii="Times New Roman" w:hAnsi="Times New Roman"/>
                <w:kern w:val="0"/>
                <w:sz w:val="18"/>
                <w:szCs w:val="18"/>
              </w:rPr>
            </w:pPr>
            <w:r>
              <w:rPr>
                <w:rFonts w:ascii="Times New Roman" w:hAnsi="Times New Roman" w:hint="eastAsia"/>
                <w:kern w:val="0"/>
                <w:sz w:val="18"/>
                <w:szCs w:val="18"/>
              </w:rPr>
              <w:t>消耗外部电力</w:t>
            </w:r>
          </w:p>
        </w:tc>
        <w:tc>
          <w:tcPr>
            <w:tcW w:w="331" w:type="pct"/>
            <w:vMerge w:val="restart"/>
            <w:tcBorders>
              <w:top w:val="single" w:sz="8" w:space="0" w:color="auto"/>
              <w:left w:val="single" w:sz="6" w:space="0" w:color="000000"/>
              <w:bottom w:val="single" w:sz="6" w:space="0" w:color="000000"/>
              <w:right w:val="single" w:sz="6" w:space="0" w:color="000000"/>
            </w:tcBorders>
            <w:vAlign w:val="center"/>
          </w:tcPr>
          <w:p w:rsidR="00705409" w:rsidRDefault="00DD2592">
            <w:pPr>
              <w:jc w:val="center"/>
              <w:rPr>
                <w:rFonts w:ascii="Times New Roman" w:hAnsi="Times New Roman"/>
                <w:kern w:val="0"/>
                <w:sz w:val="18"/>
                <w:szCs w:val="18"/>
              </w:rPr>
            </w:pPr>
            <w:r>
              <w:rPr>
                <w:rFonts w:ascii="Times New Roman" w:hAnsi="Times New Roman"/>
                <w:kern w:val="0"/>
                <w:sz w:val="18"/>
                <w:szCs w:val="18"/>
              </w:rPr>
              <w:t>1</w:t>
            </w:r>
          </w:p>
        </w:tc>
        <w:tc>
          <w:tcPr>
            <w:tcW w:w="934" w:type="pct"/>
            <w:vMerge w:val="restart"/>
            <w:tcBorders>
              <w:top w:val="single" w:sz="8" w:space="0" w:color="auto"/>
              <w:left w:val="single" w:sz="6" w:space="0" w:color="000000"/>
              <w:bottom w:val="single" w:sz="6" w:space="0" w:color="000000"/>
              <w:right w:val="single" w:sz="6" w:space="0" w:color="000000"/>
            </w:tcBorders>
            <w:vAlign w:val="center"/>
          </w:tcPr>
          <w:p w:rsidR="00705409" w:rsidRDefault="00DD2592">
            <w:pPr>
              <w:jc w:val="center"/>
              <w:rPr>
                <w:rFonts w:ascii="Times New Roman" w:hAnsi="Times New Roman"/>
                <w:kern w:val="0"/>
                <w:sz w:val="18"/>
                <w:szCs w:val="18"/>
              </w:rPr>
            </w:pPr>
            <w:r>
              <w:rPr>
                <w:rFonts w:ascii="Times New Roman" w:hAnsi="Times New Roman" w:hint="eastAsia"/>
                <w:kern w:val="0"/>
                <w:sz w:val="18"/>
                <w:szCs w:val="18"/>
              </w:rPr>
              <w:t>消耗外部电力产生的碳排放</w:t>
            </w:r>
          </w:p>
        </w:tc>
        <w:tc>
          <w:tcPr>
            <w:tcW w:w="856" w:type="pct"/>
            <w:tcBorders>
              <w:top w:val="single" w:sz="8" w:space="0" w:color="auto"/>
              <w:left w:val="single" w:sz="6" w:space="0" w:color="000000"/>
              <w:bottom w:val="single" w:sz="6" w:space="0" w:color="000000"/>
              <w:right w:val="single" w:sz="4" w:space="0" w:color="auto"/>
            </w:tcBorders>
            <w:vAlign w:val="center"/>
          </w:tcPr>
          <w:p w:rsidR="00705409" w:rsidRDefault="00DD2592">
            <w:pPr>
              <w:widowControl/>
              <w:jc w:val="center"/>
              <w:rPr>
                <w:rFonts w:ascii="Times New Roman" w:hAnsi="Times New Roman"/>
                <w:kern w:val="0"/>
                <w:sz w:val="18"/>
                <w:szCs w:val="18"/>
              </w:rPr>
            </w:pPr>
            <w:r>
              <w:rPr>
                <w:rFonts w:ascii="Times New Roman" w:hAnsi="Times New Roman" w:hint="eastAsia"/>
                <w:kern w:val="0"/>
                <w:sz w:val="18"/>
                <w:szCs w:val="18"/>
              </w:rPr>
              <w:t>外部电力消耗量</w:t>
            </w:r>
          </w:p>
        </w:tc>
        <w:tc>
          <w:tcPr>
            <w:tcW w:w="813" w:type="pct"/>
            <w:tcBorders>
              <w:top w:val="single" w:sz="8" w:space="0" w:color="auto"/>
              <w:left w:val="single" w:sz="4" w:space="0" w:color="auto"/>
              <w:bottom w:val="single" w:sz="6" w:space="0" w:color="000000"/>
              <w:right w:val="single" w:sz="6" w:space="0" w:color="000000"/>
            </w:tcBorders>
            <w:vAlign w:val="center"/>
          </w:tcPr>
          <w:p w:rsidR="00705409" w:rsidRDefault="00DD2592">
            <w:pPr>
              <w:jc w:val="center"/>
              <w:rPr>
                <w:rFonts w:ascii="Times New Roman" w:hAnsi="Times New Roman"/>
                <w:kern w:val="0"/>
                <w:sz w:val="18"/>
                <w:szCs w:val="18"/>
              </w:rPr>
            </w:pPr>
            <w:r>
              <w:rPr>
                <w:rFonts w:ascii="Times New Roman" w:hAnsi="Times New Roman"/>
                <w:kern w:val="0"/>
                <w:sz w:val="18"/>
                <w:szCs w:val="18"/>
              </w:rPr>
              <w:t>MWh</w:t>
            </w:r>
          </w:p>
        </w:tc>
        <w:tc>
          <w:tcPr>
            <w:tcW w:w="549" w:type="pct"/>
            <w:tcBorders>
              <w:top w:val="single" w:sz="8" w:space="0" w:color="auto"/>
              <w:left w:val="single" w:sz="6" w:space="0" w:color="000000"/>
              <w:bottom w:val="single" w:sz="6" w:space="0" w:color="000000"/>
              <w:right w:val="single" w:sz="8" w:space="0" w:color="auto"/>
            </w:tcBorders>
            <w:vAlign w:val="center"/>
          </w:tcPr>
          <w:p w:rsidR="00705409" w:rsidRDefault="00705409">
            <w:pPr>
              <w:jc w:val="center"/>
              <w:rPr>
                <w:rFonts w:ascii="Times New Roman" w:hAnsi="Times New Roman"/>
                <w:kern w:val="0"/>
                <w:sz w:val="18"/>
                <w:szCs w:val="18"/>
              </w:rPr>
            </w:pPr>
          </w:p>
        </w:tc>
        <w:tc>
          <w:tcPr>
            <w:tcW w:w="549" w:type="pct"/>
            <w:vMerge w:val="restart"/>
            <w:tcBorders>
              <w:top w:val="single" w:sz="8" w:space="0" w:color="auto"/>
              <w:left w:val="single" w:sz="6" w:space="0" w:color="000000"/>
              <w:right w:val="single" w:sz="8" w:space="0" w:color="auto"/>
            </w:tcBorders>
          </w:tcPr>
          <w:p w:rsidR="00705409" w:rsidRDefault="00705409">
            <w:pPr>
              <w:jc w:val="center"/>
              <w:rPr>
                <w:rFonts w:ascii="Times New Roman" w:hAnsi="Times New Roman"/>
                <w:kern w:val="0"/>
                <w:sz w:val="18"/>
                <w:szCs w:val="18"/>
              </w:rPr>
            </w:pPr>
          </w:p>
        </w:tc>
        <w:tc>
          <w:tcPr>
            <w:tcW w:w="578" w:type="pct"/>
            <w:vMerge w:val="restart"/>
            <w:tcBorders>
              <w:top w:val="single" w:sz="8" w:space="0" w:color="auto"/>
              <w:left w:val="single" w:sz="6" w:space="0" w:color="000000"/>
              <w:right w:val="single" w:sz="8" w:space="0" w:color="auto"/>
            </w:tcBorders>
          </w:tcPr>
          <w:p w:rsidR="00705409" w:rsidRDefault="00705409">
            <w:pPr>
              <w:jc w:val="center"/>
              <w:rPr>
                <w:rFonts w:ascii="Times New Roman" w:hAnsi="Times New Roman"/>
                <w:kern w:val="0"/>
                <w:sz w:val="18"/>
                <w:szCs w:val="18"/>
              </w:rPr>
            </w:pPr>
          </w:p>
        </w:tc>
      </w:tr>
      <w:tr w:rsidR="00705409">
        <w:trPr>
          <w:trHeight w:val="710"/>
          <w:tblHeader/>
          <w:jc w:val="center"/>
        </w:trPr>
        <w:tc>
          <w:tcPr>
            <w:tcW w:w="387" w:type="pct"/>
            <w:vMerge/>
            <w:tcBorders>
              <w:top w:val="single" w:sz="6" w:space="0" w:color="000000"/>
              <w:left w:val="single" w:sz="8" w:space="0" w:color="auto"/>
              <w:bottom w:val="single" w:sz="8" w:space="0" w:color="auto"/>
              <w:right w:val="single" w:sz="6" w:space="0" w:color="000000"/>
            </w:tcBorders>
            <w:vAlign w:val="center"/>
          </w:tcPr>
          <w:p w:rsidR="00705409" w:rsidRDefault="00705409">
            <w:pPr>
              <w:widowControl/>
              <w:jc w:val="center"/>
              <w:rPr>
                <w:rFonts w:ascii="Times New Roman" w:hAnsi="Times New Roman"/>
                <w:kern w:val="0"/>
                <w:sz w:val="18"/>
                <w:szCs w:val="18"/>
              </w:rPr>
            </w:pPr>
          </w:p>
        </w:tc>
        <w:tc>
          <w:tcPr>
            <w:tcW w:w="331" w:type="pct"/>
            <w:vMerge/>
            <w:tcBorders>
              <w:top w:val="single" w:sz="6" w:space="0" w:color="000000"/>
              <w:left w:val="single" w:sz="6" w:space="0" w:color="000000"/>
              <w:bottom w:val="single" w:sz="8" w:space="0" w:color="auto"/>
              <w:right w:val="single" w:sz="6" w:space="0" w:color="000000"/>
            </w:tcBorders>
            <w:vAlign w:val="center"/>
          </w:tcPr>
          <w:p w:rsidR="00705409" w:rsidRDefault="00705409">
            <w:pPr>
              <w:jc w:val="center"/>
              <w:rPr>
                <w:rFonts w:ascii="Times New Roman" w:hAnsi="Times New Roman"/>
                <w:kern w:val="0"/>
                <w:sz w:val="18"/>
                <w:szCs w:val="18"/>
              </w:rPr>
            </w:pPr>
          </w:p>
        </w:tc>
        <w:tc>
          <w:tcPr>
            <w:tcW w:w="934" w:type="pct"/>
            <w:vMerge/>
            <w:tcBorders>
              <w:top w:val="single" w:sz="6" w:space="0" w:color="000000"/>
              <w:left w:val="single" w:sz="6" w:space="0" w:color="000000"/>
              <w:bottom w:val="single" w:sz="8" w:space="0" w:color="auto"/>
              <w:right w:val="single" w:sz="6" w:space="0" w:color="000000"/>
            </w:tcBorders>
            <w:vAlign w:val="center"/>
          </w:tcPr>
          <w:p w:rsidR="00705409" w:rsidRDefault="00705409">
            <w:pPr>
              <w:jc w:val="center"/>
              <w:rPr>
                <w:rFonts w:ascii="Times New Roman" w:hAnsi="Times New Roman"/>
                <w:kern w:val="0"/>
                <w:sz w:val="18"/>
                <w:szCs w:val="18"/>
              </w:rPr>
            </w:pPr>
          </w:p>
        </w:tc>
        <w:tc>
          <w:tcPr>
            <w:tcW w:w="856" w:type="pct"/>
            <w:tcBorders>
              <w:top w:val="single" w:sz="6" w:space="0" w:color="000000"/>
              <w:left w:val="single" w:sz="6" w:space="0" w:color="000000"/>
              <w:bottom w:val="single" w:sz="8" w:space="0" w:color="auto"/>
              <w:right w:val="single" w:sz="4" w:space="0" w:color="auto"/>
            </w:tcBorders>
            <w:vAlign w:val="center"/>
          </w:tcPr>
          <w:p w:rsidR="00705409" w:rsidRDefault="00DD2592">
            <w:pPr>
              <w:widowControl/>
              <w:jc w:val="center"/>
              <w:rPr>
                <w:rFonts w:ascii="Times New Roman" w:hAnsi="Times New Roman"/>
                <w:kern w:val="0"/>
                <w:sz w:val="18"/>
                <w:szCs w:val="18"/>
              </w:rPr>
            </w:pPr>
            <w:r>
              <w:rPr>
                <w:rFonts w:ascii="Times New Roman" w:hAnsi="Times New Roman" w:hint="eastAsia"/>
                <w:kern w:val="0"/>
                <w:sz w:val="18"/>
                <w:szCs w:val="18"/>
              </w:rPr>
              <w:t>电网年平均供电</w:t>
            </w:r>
          </w:p>
          <w:p w:rsidR="00705409" w:rsidRDefault="00DD2592">
            <w:pPr>
              <w:widowControl/>
              <w:jc w:val="center"/>
              <w:rPr>
                <w:rFonts w:ascii="Times New Roman" w:hAnsi="Times New Roman"/>
                <w:kern w:val="0"/>
                <w:sz w:val="18"/>
                <w:szCs w:val="18"/>
              </w:rPr>
            </w:pPr>
            <w:r>
              <w:rPr>
                <w:rFonts w:ascii="Times New Roman" w:hAnsi="Times New Roman" w:hint="eastAsia"/>
                <w:kern w:val="0"/>
                <w:sz w:val="18"/>
                <w:szCs w:val="18"/>
              </w:rPr>
              <w:t>排放因子</w:t>
            </w:r>
          </w:p>
        </w:tc>
        <w:tc>
          <w:tcPr>
            <w:tcW w:w="813" w:type="pct"/>
            <w:tcBorders>
              <w:top w:val="single" w:sz="6" w:space="0" w:color="000000"/>
              <w:left w:val="single" w:sz="4" w:space="0" w:color="auto"/>
              <w:bottom w:val="single" w:sz="8" w:space="0" w:color="auto"/>
              <w:right w:val="single" w:sz="6" w:space="0" w:color="000000"/>
            </w:tcBorders>
            <w:vAlign w:val="center"/>
          </w:tcPr>
          <w:p w:rsidR="00705409" w:rsidRDefault="00DD2592">
            <w:pPr>
              <w:jc w:val="center"/>
              <w:rPr>
                <w:rFonts w:ascii="Times New Roman" w:hAnsi="Times New Roman"/>
                <w:kern w:val="0"/>
                <w:sz w:val="18"/>
                <w:szCs w:val="18"/>
              </w:rPr>
            </w:pPr>
            <w:r>
              <w:rPr>
                <w:rFonts w:ascii="Times New Roman" w:hAnsi="Times New Roman"/>
              </w:rPr>
              <w:t>tCO</w:t>
            </w:r>
            <w:r>
              <w:rPr>
                <w:rFonts w:ascii="Times New Roman" w:hAnsi="Times New Roman"/>
                <w:sz w:val="11"/>
                <w:szCs w:val="11"/>
              </w:rPr>
              <w:t>2</w:t>
            </w:r>
            <w:r>
              <w:rPr>
                <w:rFonts w:ascii="Times New Roman" w:hAnsi="Times New Roman"/>
              </w:rPr>
              <w:t>/MWh</w:t>
            </w:r>
          </w:p>
        </w:tc>
        <w:tc>
          <w:tcPr>
            <w:tcW w:w="549" w:type="pct"/>
            <w:tcBorders>
              <w:top w:val="single" w:sz="6" w:space="0" w:color="000000"/>
              <w:left w:val="single" w:sz="6" w:space="0" w:color="000000"/>
              <w:bottom w:val="single" w:sz="8" w:space="0" w:color="auto"/>
              <w:right w:val="single" w:sz="8" w:space="0" w:color="auto"/>
            </w:tcBorders>
            <w:vAlign w:val="center"/>
          </w:tcPr>
          <w:p w:rsidR="00705409" w:rsidRDefault="00705409">
            <w:pPr>
              <w:jc w:val="center"/>
              <w:rPr>
                <w:rFonts w:ascii="Times New Roman" w:hAnsi="Times New Roman"/>
                <w:kern w:val="0"/>
                <w:sz w:val="18"/>
                <w:szCs w:val="18"/>
              </w:rPr>
            </w:pPr>
          </w:p>
        </w:tc>
        <w:tc>
          <w:tcPr>
            <w:tcW w:w="549" w:type="pct"/>
            <w:vMerge/>
            <w:tcBorders>
              <w:left w:val="single" w:sz="6" w:space="0" w:color="000000"/>
              <w:bottom w:val="single" w:sz="8" w:space="0" w:color="auto"/>
              <w:right w:val="single" w:sz="8" w:space="0" w:color="auto"/>
            </w:tcBorders>
          </w:tcPr>
          <w:p w:rsidR="00705409" w:rsidRDefault="00705409">
            <w:pPr>
              <w:jc w:val="center"/>
              <w:rPr>
                <w:rFonts w:ascii="Times New Roman" w:hAnsi="Times New Roman"/>
                <w:kern w:val="0"/>
                <w:sz w:val="18"/>
                <w:szCs w:val="18"/>
              </w:rPr>
            </w:pPr>
          </w:p>
        </w:tc>
        <w:tc>
          <w:tcPr>
            <w:tcW w:w="578" w:type="pct"/>
            <w:vMerge/>
            <w:tcBorders>
              <w:left w:val="single" w:sz="6" w:space="0" w:color="000000"/>
              <w:bottom w:val="single" w:sz="8" w:space="0" w:color="auto"/>
              <w:right w:val="single" w:sz="8" w:space="0" w:color="auto"/>
            </w:tcBorders>
          </w:tcPr>
          <w:p w:rsidR="00705409" w:rsidRDefault="00705409">
            <w:pPr>
              <w:jc w:val="center"/>
              <w:rPr>
                <w:rFonts w:ascii="Times New Roman" w:hAnsi="Times New Roman"/>
                <w:kern w:val="0"/>
                <w:sz w:val="18"/>
                <w:szCs w:val="18"/>
              </w:rPr>
            </w:pPr>
          </w:p>
        </w:tc>
      </w:tr>
      <w:tr w:rsidR="00705409">
        <w:trPr>
          <w:trHeight w:val="448"/>
          <w:tblHeader/>
          <w:jc w:val="center"/>
        </w:trPr>
        <w:tc>
          <w:tcPr>
            <w:tcW w:w="387" w:type="pct"/>
            <w:vMerge w:val="restart"/>
            <w:tcBorders>
              <w:top w:val="single" w:sz="8" w:space="0" w:color="auto"/>
              <w:left w:val="single" w:sz="8" w:space="0" w:color="auto"/>
              <w:right w:val="single" w:sz="6" w:space="0" w:color="000000"/>
            </w:tcBorders>
            <w:vAlign w:val="center"/>
          </w:tcPr>
          <w:p w:rsidR="00705409" w:rsidRDefault="00DD2592">
            <w:pPr>
              <w:widowControl/>
              <w:jc w:val="center"/>
              <w:rPr>
                <w:rFonts w:ascii="Times New Roman" w:hAnsi="Times New Roman"/>
                <w:kern w:val="0"/>
                <w:sz w:val="18"/>
                <w:szCs w:val="18"/>
              </w:rPr>
            </w:pPr>
            <w:r>
              <w:rPr>
                <w:rFonts w:ascii="Times New Roman" w:hAnsi="Times New Roman" w:hint="eastAsia"/>
                <w:kern w:val="0"/>
                <w:sz w:val="18"/>
                <w:szCs w:val="18"/>
              </w:rPr>
              <w:t>消耗外部热力</w:t>
            </w:r>
          </w:p>
        </w:tc>
        <w:tc>
          <w:tcPr>
            <w:tcW w:w="331" w:type="pct"/>
            <w:vMerge w:val="restart"/>
            <w:tcBorders>
              <w:top w:val="single" w:sz="8" w:space="0" w:color="auto"/>
              <w:left w:val="single" w:sz="6" w:space="0" w:color="000000"/>
              <w:right w:val="single" w:sz="6" w:space="0" w:color="000000"/>
            </w:tcBorders>
            <w:vAlign w:val="center"/>
          </w:tcPr>
          <w:p w:rsidR="00705409" w:rsidRDefault="00DD2592">
            <w:pPr>
              <w:jc w:val="center"/>
              <w:rPr>
                <w:rFonts w:ascii="Times New Roman" w:hAnsi="Times New Roman"/>
                <w:kern w:val="0"/>
                <w:sz w:val="18"/>
                <w:szCs w:val="18"/>
              </w:rPr>
            </w:pPr>
            <w:r>
              <w:rPr>
                <w:rFonts w:ascii="Times New Roman" w:hAnsi="Times New Roman" w:hint="eastAsia"/>
                <w:kern w:val="0"/>
                <w:sz w:val="18"/>
                <w:szCs w:val="18"/>
              </w:rPr>
              <w:t>1</w:t>
            </w:r>
          </w:p>
        </w:tc>
        <w:tc>
          <w:tcPr>
            <w:tcW w:w="934" w:type="pct"/>
            <w:vMerge w:val="restart"/>
            <w:tcBorders>
              <w:top w:val="single" w:sz="8" w:space="0" w:color="auto"/>
              <w:left w:val="single" w:sz="6" w:space="0" w:color="000000"/>
              <w:right w:val="single" w:sz="6" w:space="0" w:color="000000"/>
            </w:tcBorders>
            <w:vAlign w:val="center"/>
          </w:tcPr>
          <w:p w:rsidR="00705409" w:rsidRDefault="00DD2592">
            <w:pPr>
              <w:jc w:val="center"/>
              <w:rPr>
                <w:rFonts w:ascii="Times New Roman" w:hAnsi="Times New Roman"/>
                <w:kern w:val="0"/>
                <w:sz w:val="18"/>
                <w:szCs w:val="18"/>
              </w:rPr>
            </w:pPr>
            <w:r>
              <w:rPr>
                <w:rFonts w:ascii="Times New Roman" w:hAnsi="Times New Roman" w:hint="eastAsia"/>
                <w:kern w:val="0"/>
                <w:sz w:val="18"/>
                <w:szCs w:val="18"/>
              </w:rPr>
              <w:t>消耗外部热力产生的碳排放</w:t>
            </w:r>
          </w:p>
        </w:tc>
        <w:tc>
          <w:tcPr>
            <w:tcW w:w="856" w:type="pct"/>
            <w:tcBorders>
              <w:top w:val="single" w:sz="8" w:space="0" w:color="auto"/>
              <w:left w:val="single" w:sz="6" w:space="0" w:color="000000"/>
              <w:right w:val="single" w:sz="4" w:space="0" w:color="auto"/>
            </w:tcBorders>
            <w:vAlign w:val="center"/>
          </w:tcPr>
          <w:p w:rsidR="00705409" w:rsidRDefault="00DD2592">
            <w:pPr>
              <w:widowControl/>
              <w:jc w:val="center"/>
              <w:rPr>
                <w:rFonts w:ascii="Times New Roman" w:hAnsi="Times New Roman"/>
                <w:kern w:val="0"/>
                <w:sz w:val="18"/>
                <w:szCs w:val="18"/>
              </w:rPr>
            </w:pPr>
            <w:r>
              <w:rPr>
                <w:rFonts w:ascii="Times New Roman" w:hAnsi="Times New Roman" w:hint="eastAsia"/>
                <w:kern w:val="0"/>
                <w:sz w:val="18"/>
                <w:szCs w:val="18"/>
              </w:rPr>
              <w:t>外部热力消耗量</w:t>
            </w:r>
          </w:p>
        </w:tc>
        <w:tc>
          <w:tcPr>
            <w:tcW w:w="813" w:type="pct"/>
            <w:tcBorders>
              <w:top w:val="single" w:sz="8" w:space="0" w:color="auto"/>
              <w:left w:val="single" w:sz="4" w:space="0" w:color="auto"/>
              <w:right w:val="single" w:sz="6" w:space="0" w:color="000000"/>
            </w:tcBorders>
            <w:vAlign w:val="center"/>
          </w:tcPr>
          <w:p w:rsidR="00705409" w:rsidRDefault="00DD2592">
            <w:pPr>
              <w:jc w:val="center"/>
              <w:rPr>
                <w:rFonts w:ascii="Times New Roman" w:hAnsi="Times New Roman"/>
                <w:kern w:val="0"/>
                <w:sz w:val="18"/>
                <w:szCs w:val="18"/>
              </w:rPr>
            </w:pPr>
            <w:r>
              <w:rPr>
                <w:rFonts w:ascii="Times New Roman" w:hAnsi="Times New Roman"/>
                <w:kern w:val="0"/>
                <w:sz w:val="18"/>
                <w:szCs w:val="18"/>
              </w:rPr>
              <w:t>GJ</w:t>
            </w:r>
          </w:p>
        </w:tc>
        <w:tc>
          <w:tcPr>
            <w:tcW w:w="549" w:type="pct"/>
            <w:tcBorders>
              <w:top w:val="single" w:sz="8" w:space="0" w:color="auto"/>
              <w:left w:val="single" w:sz="6" w:space="0" w:color="000000"/>
              <w:right w:val="single" w:sz="8" w:space="0" w:color="auto"/>
            </w:tcBorders>
            <w:vAlign w:val="center"/>
          </w:tcPr>
          <w:p w:rsidR="00705409" w:rsidRDefault="00705409">
            <w:pPr>
              <w:jc w:val="center"/>
              <w:rPr>
                <w:rFonts w:ascii="Times New Roman" w:hAnsi="Times New Roman"/>
                <w:kern w:val="0"/>
                <w:sz w:val="18"/>
                <w:szCs w:val="18"/>
              </w:rPr>
            </w:pPr>
          </w:p>
        </w:tc>
        <w:tc>
          <w:tcPr>
            <w:tcW w:w="549" w:type="pct"/>
            <w:vMerge w:val="restart"/>
            <w:tcBorders>
              <w:top w:val="single" w:sz="8" w:space="0" w:color="auto"/>
              <w:left w:val="single" w:sz="6" w:space="0" w:color="000000"/>
              <w:right w:val="single" w:sz="8" w:space="0" w:color="auto"/>
            </w:tcBorders>
          </w:tcPr>
          <w:p w:rsidR="00705409" w:rsidRDefault="00705409">
            <w:pPr>
              <w:jc w:val="center"/>
              <w:rPr>
                <w:rFonts w:ascii="Times New Roman" w:hAnsi="Times New Roman"/>
                <w:kern w:val="0"/>
                <w:sz w:val="18"/>
                <w:szCs w:val="18"/>
              </w:rPr>
            </w:pPr>
          </w:p>
        </w:tc>
        <w:tc>
          <w:tcPr>
            <w:tcW w:w="578" w:type="pct"/>
            <w:vMerge w:val="restart"/>
            <w:tcBorders>
              <w:top w:val="single" w:sz="8" w:space="0" w:color="auto"/>
              <w:left w:val="single" w:sz="6" w:space="0" w:color="000000"/>
              <w:right w:val="single" w:sz="8" w:space="0" w:color="auto"/>
            </w:tcBorders>
          </w:tcPr>
          <w:p w:rsidR="00705409" w:rsidRDefault="00705409">
            <w:pPr>
              <w:jc w:val="center"/>
              <w:rPr>
                <w:rFonts w:ascii="Times New Roman" w:hAnsi="Times New Roman"/>
                <w:kern w:val="0"/>
                <w:sz w:val="18"/>
                <w:szCs w:val="18"/>
              </w:rPr>
            </w:pPr>
          </w:p>
        </w:tc>
      </w:tr>
      <w:tr w:rsidR="00705409">
        <w:trPr>
          <w:trHeight w:val="254"/>
          <w:tblHeader/>
          <w:jc w:val="center"/>
        </w:trPr>
        <w:tc>
          <w:tcPr>
            <w:tcW w:w="387" w:type="pct"/>
            <w:vMerge/>
            <w:tcBorders>
              <w:top w:val="single" w:sz="12" w:space="0" w:color="000000"/>
              <w:left w:val="single" w:sz="8" w:space="0" w:color="auto"/>
              <w:right w:val="single" w:sz="6" w:space="0" w:color="000000"/>
            </w:tcBorders>
            <w:vAlign w:val="center"/>
          </w:tcPr>
          <w:p w:rsidR="00705409" w:rsidRDefault="00705409">
            <w:pPr>
              <w:widowControl/>
              <w:jc w:val="center"/>
              <w:rPr>
                <w:rFonts w:ascii="Times New Roman" w:hAnsi="Times New Roman"/>
                <w:kern w:val="0"/>
                <w:sz w:val="18"/>
                <w:szCs w:val="18"/>
              </w:rPr>
            </w:pPr>
          </w:p>
        </w:tc>
        <w:tc>
          <w:tcPr>
            <w:tcW w:w="331" w:type="pct"/>
            <w:vMerge/>
            <w:tcBorders>
              <w:left w:val="single" w:sz="6" w:space="0" w:color="000000"/>
              <w:right w:val="single" w:sz="6" w:space="0" w:color="000000"/>
            </w:tcBorders>
            <w:vAlign w:val="center"/>
          </w:tcPr>
          <w:p w:rsidR="00705409" w:rsidRDefault="00705409">
            <w:pPr>
              <w:jc w:val="center"/>
              <w:rPr>
                <w:rFonts w:ascii="Times New Roman" w:hAnsi="Times New Roman"/>
                <w:kern w:val="0"/>
                <w:sz w:val="18"/>
                <w:szCs w:val="18"/>
              </w:rPr>
            </w:pPr>
          </w:p>
        </w:tc>
        <w:tc>
          <w:tcPr>
            <w:tcW w:w="934" w:type="pct"/>
            <w:vMerge/>
            <w:tcBorders>
              <w:left w:val="single" w:sz="6" w:space="0" w:color="000000"/>
              <w:right w:val="single" w:sz="6" w:space="0" w:color="000000"/>
            </w:tcBorders>
            <w:vAlign w:val="center"/>
          </w:tcPr>
          <w:p w:rsidR="00705409" w:rsidRDefault="00705409">
            <w:pPr>
              <w:jc w:val="center"/>
              <w:rPr>
                <w:rFonts w:ascii="Times New Roman" w:hAnsi="Times New Roman"/>
                <w:kern w:val="0"/>
                <w:sz w:val="18"/>
                <w:szCs w:val="18"/>
              </w:rPr>
            </w:pPr>
          </w:p>
        </w:tc>
        <w:tc>
          <w:tcPr>
            <w:tcW w:w="856" w:type="pct"/>
            <w:tcBorders>
              <w:top w:val="single" w:sz="6" w:space="0" w:color="000000"/>
              <w:left w:val="single" w:sz="6" w:space="0" w:color="000000"/>
              <w:right w:val="single" w:sz="4" w:space="0" w:color="auto"/>
            </w:tcBorders>
            <w:vAlign w:val="center"/>
          </w:tcPr>
          <w:p w:rsidR="00705409" w:rsidRDefault="00DD2592">
            <w:pPr>
              <w:jc w:val="center"/>
              <w:rPr>
                <w:rFonts w:ascii="Times New Roman" w:hAnsi="Times New Roman"/>
                <w:kern w:val="0"/>
                <w:sz w:val="18"/>
                <w:szCs w:val="18"/>
              </w:rPr>
            </w:pPr>
            <w:r>
              <w:rPr>
                <w:rFonts w:ascii="Times New Roman" w:hAnsi="Times New Roman" w:hint="eastAsia"/>
                <w:kern w:val="0"/>
                <w:sz w:val="18"/>
                <w:szCs w:val="18"/>
              </w:rPr>
              <w:t>热力供应排放因子</w:t>
            </w:r>
          </w:p>
        </w:tc>
        <w:tc>
          <w:tcPr>
            <w:tcW w:w="813" w:type="pct"/>
            <w:tcBorders>
              <w:top w:val="single" w:sz="6" w:space="0" w:color="000000"/>
              <w:left w:val="single" w:sz="4" w:space="0" w:color="auto"/>
              <w:right w:val="single" w:sz="6" w:space="0" w:color="000000"/>
            </w:tcBorders>
            <w:vAlign w:val="center"/>
          </w:tcPr>
          <w:p w:rsidR="00705409" w:rsidRDefault="00DD2592">
            <w:pPr>
              <w:jc w:val="center"/>
              <w:rPr>
                <w:rFonts w:ascii="Times New Roman" w:hAnsi="Times New Roman"/>
                <w:kern w:val="0"/>
                <w:sz w:val="18"/>
                <w:szCs w:val="18"/>
              </w:rPr>
            </w:pPr>
            <w:r>
              <w:rPr>
                <w:rFonts w:ascii="Times New Roman" w:hAnsi="Times New Roman"/>
                <w:kern w:val="0"/>
                <w:sz w:val="18"/>
                <w:szCs w:val="18"/>
              </w:rPr>
              <w:t>tCO</w:t>
            </w:r>
            <w:r>
              <w:rPr>
                <w:rFonts w:ascii="Times New Roman" w:hAnsi="Times New Roman"/>
                <w:kern w:val="0"/>
                <w:sz w:val="18"/>
                <w:szCs w:val="18"/>
                <w:vertAlign w:val="subscript"/>
              </w:rPr>
              <w:t>2</w:t>
            </w:r>
            <w:r>
              <w:rPr>
                <w:rFonts w:ascii="Times New Roman" w:hAnsi="Times New Roman"/>
                <w:kern w:val="0"/>
                <w:sz w:val="18"/>
                <w:szCs w:val="18"/>
              </w:rPr>
              <w:t>/ GJ</w:t>
            </w:r>
          </w:p>
        </w:tc>
        <w:tc>
          <w:tcPr>
            <w:tcW w:w="549" w:type="pct"/>
            <w:tcBorders>
              <w:top w:val="single" w:sz="6" w:space="0" w:color="000000"/>
              <w:left w:val="single" w:sz="6" w:space="0" w:color="000000"/>
              <w:right w:val="single" w:sz="8" w:space="0" w:color="auto"/>
            </w:tcBorders>
            <w:vAlign w:val="center"/>
          </w:tcPr>
          <w:p w:rsidR="00705409" w:rsidRDefault="00705409">
            <w:pPr>
              <w:jc w:val="center"/>
              <w:rPr>
                <w:rFonts w:ascii="Times New Roman" w:hAnsi="Times New Roman"/>
                <w:kern w:val="0"/>
                <w:sz w:val="18"/>
                <w:szCs w:val="18"/>
              </w:rPr>
            </w:pPr>
          </w:p>
        </w:tc>
        <w:tc>
          <w:tcPr>
            <w:tcW w:w="549" w:type="pct"/>
            <w:vMerge/>
            <w:tcBorders>
              <w:left w:val="single" w:sz="6" w:space="0" w:color="000000"/>
              <w:right w:val="single" w:sz="8" w:space="0" w:color="auto"/>
            </w:tcBorders>
          </w:tcPr>
          <w:p w:rsidR="00705409" w:rsidRDefault="00705409">
            <w:pPr>
              <w:jc w:val="center"/>
              <w:rPr>
                <w:rFonts w:ascii="Times New Roman" w:hAnsi="Times New Roman"/>
                <w:kern w:val="0"/>
                <w:sz w:val="18"/>
                <w:szCs w:val="18"/>
              </w:rPr>
            </w:pPr>
          </w:p>
        </w:tc>
        <w:tc>
          <w:tcPr>
            <w:tcW w:w="578" w:type="pct"/>
            <w:vMerge/>
            <w:tcBorders>
              <w:left w:val="single" w:sz="6" w:space="0" w:color="000000"/>
              <w:right w:val="single" w:sz="8" w:space="0" w:color="auto"/>
            </w:tcBorders>
          </w:tcPr>
          <w:p w:rsidR="00705409" w:rsidRDefault="00705409">
            <w:pPr>
              <w:jc w:val="center"/>
              <w:rPr>
                <w:rFonts w:ascii="Times New Roman" w:hAnsi="Times New Roman"/>
                <w:kern w:val="0"/>
                <w:sz w:val="18"/>
                <w:szCs w:val="18"/>
              </w:rPr>
            </w:pPr>
          </w:p>
        </w:tc>
      </w:tr>
      <w:tr w:rsidR="00705409">
        <w:trPr>
          <w:trHeight w:val="340"/>
          <w:tblHeader/>
          <w:jc w:val="center"/>
        </w:trPr>
        <w:tc>
          <w:tcPr>
            <w:tcW w:w="387" w:type="pct"/>
            <w:vMerge/>
            <w:tcBorders>
              <w:left w:val="single" w:sz="8" w:space="0" w:color="auto"/>
              <w:bottom w:val="single" w:sz="8" w:space="0" w:color="auto"/>
              <w:right w:val="single" w:sz="6" w:space="0" w:color="000000"/>
            </w:tcBorders>
            <w:vAlign w:val="center"/>
          </w:tcPr>
          <w:p w:rsidR="00705409" w:rsidRDefault="00705409">
            <w:pPr>
              <w:widowControl/>
              <w:jc w:val="left"/>
              <w:rPr>
                <w:rFonts w:ascii="Times New Roman" w:hAnsi="Times New Roman"/>
                <w:kern w:val="0"/>
                <w:sz w:val="18"/>
                <w:szCs w:val="18"/>
              </w:rPr>
            </w:pPr>
          </w:p>
        </w:tc>
        <w:tc>
          <w:tcPr>
            <w:tcW w:w="331" w:type="pct"/>
            <w:vMerge/>
            <w:tcBorders>
              <w:left w:val="single" w:sz="6" w:space="0" w:color="000000"/>
              <w:bottom w:val="single" w:sz="8" w:space="0" w:color="auto"/>
              <w:right w:val="single" w:sz="6" w:space="0" w:color="000000"/>
            </w:tcBorders>
            <w:vAlign w:val="center"/>
          </w:tcPr>
          <w:p w:rsidR="00705409" w:rsidRDefault="00705409">
            <w:pPr>
              <w:widowControl/>
              <w:jc w:val="center"/>
              <w:rPr>
                <w:rFonts w:ascii="Times New Roman" w:hAnsi="Times New Roman"/>
                <w:kern w:val="0"/>
                <w:sz w:val="18"/>
                <w:szCs w:val="18"/>
              </w:rPr>
            </w:pPr>
          </w:p>
        </w:tc>
        <w:tc>
          <w:tcPr>
            <w:tcW w:w="934" w:type="pct"/>
            <w:vMerge/>
            <w:tcBorders>
              <w:left w:val="single" w:sz="6" w:space="0" w:color="000000"/>
              <w:bottom w:val="single" w:sz="8" w:space="0" w:color="auto"/>
              <w:right w:val="single" w:sz="6" w:space="0" w:color="000000"/>
            </w:tcBorders>
            <w:vAlign w:val="center"/>
          </w:tcPr>
          <w:p w:rsidR="00705409" w:rsidRDefault="00705409">
            <w:pPr>
              <w:widowControl/>
              <w:jc w:val="center"/>
              <w:rPr>
                <w:rFonts w:ascii="Times New Roman" w:hAnsi="Times New Roman"/>
                <w:kern w:val="0"/>
                <w:sz w:val="18"/>
                <w:szCs w:val="18"/>
              </w:rPr>
            </w:pPr>
          </w:p>
        </w:tc>
        <w:tc>
          <w:tcPr>
            <w:tcW w:w="856" w:type="pct"/>
            <w:tcBorders>
              <w:top w:val="single" w:sz="6" w:space="0" w:color="000000"/>
              <w:left w:val="single" w:sz="6" w:space="0" w:color="000000"/>
              <w:bottom w:val="single" w:sz="8" w:space="0" w:color="auto"/>
              <w:right w:val="single" w:sz="6" w:space="0" w:color="000000"/>
            </w:tcBorders>
          </w:tcPr>
          <w:p w:rsidR="00705409" w:rsidRDefault="00DD2592">
            <w:pPr>
              <w:widowControl/>
              <w:jc w:val="center"/>
              <w:rPr>
                <w:rFonts w:ascii="Times New Roman" w:hAnsi="Times New Roman"/>
                <w:kern w:val="0"/>
                <w:sz w:val="18"/>
                <w:szCs w:val="18"/>
              </w:rPr>
            </w:pPr>
            <w:r>
              <w:rPr>
                <w:rFonts w:ascii="宋体" w:cs="宋体" w:hint="eastAsia"/>
                <w:kern w:val="0"/>
                <w:sz w:val="18"/>
                <w:szCs w:val="18"/>
              </w:rPr>
              <w:t>……</w:t>
            </w:r>
          </w:p>
        </w:tc>
        <w:tc>
          <w:tcPr>
            <w:tcW w:w="813" w:type="pct"/>
            <w:tcBorders>
              <w:top w:val="single" w:sz="4" w:space="0" w:color="auto"/>
              <w:left w:val="single" w:sz="6" w:space="0" w:color="000000"/>
              <w:bottom w:val="single" w:sz="8" w:space="0" w:color="auto"/>
              <w:right w:val="single" w:sz="6" w:space="0" w:color="000000"/>
            </w:tcBorders>
            <w:vAlign w:val="center"/>
          </w:tcPr>
          <w:p w:rsidR="00705409" w:rsidRDefault="00DD2592">
            <w:pPr>
              <w:jc w:val="center"/>
              <w:rPr>
                <w:rFonts w:ascii="Times New Roman" w:hAnsi="Times New Roman"/>
                <w:kern w:val="0"/>
                <w:sz w:val="18"/>
                <w:szCs w:val="18"/>
              </w:rPr>
            </w:pPr>
            <w:r>
              <w:rPr>
                <w:rFonts w:ascii="Times New Roman" w:hAnsi="Times New Roman"/>
                <w:kern w:val="0"/>
                <w:sz w:val="18"/>
                <w:szCs w:val="18"/>
              </w:rPr>
              <w:t>……</w:t>
            </w:r>
          </w:p>
        </w:tc>
        <w:tc>
          <w:tcPr>
            <w:tcW w:w="549" w:type="pct"/>
            <w:tcBorders>
              <w:top w:val="single" w:sz="4" w:space="0" w:color="auto"/>
              <w:left w:val="single" w:sz="6" w:space="0" w:color="000000"/>
              <w:bottom w:val="single" w:sz="8" w:space="0" w:color="auto"/>
              <w:right w:val="single" w:sz="8" w:space="0" w:color="auto"/>
            </w:tcBorders>
            <w:vAlign w:val="center"/>
          </w:tcPr>
          <w:p w:rsidR="00705409" w:rsidRDefault="00DD2592">
            <w:pPr>
              <w:jc w:val="center"/>
              <w:rPr>
                <w:rFonts w:ascii="宋体" w:cs="宋体"/>
                <w:kern w:val="0"/>
                <w:sz w:val="18"/>
                <w:szCs w:val="18"/>
              </w:rPr>
            </w:pPr>
            <w:r>
              <w:rPr>
                <w:rFonts w:ascii="宋体" w:cs="宋体" w:hint="eastAsia"/>
                <w:kern w:val="0"/>
                <w:sz w:val="18"/>
                <w:szCs w:val="18"/>
              </w:rPr>
              <w:t>……</w:t>
            </w:r>
          </w:p>
        </w:tc>
        <w:tc>
          <w:tcPr>
            <w:tcW w:w="549" w:type="pct"/>
            <w:vMerge/>
            <w:tcBorders>
              <w:left w:val="single" w:sz="6" w:space="0" w:color="000000"/>
              <w:bottom w:val="single" w:sz="8" w:space="0" w:color="auto"/>
              <w:right w:val="single" w:sz="8" w:space="0" w:color="auto"/>
            </w:tcBorders>
          </w:tcPr>
          <w:p w:rsidR="00705409" w:rsidRDefault="00705409">
            <w:pPr>
              <w:jc w:val="center"/>
              <w:rPr>
                <w:rFonts w:ascii="宋体" w:cs="宋体"/>
                <w:kern w:val="0"/>
                <w:sz w:val="18"/>
                <w:szCs w:val="18"/>
              </w:rPr>
            </w:pPr>
          </w:p>
        </w:tc>
        <w:tc>
          <w:tcPr>
            <w:tcW w:w="578" w:type="pct"/>
            <w:vMerge/>
            <w:tcBorders>
              <w:left w:val="single" w:sz="6" w:space="0" w:color="000000"/>
              <w:bottom w:val="single" w:sz="8" w:space="0" w:color="auto"/>
              <w:right w:val="single" w:sz="8" w:space="0" w:color="auto"/>
            </w:tcBorders>
          </w:tcPr>
          <w:p w:rsidR="00705409" w:rsidRDefault="00705409">
            <w:pPr>
              <w:jc w:val="center"/>
              <w:rPr>
                <w:rFonts w:ascii="宋体" w:cs="宋体"/>
                <w:kern w:val="0"/>
                <w:sz w:val="18"/>
                <w:szCs w:val="18"/>
              </w:rPr>
            </w:pPr>
          </w:p>
        </w:tc>
      </w:tr>
      <w:tr w:rsidR="00705409">
        <w:trPr>
          <w:trHeight w:val="340"/>
          <w:tblHeader/>
          <w:jc w:val="center"/>
        </w:trPr>
        <w:tc>
          <w:tcPr>
            <w:tcW w:w="5000" w:type="pct"/>
            <w:gridSpan w:val="8"/>
            <w:tcBorders>
              <w:top w:val="single" w:sz="8" w:space="0" w:color="auto"/>
              <w:left w:val="single" w:sz="8" w:space="0" w:color="auto"/>
              <w:bottom w:val="single" w:sz="8" w:space="0" w:color="auto"/>
              <w:right w:val="single" w:sz="8" w:space="0" w:color="auto"/>
            </w:tcBorders>
            <w:vAlign w:val="center"/>
          </w:tcPr>
          <w:p w:rsidR="00705409" w:rsidRDefault="00DD2592">
            <w:pPr>
              <w:jc w:val="left"/>
              <w:rPr>
                <w:rFonts w:ascii="宋体" w:cs="宋体"/>
                <w:kern w:val="0"/>
                <w:sz w:val="18"/>
                <w:szCs w:val="18"/>
              </w:rPr>
            </w:pPr>
            <w:r>
              <w:rPr>
                <w:rFonts w:ascii="Times New Roman" w:hAnsi="Times New Roman"/>
                <w:kern w:val="0"/>
                <w:sz w:val="18"/>
                <w:szCs w:val="18"/>
                <w:vertAlign w:val="superscript"/>
              </w:rPr>
              <w:t>a</w:t>
            </w:r>
            <w:r>
              <w:rPr>
                <w:rFonts w:ascii="Times New Roman" w:hAnsi="Times New Roman"/>
                <w:sz w:val="18"/>
                <w:vertAlign w:val="superscript"/>
              </w:rPr>
              <w:t xml:space="preserve"> </w:t>
            </w:r>
            <w:r>
              <w:rPr>
                <w:rFonts w:asciiTheme="minorEastAsia" w:hAnsiTheme="minorEastAsia"/>
                <w:sz w:val="18"/>
                <w:szCs w:val="18"/>
              </w:rPr>
              <w:t>如果报告中数据是由若干个参数通过一定的计算方法计算得出，需要填写计算公式中每一个参数</w:t>
            </w:r>
            <w:r>
              <w:rPr>
                <w:rFonts w:asciiTheme="minorEastAsia" w:hAnsiTheme="minorEastAsia" w:hint="eastAsia"/>
                <w:sz w:val="18"/>
                <w:szCs w:val="18"/>
              </w:rPr>
              <w:t>。</w:t>
            </w:r>
          </w:p>
        </w:tc>
      </w:tr>
    </w:tbl>
    <w:p w:rsidR="00705409" w:rsidRDefault="00705409">
      <w:pPr>
        <w:pStyle w:val="Default"/>
        <w:jc w:val="both"/>
        <w:rPr>
          <w:rFonts w:asciiTheme="minorEastAsia" w:hAnsiTheme="minorEastAsia" w:hint="eastAsia"/>
          <w:color w:val="auto"/>
          <w:sz w:val="18"/>
          <w:szCs w:val="18"/>
        </w:rPr>
      </w:pPr>
    </w:p>
    <w:p w:rsidR="00E642B5" w:rsidRDefault="00E642B5">
      <w:pPr>
        <w:pStyle w:val="Default"/>
        <w:jc w:val="both"/>
        <w:rPr>
          <w:rFonts w:asciiTheme="minorEastAsia" w:hAnsiTheme="minorEastAsia" w:hint="eastAsia"/>
          <w:color w:val="auto"/>
          <w:sz w:val="18"/>
          <w:szCs w:val="18"/>
        </w:rPr>
      </w:pPr>
    </w:p>
    <w:p w:rsidR="00E642B5" w:rsidRDefault="00E642B5">
      <w:pPr>
        <w:pStyle w:val="Default"/>
        <w:jc w:val="both"/>
        <w:rPr>
          <w:rFonts w:asciiTheme="minorEastAsia" w:hAnsiTheme="minorEastAsia"/>
          <w:color w:val="auto"/>
          <w:sz w:val="18"/>
          <w:szCs w:val="18"/>
        </w:rPr>
      </w:pPr>
    </w:p>
    <w:p w:rsidR="00705409" w:rsidRDefault="00DD2592">
      <w:pPr>
        <w:pStyle w:val="aff"/>
        <w:numPr>
          <w:ilvl w:val="0"/>
          <w:numId w:val="0"/>
        </w:numPr>
        <w:spacing w:before="156" w:after="156"/>
      </w:pPr>
      <w:r>
        <w:rPr>
          <w:rFonts w:hint="eastAsia"/>
        </w:rPr>
        <w:lastRenderedPageBreak/>
        <w:t>表</w:t>
      </w:r>
      <w:r>
        <w:t xml:space="preserve">B.2  </w:t>
      </w:r>
      <w:r>
        <w:rPr>
          <w:rFonts w:hint="eastAsia"/>
        </w:rPr>
        <w:t>碳排放量汇总表</w:t>
      </w:r>
    </w:p>
    <w:tbl>
      <w:tblPr>
        <w:tblStyle w:val="affff4"/>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06"/>
        <w:gridCol w:w="1506"/>
        <w:gridCol w:w="1765"/>
        <w:gridCol w:w="2134"/>
        <w:gridCol w:w="1648"/>
        <w:gridCol w:w="1011"/>
      </w:tblGrid>
      <w:tr w:rsidR="00705409">
        <w:tc>
          <w:tcPr>
            <w:tcW w:w="787" w:type="pct"/>
            <w:tcBorders>
              <w:top w:val="single" w:sz="8" w:space="0" w:color="auto"/>
              <w:bottom w:val="single" w:sz="8" w:space="0" w:color="auto"/>
              <w:tl2br w:val="single" w:sz="4" w:space="0" w:color="auto"/>
            </w:tcBorders>
          </w:tcPr>
          <w:p w:rsidR="00705409" w:rsidRDefault="00705409">
            <w:pPr>
              <w:widowControl/>
              <w:spacing w:line="240" w:lineRule="auto"/>
              <w:jc w:val="center"/>
              <w:rPr>
                <w:rFonts w:ascii="Times New Roman" w:hAnsi="Times New Roman"/>
                <w:b/>
                <w:kern w:val="0"/>
                <w:sz w:val="18"/>
                <w:szCs w:val="18"/>
              </w:rPr>
            </w:pPr>
          </w:p>
        </w:tc>
        <w:tc>
          <w:tcPr>
            <w:tcW w:w="787" w:type="pct"/>
            <w:tcBorders>
              <w:top w:val="single" w:sz="8" w:space="0" w:color="auto"/>
              <w:bottom w:val="single" w:sz="8" w:space="0" w:color="auto"/>
            </w:tcBorders>
            <w:vAlign w:val="center"/>
          </w:tcPr>
          <w:p w:rsidR="00705409" w:rsidRDefault="00DD2592">
            <w:pPr>
              <w:widowControl/>
              <w:spacing w:line="240" w:lineRule="auto"/>
              <w:jc w:val="center"/>
              <w:rPr>
                <w:rFonts w:ascii="Times New Roman" w:hAnsi="Times New Roman"/>
                <w:b/>
                <w:kern w:val="0"/>
                <w:sz w:val="18"/>
                <w:szCs w:val="18"/>
              </w:rPr>
            </w:pPr>
            <w:r>
              <w:rPr>
                <w:rFonts w:ascii="Times New Roman" w:hAnsi="Times New Roman" w:hint="eastAsia"/>
                <w:b/>
                <w:kern w:val="0"/>
                <w:sz w:val="18"/>
                <w:szCs w:val="18"/>
              </w:rPr>
              <w:t>现有工程</w:t>
            </w:r>
          </w:p>
        </w:tc>
        <w:tc>
          <w:tcPr>
            <w:tcW w:w="922" w:type="pct"/>
            <w:tcBorders>
              <w:top w:val="single" w:sz="8" w:space="0" w:color="auto"/>
              <w:bottom w:val="single" w:sz="8" w:space="0" w:color="auto"/>
            </w:tcBorders>
            <w:vAlign w:val="center"/>
          </w:tcPr>
          <w:p w:rsidR="00705409" w:rsidRDefault="00DD2592">
            <w:pPr>
              <w:pStyle w:val="afffff2"/>
              <w:ind w:firstLineChars="0" w:firstLine="0"/>
              <w:jc w:val="center"/>
              <w:rPr>
                <w:rFonts w:ascii="Times New Roman"/>
                <w:b/>
                <w:sz w:val="18"/>
                <w:szCs w:val="18"/>
              </w:rPr>
            </w:pPr>
            <w:r>
              <w:rPr>
                <w:rFonts w:ascii="Times New Roman" w:hint="eastAsia"/>
                <w:b/>
                <w:sz w:val="18"/>
                <w:szCs w:val="18"/>
              </w:rPr>
              <w:t>拟建工程</w:t>
            </w:r>
          </w:p>
        </w:tc>
        <w:tc>
          <w:tcPr>
            <w:tcW w:w="1115" w:type="pct"/>
            <w:tcBorders>
              <w:top w:val="single" w:sz="8" w:space="0" w:color="auto"/>
              <w:bottom w:val="single" w:sz="8" w:space="0" w:color="auto"/>
            </w:tcBorders>
            <w:vAlign w:val="center"/>
          </w:tcPr>
          <w:p w:rsidR="00705409" w:rsidRDefault="00DD2592">
            <w:pPr>
              <w:pStyle w:val="afffff2"/>
              <w:ind w:firstLineChars="0" w:firstLine="0"/>
              <w:jc w:val="center"/>
              <w:rPr>
                <w:rFonts w:ascii="Times New Roman"/>
                <w:b/>
                <w:sz w:val="18"/>
                <w:szCs w:val="18"/>
              </w:rPr>
            </w:pPr>
            <w:r>
              <w:rPr>
                <w:rFonts w:ascii="Times New Roman"/>
                <w:b/>
                <w:sz w:val="18"/>
                <w:szCs w:val="18"/>
              </w:rPr>
              <w:t>“</w:t>
            </w:r>
            <w:r>
              <w:rPr>
                <w:rFonts w:ascii="Times New Roman" w:hint="eastAsia"/>
                <w:b/>
                <w:sz w:val="18"/>
                <w:szCs w:val="18"/>
              </w:rPr>
              <w:t>以新带老</w:t>
            </w:r>
            <w:r>
              <w:rPr>
                <w:rFonts w:ascii="Times New Roman"/>
                <w:b/>
                <w:sz w:val="18"/>
                <w:szCs w:val="18"/>
              </w:rPr>
              <w:t>”</w:t>
            </w:r>
            <w:proofErr w:type="gramStart"/>
            <w:r>
              <w:rPr>
                <w:rFonts w:ascii="Times New Roman" w:hint="eastAsia"/>
                <w:b/>
                <w:sz w:val="18"/>
                <w:szCs w:val="18"/>
              </w:rPr>
              <w:t>碳减排量</w:t>
            </w:r>
            <w:proofErr w:type="gramEnd"/>
          </w:p>
        </w:tc>
        <w:tc>
          <w:tcPr>
            <w:tcW w:w="861" w:type="pct"/>
            <w:tcBorders>
              <w:top w:val="single" w:sz="8" w:space="0" w:color="auto"/>
              <w:bottom w:val="single" w:sz="8" w:space="0" w:color="auto"/>
            </w:tcBorders>
            <w:vAlign w:val="center"/>
          </w:tcPr>
          <w:p w:rsidR="00705409" w:rsidRDefault="00DD2592">
            <w:pPr>
              <w:pStyle w:val="afffff2"/>
              <w:ind w:firstLineChars="0" w:firstLine="0"/>
              <w:jc w:val="center"/>
              <w:rPr>
                <w:rFonts w:ascii="Times New Roman"/>
                <w:b/>
                <w:sz w:val="18"/>
                <w:szCs w:val="18"/>
              </w:rPr>
            </w:pPr>
            <w:r>
              <w:rPr>
                <w:rFonts w:ascii="Times New Roman" w:hint="eastAsia"/>
                <w:b/>
                <w:sz w:val="18"/>
                <w:szCs w:val="18"/>
              </w:rPr>
              <w:t>总体工程</w:t>
            </w:r>
          </w:p>
        </w:tc>
        <w:tc>
          <w:tcPr>
            <w:tcW w:w="528" w:type="pct"/>
            <w:tcBorders>
              <w:top w:val="single" w:sz="8" w:space="0" w:color="auto"/>
              <w:bottom w:val="single" w:sz="8" w:space="0" w:color="auto"/>
            </w:tcBorders>
            <w:vAlign w:val="center"/>
          </w:tcPr>
          <w:p w:rsidR="00705409" w:rsidRDefault="00DD2592">
            <w:pPr>
              <w:pStyle w:val="afffff2"/>
              <w:ind w:firstLineChars="0" w:firstLine="0"/>
              <w:jc w:val="center"/>
              <w:rPr>
                <w:rFonts w:ascii="Times New Roman"/>
                <w:b/>
                <w:sz w:val="18"/>
                <w:szCs w:val="18"/>
              </w:rPr>
            </w:pPr>
            <w:r>
              <w:rPr>
                <w:rFonts w:ascii="Times New Roman" w:hint="eastAsia"/>
                <w:b/>
                <w:sz w:val="18"/>
                <w:szCs w:val="18"/>
              </w:rPr>
              <w:t>净新增</w:t>
            </w:r>
          </w:p>
        </w:tc>
      </w:tr>
      <w:tr w:rsidR="00705409">
        <w:tc>
          <w:tcPr>
            <w:tcW w:w="787" w:type="pct"/>
            <w:tcBorders>
              <w:top w:val="single" w:sz="8" w:space="0" w:color="auto"/>
              <w:bottom w:val="single" w:sz="8" w:space="0" w:color="auto"/>
            </w:tcBorders>
          </w:tcPr>
          <w:p w:rsidR="00705409" w:rsidRDefault="00DD2592">
            <w:pPr>
              <w:widowControl/>
              <w:jc w:val="center"/>
              <w:rPr>
                <w:rFonts w:ascii="Times New Roman" w:hAnsi="Times New Roman"/>
                <w:kern w:val="0"/>
                <w:sz w:val="18"/>
                <w:szCs w:val="18"/>
              </w:rPr>
            </w:pPr>
            <w:r>
              <w:rPr>
                <w:rFonts w:ascii="Times New Roman" w:hAnsi="Times New Roman" w:hint="eastAsia"/>
                <w:kern w:val="0"/>
                <w:sz w:val="18"/>
                <w:szCs w:val="18"/>
              </w:rPr>
              <w:t>碳排放量</w:t>
            </w:r>
          </w:p>
          <w:p w:rsidR="00705409" w:rsidRDefault="00DD2592">
            <w:pPr>
              <w:widowControl/>
              <w:jc w:val="center"/>
              <w:rPr>
                <w:rFonts w:ascii="Times New Roman" w:hAnsi="Times New Roman"/>
                <w:kern w:val="0"/>
                <w:sz w:val="18"/>
                <w:szCs w:val="18"/>
              </w:rPr>
            </w:pPr>
            <w:r>
              <w:rPr>
                <w:rFonts w:ascii="Times New Roman" w:hAnsi="Times New Roman" w:hint="eastAsia"/>
                <w:kern w:val="0"/>
                <w:sz w:val="18"/>
                <w:szCs w:val="18"/>
              </w:rPr>
              <w:t>（</w:t>
            </w:r>
            <w:r>
              <w:rPr>
                <w:rFonts w:ascii="Times New Roman" w:hAnsi="Times New Roman"/>
                <w:kern w:val="0"/>
                <w:sz w:val="18"/>
                <w:szCs w:val="18"/>
              </w:rPr>
              <w:t>tCO</w:t>
            </w:r>
            <w:r>
              <w:rPr>
                <w:rFonts w:ascii="Times New Roman" w:hAnsi="Times New Roman"/>
                <w:kern w:val="0"/>
                <w:sz w:val="18"/>
                <w:szCs w:val="18"/>
                <w:vertAlign w:val="subscript"/>
              </w:rPr>
              <w:t>2</w:t>
            </w:r>
            <w:r>
              <w:rPr>
                <w:rFonts w:ascii="Times New Roman" w:hAnsi="Times New Roman"/>
                <w:kern w:val="0"/>
                <w:sz w:val="18"/>
                <w:szCs w:val="18"/>
              </w:rPr>
              <w:t>/a</w:t>
            </w:r>
            <w:r>
              <w:rPr>
                <w:rFonts w:ascii="Times New Roman" w:hAnsi="Times New Roman" w:hint="eastAsia"/>
                <w:kern w:val="0"/>
                <w:sz w:val="18"/>
                <w:szCs w:val="18"/>
              </w:rPr>
              <w:t>）</w:t>
            </w:r>
          </w:p>
        </w:tc>
        <w:tc>
          <w:tcPr>
            <w:tcW w:w="787" w:type="pct"/>
            <w:tcBorders>
              <w:top w:val="single" w:sz="8" w:space="0" w:color="auto"/>
              <w:bottom w:val="single" w:sz="8" w:space="0" w:color="auto"/>
            </w:tcBorders>
          </w:tcPr>
          <w:p w:rsidR="00705409" w:rsidRDefault="00705409">
            <w:pPr>
              <w:widowControl/>
              <w:jc w:val="center"/>
              <w:rPr>
                <w:rFonts w:ascii="Times New Roman" w:hAnsi="Times New Roman"/>
                <w:kern w:val="0"/>
                <w:sz w:val="18"/>
                <w:szCs w:val="18"/>
              </w:rPr>
            </w:pPr>
          </w:p>
        </w:tc>
        <w:tc>
          <w:tcPr>
            <w:tcW w:w="922" w:type="pct"/>
            <w:tcBorders>
              <w:top w:val="single" w:sz="8" w:space="0" w:color="auto"/>
              <w:bottom w:val="single" w:sz="8" w:space="0" w:color="auto"/>
            </w:tcBorders>
          </w:tcPr>
          <w:p w:rsidR="00705409" w:rsidRDefault="00705409">
            <w:pPr>
              <w:widowControl/>
              <w:jc w:val="center"/>
              <w:rPr>
                <w:rFonts w:ascii="Times New Roman" w:hAnsi="Times New Roman"/>
                <w:kern w:val="0"/>
                <w:sz w:val="18"/>
                <w:szCs w:val="18"/>
              </w:rPr>
            </w:pPr>
          </w:p>
        </w:tc>
        <w:tc>
          <w:tcPr>
            <w:tcW w:w="1115" w:type="pct"/>
            <w:tcBorders>
              <w:top w:val="single" w:sz="8" w:space="0" w:color="auto"/>
              <w:bottom w:val="single" w:sz="8" w:space="0" w:color="auto"/>
            </w:tcBorders>
          </w:tcPr>
          <w:p w:rsidR="00705409" w:rsidRDefault="00705409">
            <w:pPr>
              <w:widowControl/>
              <w:jc w:val="center"/>
              <w:rPr>
                <w:rFonts w:ascii="Times New Roman" w:hAnsi="Times New Roman"/>
                <w:kern w:val="0"/>
                <w:sz w:val="18"/>
                <w:szCs w:val="18"/>
              </w:rPr>
            </w:pPr>
          </w:p>
        </w:tc>
        <w:tc>
          <w:tcPr>
            <w:tcW w:w="861" w:type="pct"/>
            <w:tcBorders>
              <w:top w:val="single" w:sz="8" w:space="0" w:color="auto"/>
              <w:bottom w:val="single" w:sz="8" w:space="0" w:color="auto"/>
            </w:tcBorders>
          </w:tcPr>
          <w:p w:rsidR="00705409" w:rsidRDefault="00705409">
            <w:pPr>
              <w:widowControl/>
              <w:jc w:val="center"/>
              <w:rPr>
                <w:rFonts w:ascii="Times New Roman" w:hAnsi="Times New Roman"/>
                <w:kern w:val="0"/>
                <w:sz w:val="18"/>
                <w:szCs w:val="18"/>
              </w:rPr>
            </w:pPr>
          </w:p>
        </w:tc>
        <w:tc>
          <w:tcPr>
            <w:tcW w:w="528" w:type="pct"/>
            <w:tcBorders>
              <w:top w:val="single" w:sz="8" w:space="0" w:color="auto"/>
              <w:bottom w:val="single" w:sz="8" w:space="0" w:color="auto"/>
            </w:tcBorders>
          </w:tcPr>
          <w:p w:rsidR="00705409" w:rsidRDefault="00705409">
            <w:pPr>
              <w:widowControl/>
              <w:jc w:val="center"/>
              <w:rPr>
                <w:rFonts w:ascii="Times New Roman" w:hAnsi="Times New Roman"/>
                <w:kern w:val="0"/>
                <w:sz w:val="18"/>
                <w:szCs w:val="18"/>
              </w:rPr>
            </w:pPr>
          </w:p>
        </w:tc>
      </w:tr>
      <w:tr w:rsidR="00705409">
        <w:tc>
          <w:tcPr>
            <w:tcW w:w="787" w:type="pct"/>
            <w:tcBorders>
              <w:top w:val="single" w:sz="8" w:space="0" w:color="auto"/>
            </w:tcBorders>
          </w:tcPr>
          <w:p w:rsidR="00705409" w:rsidRDefault="00705409">
            <w:pPr>
              <w:widowControl/>
              <w:jc w:val="center"/>
              <w:rPr>
                <w:rFonts w:ascii="Times New Roman" w:hAnsi="Times New Roman"/>
                <w:kern w:val="0"/>
                <w:sz w:val="18"/>
                <w:szCs w:val="18"/>
              </w:rPr>
            </w:pPr>
          </w:p>
        </w:tc>
        <w:tc>
          <w:tcPr>
            <w:tcW w:w="787" w:type="pct"/>
            <w:tcBorders>
              <w:top w:val="single" w:sz="8" w:space="0" w:color="auto"/>
            </w:tcBorders>
          </w:tcPr>
          <w:p w:rsidR="00705409" w:rsidRDefault="00705409">
            <w:pPr>
              <w:widowControl/>
              <w:jc w:val="center"/>
              <w:rPr>
                <w:rFonts w:ascii="Times New Roman" w:hAnsi="Times New Roman"/>
                <w:kern w:val="0"/>
                <w:sz w:val="18"/>
                <w:szCs w:val="18"/>
              </w:rPr>
            </w:pPr>
          </w:p>
        </w:tc>
        <w:tc>
          <w:tcPr>
            <w:tcW w:w="922" w:type="pct"/>
            <w:tcBorders>
              <w:top w:val="single" w:sz="8" w:space="0" w:color="auto"/>
            </w:tcBorders>
          </w:tcPr>
          <w:p w:rsidR="00705409" w:rsidRDefault="00705409">
            <w:pPr>
              <w:widowControl/>
              <w:jc w:val="center"/>
              <w:rPr>
                <w:rFonts w:ascii="Times New Roman" w:hAnsi="Times New Roman"/>
                <w:kern w:val="0"/>
                <w:sz w:val="18"/>
                <w:szCs w:val="18"/>
              </w:rPr>
            </w:pPr>
          </w:p>
        </w:tc>
        <w:tc>
          <w:tcPr>
            <w:tcW w:w="1115" w:type="pct"/>
            <w:tcBorders>
              <w:top w:val="single" w:sz="8" w:space="0" w:color="auto"/>
            </w:tcBorders>
          </w:tcPr>
          <w:p w:rsidR="00705409" w:rsidRDefault="00705409">
            <w:pPr>
              <w:widowControl/>
              <w:jc w:val="center"/>
              <w:rPr>
                <w:rFonts w:ascii="Times New Roman" w:hAnsi="Times New Roman"/>
                <w:kern w:val="0"/>
                <w:sz w:val="18"/>
                <w:szCs w:val="18"/>
              </w:rPr>
            </w:pPr>
          </w:p>
        </w:tc>
        <w:tc>
          <w:tcPr>
            <w:tcW w:w="861" w:type="pct"/>
            <w:tcBorders>
              <w:top w:val="single" w:sz="8" w:space="0" w:color="auto"/>
            </w:tcBorders>
          </w:tcPr>
          <w:p w:rsidR="00705409" w:rsidRDefault="00705409">
            <w:pPr>
              <w:widowControl/>
              <w:jc w:val="center"/>
              <w:rPr>
                <w:rFonts w:ascii="Times New Roman" w:hAnsi="Times New Roman"/>
                <w:kern w:val="0"/>
                <w:sz w:val="18"/>
                <w:szCs w:val="18"/>
              </w:rPr>
            </w:pPr>
          </w:p>
        </w:tc>
        <w:tc>
          <w:tcPr>
            <w:tcW w:w="528" w:type="pct"/>
            <w:tcBorders>
              <w:top w:val="single" w:sz="8" w:space="0" w:color="auto"/>
            </w:tcBorders>
          </w:tcPr>
          <w:p w:rsidR="00705409" w:rsidRDefault="00705409">
            <w:pPr>
              <w:widowControl/>
              <w:jc w:val="center"/>
              <w:rPr>
                <w:rFonts w:ascii="Times New Roman" w:hAnsi="Times New Roman"/>
                <w:kern w:val="0"/>
                <w:sz w:val="18"/>
                <w:szCs w:val="18"/>
              </w:rPr>
            </w:pPr>
          </w:p>
        </w:tc>
      </w:tr>
    </w:tbl>
    <w:p w:rsidR="00705409" w:rsidRDefault="00DD2592">
      <w:pPr>
        <w:pStyle w:val="aff"/>
        <w:numPr>
          <w:ilvl w:val="0"/>
          <w:numId w:val="0"/>
        </w:numPr>
        <w:spacing w:before="156" w:after="156"/>
        <w:rPr>
          <w:szCs w:val="21"/>
        </w:rPr>
      </w:pPr>
      <w:r>
        <w:rPr>
          <w:rFonts w:hAnsi="黑体" w:hint="eastAsia"/>
        </w:rPr>
        <w:t>表</w:t>
      </w:r>
      <w:r>
        <w:rPr>
          <w:rFonts w:hint="eastAsia"/>
        </w:rPr>
        <w:t>B.3</w:t>
      </w:r>
      <w:r>
        <w:t xml:space="preserve">  </w:t>
      </w:r>
      <w:r>
        <w:rPr>
          <w:rFonts w:hAnsi="黑体" w:hint="eastAsia"/>
        </w:rPr>
        <w:t>碳排放强度核算表</w:t>
      </w:r>
    </w:p>
    <w:tbl>
      <w:tblPr>
        <w:tblStyle w:val="affff4"/>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312"/>
        <w:gridCol w:w="1543"/>
        <w:gridCol w:w="1543"/>
        <w:gridCol w:w="1738"/>
        <w:gridCol w:w="1738"/>
        <w:gridCol w:w="1696"/>
      </w:tblGrid>
      <w:tr w:rsidR="00705409">
        <w:tc>
          <w:tcPr>
            <w:tcW w:w="1491" w:type="pct"/>
            <w:gridSpan w:val="2"/>
            <w:tcBorders>
              <w:top w:val="single" w:sz="8" w:space="0" w:color="auto"/>
              <w:left w:val="single" w:sz="8" w:space="0" w:color="auto"/>
              <w:bottom w:val="single" w:sz="4" w:space="0" w:color="auto"/>
              <w:right w:val="single" w:sz="4" w:space="0" w:color="auto"/>
            </w:tcBorders>
            <w:vAlign w:val="center"/>
          </w:tcPr>
          <w:p w:rsidR="00705409" w:rsidRDefault="00DD2592">
            <w:pPr>
              <w:pStyle w:val="afffff2"/>
              <w:ind w:firstLineChars="0" w:firstLine="0"/>
              <w:jc w:val="center"/>
              <w:rPr>
                <w:rFonts w:ascii="Times New Roman"/>
                <w:b/>
                <w:sz w:val="18"/>
                <w:szCs w:val="18"/>
              </w:rPr>
            </w:pPr>
            <w:r>
              <w:rPr>
                <w:rFonts w:hAnsi="宋体" w:hint="eastAsia"/>
                <w:b/>
                <w:sz w:val="18"/>
                <w:szCs w:val="18"/>
              </w:rPr>
              <w:t>现有工程</w:t>
            </w:r>
          </w:p>
        </w:tc>
        <w:tc>
          <w:tcPr>
            <w:tcW w:w="1714" w:type="pct"/>
            <w:gridSpan w:val="2"/>
            <w:tcBorders>
              <w:top w:val="single" w:sz="8" w:space="0" w:color="auto"/>
              <w:left w:val="single" w:sz="4" w:space="0" w:color="auto"/>
              <w:bottom w:val="single" w:sz="4" w:space="0" w:color="auto"/>
              <w:right w:val="single" w:sz="4" w:space="0" w:color="auto"/>
            </w:tcBorders>
            <w:vAlign w:val="center"/>
          </w:tcPr>
          <w:p w:rsidR="00705409" w:rsidRDefault="00DD2592">
            <w:pPr>
              <w:pStyle w:val="afffff2"/>
              <w:ind w:firstLineChars="0" w:firstLine="0"/>
              <w:jc w:val="center"/>
              <w:rPr>
                <w:rFonts w:ascii="Times New Roman"/>
                <w:b/>
                <w:sz w:val="18"/>
                <w:szCs w:val="18"/>
              </w:rPr>
            </w:pPr>
            <w:r>
              <w:rPr>
                <w:rFonts w:hAnsi="宋体" w:hint="eastAsia"/>
                <w:b/>
                <w:sz w:val="18"/>
                <w:szCs w:val="18"/>
              </w:rPr>
              <w:t>拟建工程</w:t>
            </w:r>
          </w:p>
        </w:tc>
        <w:tc>
          <w:tcPr>
            <w:tcW w:w="1794" w:type="pct"/>
            <w:gridSpan w:val="2"/>
            <w:tcBorders>
              <w:top w:val="single" w:sz="8" w:space="0" w:color="auto"/>
              <w:left w:val="single" w:sz="4" w:space="0" w:color="auto"/>
              <w:bottom w:val="single" w:sz="4" w:space="0" w:color="auto"/>
              <w:right w:val="single" w:sz="8" w:space="0" w:color="auto"/>
            </w:tcBorders>
            <w:vAlign w:val="center"/>
          </w:tcPr>
          <w:p w:rsidR="00705409" w:rsidRDefault="00DD2592">
            <w:pPr>
              <w:pStyle w:val="afffff2"/>
              <w:ind w:firstLineChars="0" w:firstLine="0"/>
              <w:jc w:val="center"/>
              <w:rPr>
                <w:rFonts w:ascii="Times New Roman"/>
                <w:b/>
                <w:sz w:val="18"/>
                <w:szCs w:val="18"/>
              </w:rPr>
            </w:pPr>
            <w:r>
              <w:rPr>
                <w:rFonts w:hAnsi="宋体" w:hint="eastAsia"/>
                <w:b/>
                <w:sz w:val="18"/>
                <w:szCs w:val="18"/>
              </w:rPr>
              <w:t>总体工程</w:t>
            </w:r>
          </w:p>
        </w:tc>
      </w:tr>
      <w:tr w:rsidR="00705409">
        <w:tc>
          <w:tcPr>
            <w:tcW w:w="685" w:type="pct"/>
            <w:tcBorders>
              <w:top w:val="single" w:sz="4" w:space="0" w:color="auto"/>
              <w:left w:val="single" w:sz="8" w:space="0" w:color="auto"/>
              <w:bottom w:val="single" w:sz="8" w:space="0" w:color="auto"/>
              <w:right w:val="single" w:sz="4" w:space="0" w:color="auto"/>
            </w:tcBorders>
            <w:vAlign w:val="center"/>
          </w:tcPr>
          <w:p w:rsidR="00705409" w:rsidRDefault="00DD2592">
            <w:pPr>
              <w:widowControl/>
              <w:jc w:val="center"/>
              <w:rPr>
                <w:rFonts w:ascii="Times New Roman" w:hAnsi="Times New Roman"/>
                <w:b/>
                <w:kern w:val="0"/>
                <w:sz w:val="18"/>
                <w:szCs w:val="18"/>
              </w:rPr>
            </w:pPr>
            <w:r>
              <w:rPr>
                <w:rFonts w:ascii="宋体" w:hAnsi="宋体" w:hint="eastAsia"/>
                <w:b/>
                <w:kern w:val="0"/>
                <w:sz w:val="18"/>
                <w:szCs w:val="18"/>
              </w:rPr>
              <w:t>碳排放强度</w:t>
            </w:r>
          </w:p>
        </w:tc>
        <w:tc>
          <w:tcPr>
            <w:tcW w:w="806" w:type="pct"/>
            <w:tcBorders>
              <w:top w:val="single" w:sz="4" w:space="0" w:color="auto"/>
              <w:left w:val="single" w:sz="4" w:space="0" w:color="auto"/>
              <w:bottom w:val="single" w:sz="8" w:space="0" w:color="auto"/>
              <w:right w:val="single" w:sz="4" w:space="0" w:color="auto"/>
            </w:tcBorders>
            <w:vAlign w:val="center"/>
          </w:tcPr>
          <w:p w:rsidR="00705409" w:rsidRDefault="00DD2592">
            <w:pPr>
              <w:widowControl/>
              <w:jc w:val="center"/>
              <w:rPr>
                <w:rFonts w:ascii="Times New Roman" w:hAnsi="Times New Roman"/>
                <w:b/>
                <w:kern w:val="0"/>
                <w:sz w:val="18"/>
                <w:szCs w:val="18"/>
              </w:rPr>
            </w:pPr>
            <w:r>
              <w:rPr>
                <w:rFonts w:ascii="宋体" w:hAnsi="宋体" w:hint="eastAsia"/>
                <w:b/>
                <w:kern w:val="0"/>
                <w:sz w:val="18"/>
                <w:szCs w:val="18"/>
              </w:rPr>
              <w:t>计算公式</w:t>
            </w:r>
          </w:p>
        </w:tc>
        <w:tc>
          <w:tcPr>
            <w:tcW w:w="806" w:type="pct"/>
            <w:tcBorders>
              <w:top w:val="single" w:sz="4" w:space="0" w:color="auto"/>
              <w:left w:val="single" w:sz="4" w:space="0" w:color="auto"/>
              <w:bottom w:val="single" w:sz="8" w:space="0" w:color="auto"/>
              <w:right w:val="single" w:sz="4" w:space="0" w:color="auto"/>
            </w:tcBorders>
            <w:vAlign w:val="center"/>
          </w:tcPr>
          <w:p w:rsidR="00705409" w:rsidRDefault="00DD2592">
            <w:pPr>
              <w:widowControl/>
              <w:jc w:val="center"/>
              <w:rPr>
                <w:rFonts w:ascii="Times New Roman" w:hAnsi="Times New Roman"/>
                <w:b/>
                <w:kern w:val="0"/>
                <w:sz w:val="18"/>
                <w:szCs w:val="18"/>
              </w:rPr>
            </w:pPr>
            <w:r>
              <w:rPr>
                <w:rFonts w:ascii="宋体" w:hAnsi="宋体" w:hint="eastAsia"/>
                <w:b/>
                <w:kern w:val="0"/>
                <w:sz w:val="18"/>
                <w:szCs w:val="18"/>
              </w:rPr>
              <w:t>碳排放强度</w:t>
            </w:r>
          </w:p>
        </w:tc>
        <w:tc>
          <w:tcPr>
            <w:tcW w:w="908" w:type="pct"/>
            <w:tcBorders>
              <w:top w:val="single" w:sz="4" w:space="0" w:color="auto"/>
              <w:left w:val="single" w:sz="4" w:space="0" w:color="auto"/>
              <w:bottom w:val="single" w:sz="8" w:space="0" w:color="auto"/>
              <w:right w:val="single" w:sz="4" w:space="0" w:color="auto"/>
            </w:tcBorders>
            <w:vAlign w:val="center"/>
          </w:tcPr>
          <w:p w:rsidR="00705409" w:rsidRDefault="00DD2592">
            <w:pPr>
              <w:widowControl/>
              <w:jc w:val="center"/>
              <w:rPr>
                <w:rFonts w:ascii="Times New Roman" w:hAnsi="Times New Roman"/>
                <w:b/>
                <w:kern w:val="0"/>
                <w:sz w:val="18"/>
                <w:szCs w:val="18"/>
              </w:rPr>
            </w:pPr>
            <w:r>
              <w:rPr>
                <w:rFonts w:ascii="宋体" w:hAnsi="宋体" w:hint="eastAsia"/>
                <w:b/>
                <w:kern w:val="0"/>
                <w:sz w:val="18"/>
                <w:szCs w:val="18"/>
              </w:rPr>
              <w:t>计算公式</w:t>
            </w:r>
          </w:p>
        </w:tc>
        <w:tc>
          <w:tcPr>
            <w:tcW w:w="908" w:type="pct"/>
            <w:tcBorders>
              <w:top w:val="single" w:sz="4" w:space="0" w:color="auto"/>
              <w:left w:val="single" w:sz="4" w:space="0" w:color="auto"/>
              <w:bottom w:val="single" w:sz="8" w:space="0" w:color="auto"/>
              <w:right w:val="single" w:sz="4" w:space="0" w:color="auto"/>
            </w:tcBorders>
            <w:vAlign w:val="center"/>
          </w:tcPr>
          <w:p w:rsidR="00705409" w:rsidRDefault="00DD2592">
            <w:pPr>
              <w:widowControl/>
              <w:jc w:val="center"/>
              <w:rPr>
                <w:rFonts w:ascii="Times New Roman" w:hAnsi="Times New Roman"/>
                <w:b/>
                <w:kern w:val="0"/>
                <w:sz w:val="18"/>
                <w:szCs w:val="18"/>
              </w:rPr>
            </w:pPr>
            <w:r>
              <w:rPr>
                <w:rFonts w:ascii="宋体" w:hAnsi="宋体" w:hint="eastAsia"/>
                <w:b/>
                <w:kern w:val="0"/>
                <w:sz w:val="18"/>
                <w:szCs w:val="18"/>
              </w:rPr>
              <w:t>碳排放强度</w:t>
            </w:r>
          </w:p>
        </w:tc>
        <w:tc>
          <w:tcPr>
            <w:tcW w:w="886" w:type="pct"/>
            <w:tcBorders>
              <w:top w:val="single" w:sz="4" w:space="0" w:color="auto"/>
              <w:left w:val="single" w:sz="4" w:space="0" w:color="auto"/>
              <w:bottom w:val="single" w:sz="8" w:space="0" w:color="auto"/>
              <w:right w:val="single" w:sz="8" w:space="0" w:color="auto"/>
            </w:tcBorders>
            <w:vAlign w:val="center"/>
          </w:tcPr>
          <w:p w:rsidR="00705409" w:rsidRDefault="00DD2592">
            <w:pPr>
              <w:widowControl/>
              <w:jc w:val="center"/>
              <w:rPr>
                <w:rFonts w:ascii="Times New Roman" w:hAnsi="Times New Roman"/>
                <w:b/>
                <w:kern w:val="0"/>
                <w:sz w:val="18"/>
                <w:szCs w:val="18"/>
              </w:rPr>
            </w:pPr>
            <w:r>
              <w:rPr>
                <w:rFonts w:ascii="宋体" w:hAnsi="宋体" w:hint="eastAsia"/>
                <w:b/>
                <w:kern w:val="0"/>
                <w:sz w:val="18"/>
                <w:szCs w:val="18"/>
              </w:rPr>
              <w:t>计算公式</w:t>
            </w:r>
          </w:p>
        </w:tc>
      </w:tr>
      <w:tr w:rsidR="00705409">
        <w:tc>
          <w:tcPr>
            <w:tcW w:w="685" w:type="pct"/>
            <w:tcBorders>
              <w:top w:val="single" w:sz="8" w:space="0" w:color="auto"/>
              <w:left w:val="single" w:sz="8" w:space="0" w:color="auto"/>
              <w:bottom w:val="single" w:sz="8" w:space="0" w:color="auto"/>
              <w:right w:val="single" w:sz="4" w:space="0" w:color="auto"/>
            </w:tcBorders>
            <w:vAlign w:val="center"/>
          </w:tcPr>
          <w:p w:rsidR="00705409" w:rsidRDefault="00705409">
            <w:pPr>
              <w:widowControl/>
              <w:jc w:val="center"/>
              <w:rPr>
                <w:rFonts w:ascii="Times New Roman" w:hAnsi="Times New Roman"/>
                <w:b/>
                <w:kern w:val="0"/>
                <w:sz w:val="18"/>
                <w:szCs w:val="18"/>
              </w:rPr>
            </w:pPr>
          </w:p>
        </w:tc>
        <w:tc>
          <w:tcPr>
            <w:tcW w:w="806" w:type="pct"/>
            <w:tcBorders>
              <w:top w:val="single" w:sz="8" w:space="0" w:color="auto"/>
              <w:left w:val="single" w:sz="4" w:space="0" w:color="auto"/>
              <w:bottom w:val="single" w:sz="8" w:space="0" w:color="auto"/>
              <w:right w:val="single" w:sz="4" w:space="0" w:color="auto"/>
            </w:tcBorders>
            <w:vAlign w:val="center"/>
          </w:tcPr>
          <w:p w:rsidR="00705409" w:rsidRDefault="00705409">
            <w:pPr>
              <w:widowControl/>
              <w:jc w:val="center"/>
              <w:rPr>
                <w:rFonts w:ascii="Times New Roman" w:hAnsi="Times New Roman"/>
                <w:b/>
                <w:kern w:val="0"/>
                <w:sz w:val="18"/>
                <w:szCs w:val="18"/>
              </w:rPr>
            </w:pPr>
          </w:p>
        </w:tc>
        <w:tc>
          <w:tcPr>
            <w:tcW w:w="806" w:type="pct"/>
            <w:tcBorders>
              <w:top w:val="single" w:sz="8" w:space="0" w:color="auto"/>
              <w:left w:val="single" w:sz="4" w:space="0" w:color="auto"/>
              <w:bottom w:val="single" w:sz="8" w:space="0" w:color="auto"/>
              <w:right w:val="single" w:sz="4" w:space="0" w:color="auto"/>
            </w:tcBorders>
            <w:vAlign w:val="center"/>
          </w:tcPr>
          <w:p w:rsidR="00705409" w:rsidRDefault="00705409">
            <w:pPr>
              <w:widowControl/>
              <w:jc w:val="center"/>
              <w:rPr>
                <w:rFonts w:ascii="Times New Roman" w:hAnsi="Times New Roman"/>
                <w:b/>
                <w:kern w:val="0"/>
                <w:sz w:val="18"/>
                <w:szCs w:val="18"/>
              </w:rPr>
            </w:pPr>
          </w:p>
        </w:tc>
        <w:tc>
          <w:tcPr>
            <w:tcW w:w="908" w:type="pct"/>
            <w:tcBorders>
              <w:top w:val="single" w:sz="8" w:space="0" w:color="auto"/>
              <w:left w:val="single" w:sz="4" w:space="0" w:color="auto"/>
              <w:bottom w:val="single" w:sz="8" w:space="0" w:color="auto"/>
              <w:right w:val="single" w:sz="4" w:space="0" w:color="auto"/>
            </w:tcBorders>
            <w:vAlign w:val="center"/>
          </w:tcPr>
          <w:p w:rsidR="00705409" w:rsidRDefault="00705409">
            <w:pPr>
              <w:widowControl/>
              <w:jc w:val="center"/>
              <w:rPr>
                <w:rFonts w:ascii="Times New Roman" w:hAnsi="Times New Roman"/>
                <w:b/>
                <w:kern w:val="0"/>
                <w:sz w:val="18"/>
                <w:szCs w:val="18"/>
              </w:rPr>
            </w:pPr>
          </w:p>
        </w:tc>
        <w:tc>
          <w:tcPr>
            <w:tcW w:w="908" w:type="pct"/>
            <w:tcBorders>
              <w:top w:val="single" w:sz="8" w:space="0" w:color="auto"/>
              <w:left w:val="single" w:sz="4" w:space="0" w:color="auto"/>
              <w:bottom w:val="single" w:sz="8" w:space="0" w:color="auto"/>
              <w:right w:val="single" w:sz="4" w:space="0" w:color="auto"/>
            </w:tcBorders>
            <w:vAlign w:val="center"/>
          </w:tcPr>
          <w:p w:rsidR="00705409" w:rsidRDefault="00705409">
            <w:pPr>
              <w:widowControl/>
              <w:jc w:val="center"/>
              <w:rPr>
                <w:rFonts w:ascii="Times New Roman" w:hAnsi="Times New Roman"/>
                <w:b/>
                <w:kern w:val="0"/>
                <w:sz w:val="18"/>
                <w:szCs w:val="18"/>
              </w:rPr>
            </w:pPr>
          </w:p>
        </w:tc>
        <w:tc>
          <w:tcPr>
            <w:tcW w:w="886" w:type="pct"/>
            <w:tcBorders>
              <w:top w:val="single" w:sz="8" w:space="0" w:color="auto"/>
              <w:left w:val="single" w:sz="4" w:space="0" w:color="auto"/>
              <w:bottom w:val="single" w:sz="8" w:space="0" w:color="auto"/>
              <w:right w:val="single" w:sz="8" w:space="0" w:color="auto"/>
            </w:tcBorders>
            <w:vAlign w:val="center"/>
          </w:tcPr>
          <w:p w:rsidR="00705409" w:rsidRDefault="00705409">
            <w:pPr>
              <w:widowControl/>
              <w:jc w:val="center"/>
              <w:rPr>
                <w:rFonts w:ascii="Times New Roman" w:hAnsi="Times New Roman"/>
                <w:b/>
                <w:kern w:val="0"/>
                <w:sz w:val="18"/>
                <w:szCs w:val="18"/>
              </w:rPr>
            </w:pPr>
          </w:p>
        </w:tc>
      </w:tr>
    </w:tbl>
    <w:p w:rsidR="00705409" w:rsidRDefault="00DD2592">
      <w:r>
        <w:t xml:space="preserve"> </w:t>
      </w:r>
    </w:p>
    <w:p w:rsidR="00705409" w:rsidRDefault="00DD2592">
      <w:pPr>
        <w:pStyle w:val="affc"/>
        <w:pageBreakBefore/>
        <w:numPr>
          <w:ilvl w:val="0"/>
          <w:numId w:val="0"/>
        </w:numPr>
        <w:spacing w:beforeLines="0" w:before="0" w:afterLines="0" w:after="0"/>
        <w:jc w:val="center"/>
      </w:pPr>
      <w:bookmarkStart w:id="57" w:name="_Toc114588032"/>
      <w:r>
        <w:rPr>
          <w:rFonts w:hint="eastAsia"/>
        </w:rPr>
        <w:lastRenderedPageBreak/>
        <w:t>附</w:t>
      </w:r>
      <w:r>
        <w:rPr>
          <w:rFonts w:hint="eastAsia"/>
        </w:rPr>
        <w:t xml:space="preserve"> </w:t>
      </w:r>
      <w:r>
        <w:rPr>
          <w:rFonts w:hint="eastAsia"/>
        </w:rPr>
        <w:t>录</w:t>
      </w:r>
      <w:r>
        <w:rPr>
          <w:rFonts w:hint="eastAsia"/>
        </w:rPr>
        <w:t xml:space="preserve"> </w:t>
      </w:r>
      <w:r>
        <w:t>C</w:t>
      </w:r>
      <w:bookmarkEnd w:id="57"/>
    </w:p>
    <w:p w:rsidR="00705409" w:rsidRDefault="00DD2592">
      <w:pPr>
        <w:pStyle w:val="afffff2"/>
        <w:ind w:firstLineChars="0" w:firstLine="0"/>
        <w:jc w:val="center"/>
        <w:rPr>
          <w:rFonts w:ascii="黑体" w:eastAsia="黑体"/>
        </w:rPr>
      </w:pPr>
      <w:r>
        <w:rPr>
          <w:rFonts w:ascii="黑体" w:eastAsia="黑体" w:hint="eastAsia"/>
        </w:rPr>
        <w:t>（规范性）</w:t>
      </w:r>
    </w:p>
    <w:p w:rsidR="00705409" w:rsidRDefault="00DD2592">
      <w:pPr>
        <w:pStyle w:val="afffff2"/>
        <w:spacing w:beforeLines="25" w:before="78" w:afterLines="50" w:after="156"/>
        <w:ind w:firstLineChars="0" w:firstLine="0"/>
        <w:jc w:val="center"/>
        <w:rPr>
          <w:rFonts w:ascii="黑体" w:eastAsia="黑体"/>
        </w:rPr>
      </w:pPr>
      <w:r>
        <w:rPr>
          <w:rFonts w:ascii="黑体" w:eastAsia="黑体" w:hint="eastAsia"/>
        </w:rPr>
        <w:t>减</w:t>
      </w:r>
      <w:proofErr w:type="gramStart"/>
      <w:r>
        <w:rPr>
          <w:rFonts w:ascii="黑体" w:eastAsia="黑体" w:hint="eastAsia"/>
        </w:rPr>
        <w:t>污降碳措施</w:t>
      </w:r>
      <w:proofErr w:type="gramEnd"/>
      <w:r>
        <w:rPr>
          <w:rFonts w:ascii="黑体" w:eastAsia="黑体" w:hint="eastAsia"/>
        </w:rPr>
        <w:t>相关附表</w:t>
      </w:r>
    </w:p>
    <w:p w:rsidR="00705409" w:rsidRDefault="00DD2592">
      <w:pPr>
        <w:pStyle w:val="afffff2"/>
        <w:spacing w:before="156" w:after="156"/>
        <w:ind w:firstLine="420"/>
      </w:pPr>
      <w:r>
        <w:rPr>
          <w:rFonts w:hint="eastAsia"/>
        </w:rPr>
        <w:t>按照表</w:t>
      </w:r>
      <w:r>
        <w:t>C</w:t>
      </w:r>
      <w:r>
        <w:rPr>
          <w:rFonts w:hint="eastAsia"/>
        </w:rPr>
        <w:t>.1</w:t>
      </w:r>
      <w:proofErr w:type="gramStart"/>
      <w:r>
        <w:rPr>
          <w:rFonts w:hint="eastAsia"/>
        </w:rPr>
        <w:t>给出碳减排</w:t>
      </w:r>
      <w:proofErr w:type="gramEnd"/>
      <w:r>
        <w:rPr>
          <w:rFonts w:hint="eastAsia"/>
        </w:rPr>
        <w:t>措施相关内容，</w:t>
      </w:r>
      <w:proofErr w:type="gramStart"/>
      <w:r>
        <w:rPr>
          <w:rFonts w:hint="eastAsia"/>
        </w:rPr>
        <w:t>照表</w:t>
      </w:r>
      <w:proofErr w:type="gramEnd"/>
      <w:r>
        <w:t>C</w:t>
      </w:r>
      <w:r>
        <w:rPr>
          <w:rFonts w:hint="eastAsia"/>
        </w:rPr>
        <w:t>.2</w:t>
      </w:r>
      <w:r>
        <w:rPr>
          <w:rFonts w:hint="eastAsia"/>
        </w:rPr>
        <w:t>给出协同减排措施比选相关内容。</w:t>
      </w:r>
    </w:p>
    <w:p w:rsidR="00705409" w:rsidRDefault="00DD2592">
      <w:pPr>
        <w:pStyle w:val="aff"/>
        <w:numPr>
          <w:ilvl w:val="0"/>
          <w:numId w:val="0"/>
        </w:numPr>
        <w:spacing w:before="156" w:after="156"/>
      </w:pPr>
      <w:r>
        <w:rPr>
          <w:rFonts w:hint="eastAsia"/>
        </w:rPr>
        <w:t>表</w:t>
      </w:r>
      <w:r>
        <w:t>C.</w:t>
      </w:r>
      <w:r>
        <w:rPr>
          <w:rFonts w:hint="eastAsia"/>
        </w:rPr>
        <w:t xml:space="preserve">1 </w:t>
      </w:r>
      <w:proofErr w:type="gramStart"/>
      <w:r>
        <w:rPr>
          <w:rFonts w:hint="eastAsia"/>
        </w:rPr>
        <w:t>碳减排</w:t>
      </w:r>
      <w:proofErr w:type="gramEnd"/>
      <w:r>
        <w:rPr>
          <w:rFonts w:hint="eastAsia"/>
        </w:rPr>
        <w:t>措施表</w:t>
      </w:r>
    </w:p>
    <w:tbl>
      <w:tblPr>
        <w:tblStyle w:val="affff4"/>
        <w:tblW w:w="5000" w:type="pct"/>
        <w:tblLook w:val="04A0" w:firstRow="1" w:lastRow="0" w:firstColumn="1" w:lastColumn="0" w:noHBand="0" w:noVBand="1"/>
      </w:tblPr>
      <w:tblGrid>
        <w:gridCol w:w="1206"/>
        <w:gridCol w:w="1568"/>
        <w:gridCol w:w="1636"/>
        <w:gridCol w:w="1307"/>
        <w:gridCol w:w="1799"/>
        <w:gridCol w:w="2054"/>
      </w:tblGrid>
      <w:tr w:rsidR="00705409">
        <w:tc>
          <w:tcPr>
            <w:tcW w:w="630" w:type="pct"/>
            <w:vMerge w:val="restart"/>
            <w:tcBorders>
              <w:top w:val="single" w:sz="8" w:space="0" w:color="auto"/>
              <w:left w:val="single" w:sz="8" w:space="0" w:color="auto"/>
              <w:bottom w:val="single" w:sz="8" w:space="0" w:color="auto"/>
              <w:tl2br w:val="single" w:sz="4" w:space="0" w:color="auto"/>
            </w:tcBorders>
            <w:vAlign w:val="center"/>
          </w:tcPr>
          <w:p w:rsidR="00705409" w:rsidRDefault="00705409">
            <w:pPr>
              <w:widowControl/>
              <w:jc w:val="center"/>
              <w:rPr>
                <w:rFonts w:ascii="Times New Roman" w:hAnsi="Times New Roman"/>
                <w:b/>
                <w:kern w:val="0"/>
                <w:sz w:val="18"/>
                <w:szCs w:val="18"/>
              </w:rPr>
            </w:pPr>
          </w:p>
        </w:tc>
        <w:tc>
          <w:tcPr>
            <w:tcW w:w="819" w:type="pct"/>
            <w:vMerge w:val="restart"/>
            <w:tcBorders>
              <w:top w:val="single" w:sz="8" w:space="0" w:color="auto"/>
            </w:tcBorders>
            <w:vAlign w:val="center"/>
          </w:tcPr>
          <w:p w:rsidR="00705409" w:rsidRDefault="00DD2592">
            <w:pPr>
              <w:widowControl/>
              <w:jc w:val="center"/>
              <w:rPr>
                <w:rFonts w:ascii="Times New Roman" w:hAnsi="Times New Roman"/>
                <w:b/>
                <w:kern w:val="0"/>
                <w:sz w:val="18"/>
                <w:szCs w:val="18"/>
              </w:rPr>
            </w:pPr>
            <w:r>
              <w:rPr>
                <w:rFonts w:ascii="Times New Roman" w:hAnsi="Times New Roman" w:hint="eastAsia"/>
                <w:b/>
                <w:kern w:val="0"/>
                <w:sz w:val="18"/>
                <w:szCs w:val="18"/>
              </w:rPr>
              <w:t>措施</w:t>
            </w:r>
          </w:p>
        </w:tc>
        <w:tc>
          <w:tcPr>
            <w:tcW w:w="3551" w:type="pct"/>
            <w:gridSpan w:val="4"/>
            <w:tcBorders>
              <w:top w:val="single" w:sz="8" w:space="0" w:color="auto"/>
              <w:right w:val="single" w:sz="8" w:space="0" w:color="auto"/>
            </w:tcBorders>
            <w:vAlign w:val="center"/>
          </w:tcPr>
          <w:p w:rsidR="00705409" w:rsidRDefault="00DD2592">
            <w:pPr>
              <w:pStyle w:val="afffff2"/>
              <w:spacing w:before="120" w:after="120"/>
              <w:ind w:firstLineChars="0" w:firstLine="361"/>
              <w:jc w:val="center"/>
              <w:rPr>
                <w:rFonts w:ascii="Times New Roman"/>
                <w:b/>
                <w:sz w:val="18"/>
                <w:szCs w:val="18"/>
              </w:rPr>
            </w:pPr>
            <w:r>
              <w:rPr>
                <w:rFonts w:ascii="Times New Roman" w:hint="eastAsia"/>
                <w:b/>
                <w:sz w:val="18"/>
                <w:szCs w:val="18"/>
              </w:rPr>
              <w:t>减排措施</w:t>
            </w:r>
          </w:p>
        </w:tc>
      </w:tr>
      <w:tr w:rsidR="00705409">
        <w:tc>
          <w:tcPr>
            <w:tcW w:w="630" w:type="pct"/>
            <w:vMerge/>
            <w:tcBorders>
              <w:left w:val="single" w:sz="8" w:space="0" w:color="auto"/>
              <w:bottom w:val="single" w:sz="8" w:space="0" w:color="auto"/>
              <w:tl2br w:val="single" w:sz="4" w:space="0" w:color="auto"/>
            </w:tcBorders>
            <w:vAlign w:val="center"/>
          </w:tcPr>
          <w:p w:rsidR="00705409" w:rsidRDefault="00705409">
            <w:pPr>
              <w:widowControl/>
              <w:jc w:val="center"/>
              <w:rPr>
                <w:rFonts w:ascii="Times New Roman" w:hAnsi="Times New Roman"/>
                <w:b/>
                <w:kern w:val="0"/>
                <w:sz w:val="18"/>
                <w:szCs w:val="18"/>
              </w:rPr>
            </w:pPr>
          </w:p>
        </w:tc>
        <w:tc>
          <w:tcPr>
            <w:tcW w:w="819" w:type="pct"/>
            <w:vMerge/>
            <w:tcBorders>
              <w:bottom w:val="single" w:sz="8" w:space="0" w:color="auto"/>
            </w:tcBorders>
            <w:vAlign w:val="center"/>
          </w:tcPr>
          <w:p w:rsidR="00705409" w:rsidRDefault="00705409">
            <w:pPr>
              <w:widowControl/>
              <w:jc w:val="center"/>
              <w:rPr>
                <w:rFonts w:ascii="Times New Roman" w:hAnsi="Times New Roman"/>
                <w:b/>
                <w:kern w:val="0"/>
                <w:sz w:val="18"/>
                <w:szCs w:val="18"/>
              </w:rPr>
            </w:pPr>
          </w:p>
        </w:tc>
        <w:tc>
          <w:tcPr>
            <w:tcW w:w="855" w:type="pct"/>
            <w:tcBorders>
              <w:bottom w:val="single" w:sz="8" w:space="0" w:color="auto"/>
            </w:tcBorders>
            <w:vAlign w:val="center"/>
          </w:tcPr>
          <w:p w:rsidR="00705409" w:rsidRDefault="00DD2592">
            <w:pPr>
              <w:pStyle w:val="afffff2"/>
              <w:spacing w:before="156" w:after="156"/>
              <w:ind w:firstLine="361"/>
              <w:rPr>
                <w:rFonts w:ascii="Times New Roman"/>
                <w:b/>
                <w:sz w:val="18"/>
                <w:szCs w:val="18"/>
              </w:rPr>
            </w:pPr>
            <w:r>
              <w:rPr>
                <w:rFonts w:ascii="Times New Roman" w:hint="eastAsia"/>
                <w:b/>
                <w:sz w:val="18"/>
                <w:szCs w:val="18"/>
              </w:rPr>
              <w:t>工艺</w:t>
            </w:r>
          </w:p>
        </w:tc>
        <w:tc>
          <w:tcPr>
            <w:tcW w:w="683" w:type="pct"/>
            <w:tcBorders>
              <w:bottom w:val="single" w:sz="8" w:space="0" w:color="auto"/>
            </w:tcBorders>
            <w:vAlign w:val="center"/>
          </w:tcPr>
          <w:p w:rsidR="00705409" w:rsidRDefault="00DD2592">
            <w:pPr>
              <w:pStyle w:val="afffff2"/>
              <w:spacing w:before="156" w:after="156"/>
              <w:ind w:firstLineChars="110" w:firstLine="199"/>
              <w:rPr>
                <w:rFonts w:ascii="Times New Roman"/>
                <w:b/>
                <w:sz w:val="18"/>
                <w:szCs w:val="18"/>
              </w:rPr>
            </w:pPr>
            <w:r>
              <w:rPr>
                <w:rFonts w:ascii="Times New Roman" w:hint="eastAsia"/>
                <w:b/>
                <w:sz w:val="18"/>
                <w:szCs w:val="18"/>
              </w:rPr>
              <w:t>规模</w:t>
            </w:r>
          </w:p>
        </w:tc>
        <w:tc>
          <w:tcPr>
            <w:tcW w:w="940" w:type="pct"/>
            <w:tcBorders>
              <w:bottom w:val="single" w:sz="8" w:space="0" w:color="auto"/>
            </w:tcBorders>
            <w:vAlign w:val="center"/>
          </w:tcPr>
          <w:p w:rsidR="00705409" w:rsidRDefault="00DD2592">
            <w:pPr>
              <w:pStyle w:val="afffff2"/>
              <w:spacing w:before="156" w:after="156"/>
              <w:ind w:firstLineChars="300" w:firstLine="542"/>
              <w:rPr>
                <w:rFonts w:ascii="Times New Roman"/>
                <w:b/>
                <w:sz w:val="18"/>
                <w:szCs w:val="18"/>
              </w:rPr>
            </w:pPr>
            <w:r>
              <w:rPr>
                <w:rFonts w:ascii="Times New Roman" w:hint="eastAsia"/>
                <w:b/>
                <w:sz w:val="18"/>
                <w:szCs w:val="18"/>
              </w:rPr>
              <w:t>投资</w:t>
            </w:r>
          </w:p>
        </w:tc>
        <w:tc>
          <w:tcPr>
            <w:tcW w:w="1073" w:type="pct"/>
            <w:tcBorders>
              <w:bottom w:val="single" w:sz="8" w:space="0" w:color="auto"/>
              <w:right w:val="single" w:sz="8" w:space="0" w:color="auto"/>
            </w:tcBorders>
            <w:vAlign w:val="center"/>
          </w:tcPr>
          <w:p w:rsidR="00705409" w:rsidRDefault="00DD2592">
            <w:pPr>
              <w:pStyle w:val="afffff2"/>
              <w:spacing w:before="156" w:after="156"/>
              <w:ind w:firstLine="361"/>
              <w:rPr>
                <w:rFonts w:ascii="Times New Roman"/>
                <w:b/>
                <w:sz w:val="18"/>
                <w:szCs w:val="18"/>
              </w:rPr>
            </w:pPr>
            <w:proofErr w:type="gramStart"/>
            <w:r>
              <w:rPr>
                <w:rFonts w:ascii="Times New Roman" w:hint="eastAsia"/>
                <w:b/>
                <w:sz w:val="18"/>
                <w:szCs w:val="18"/>
              </w:rPr>
              <w:t>碳减排</w:t>
            </w:r>
            <w:proofErr w:type="gramEnd"/>
            <w:r>
              <w:rPr>
                <w:rFonts w:ascii="Times New Roman" w:hint="eastAsia"/>
                <w:b/>
                <w:sz w:val="18"/>
                <w:szCs w:val="18"/>
              </w:rPr>
              <w:t>效果</w:t>
            </w:r>
          </w:p>
        </w:tc>
      </w:tr>
      <w:tr w:rsidR="00705409">
        <w:tc>
          <w:tcPr>
            <w:tcW w:w="630" w:type="pct"/>
            <w:vMerge w:val="restart"/>
            <w:tcBorders>
              <w:top w:val="single" w:sz="8" w:space="0" w:color="auto"/>
              <w:left w:val="single" w:sz="8" w:space="0" w:color="auto"/>
            </w:tcBorders>
          </w:tcPr>
          <w:p w:rsidR="00705409" w:rsidRDefault="00DD2592">
            <w:pPr>
              <w:widowControl/>
              <w:jc w:val="center"/>
              <w:rPr>
                <w:rFonts w:ascii="Times New Roman" w:hAnsi="Times New Roman"/>
                <w:b/>
                <w:kern w:val="0"/>
                <w:sz w:val="18"/>
                <w:szCs w:val="18"/>
              </w:rPr>
            </w:pPr>
            <w:r>
              <w:rPr>
                <w:rFonts w:ascii="Times New Roman" w:hAnsi="Times New Roman" w:hint="eastAsia"/>
                <w:b/>
                <w:kern w:val="0"/>
                <w:sz w:val="18"/>
                <w:szCs w:val="18"/>
              </w:rPr>
              <w:t>源头防控</w:t>
            </w:r>
          </w:p>
        </w:tc>
        <w:tc>
          <w:tcPr>
            <w:tcW w:w="819" w:type="pct"/>
            <w:tcBorders>
              <w:top w:val="single" w:sz="8" w:space="0" w:color="auto"/>
            </w:tcBorders>
          </w:tcPr>
          <w:p w:rsidR="00705409" w:rsidRDefault="00DD2592">
            <w:pPr>
              <w:widowControl/>
              <w:jc w:val="center"/>
              <w:rPr>
                <w:rFonts w:ascii="Times New Roman" w:hAnsi="Times New Roman"/>
                <w:b/>
                <w:kern w:val="0"/>
                <w:sz w:val="18"/>
                <w:szCs w:val="18"/>
              </w:rPr>
            </w:pPr>
            <w:r>
              <w:rPr>
                <w:rFonts w:ascii="Times New Roman" w:hAnsi="Times New Roman" w:hint="eastAsia"/>
                <w:b/>
                <w:kern w:val="0"/>
                <w:sz w:val="18"/>
                <w:szCs w:val="18"/>
              </w:rPr>
              <w:t>措施</w:t>
            </w:r>
            <w:r>
              <w:rPr>
                <w:rFonts w:ascii="Times New Roman" w:hAnsi="Times New Roman" w:hint="eastAsia"/>
                <w:b/>
                <w:kern w:val="0"/>
                <w:sz w:val="18"/>
                <w:szCs w:val="18"/>
              </w:rPr>
              <w:t>1</w:t>
            </w:r>
          </w:p>
        </w:tc>
        <w:tc>
          <w:tcPr>
            <w:tcW w:w="855" w:type="pct"/>
            <w:tcBorders>
              <w:top w:val="single" w:sz="8" w:space="0" w:color="auto"/>
            </w:tcBorders>
          </w:tcPr>
          <w:p w:rsidR="00705409" w:rsidRDefault="00705409">
            <w:pPr>
              <w:widowControl/>
              <w:jc w:val="center"/>
              <w:rPr>
                <w:rFonts w:ascii="Times New Roman" w:hAnsi="Times New Roman"/>
                <w:b/>
                <w:kern w:val="0"/>
                <w:sz w:val="18"/>
                <w:szCs w:val="18"/>
              </w:rPr>
            </w:pPr>
          </w:p>
        </w:tc>
        <w:tc>
          <w:tcPr>
            <w:tcW w:w="683" w:type="pct"/>
            <w:tcBorders>
              <w:top w:val="single" w:sz="8" w:space="0" w:color="auto"/>
            </w:tcBorders>
          </w:tcPr>
          <w:p w:rsidR="00705409" w:rsidRDefault="00705409">
            <w:pPr>
              <w:widowControl/>
              <w:jc w:val="center"/>
              <w:rPr>
                <w:rFonts w:ascii="Times New Roman" w:hAnsi="Times New Roman"/>
                <w:b/>
                <w:kern w:val="0"/>
                <w:sz w:val="18"/>
                <w:szCs w:val="18"/>
              </w:rPr>
            </w:pPr>
          </w:p>
        </w:tc>
        <w:tc>
          <w:tcPr>
            <w:tcW w:w="940" w:type="pct"/>
            <w:tcBorders>
              <w:top w:val="single" w:sz="8" w:space="0" w:color="auto"/>
            </w:tcBorders>
          </w:tcPr>
          <w:p w:rsidR="00705409" w:rsidRDefault="00705409">
            <w:pPr>
              <w:widowControl/>
              <w:jc w:val="center"/>
              <w:rPr>
                <w:rFonts w:ascii="Times New Roman" w:hAnsi="Times New Roman"/>
                <w:b/>
                <w:kern w:val="0"/>
                <w:sz w:val="18"/>
                <w:szCs w:val="18"/>
              </w:rPr>
            </w:pPr>
          </w:p>
        </w:tc>
        <w:tc>
          <w:tcPr>
            <w:tcW w:w="1073" w:type="pct"/>
            <w:tcBorders>
              <w:top w:val="single" w:sz="8" w:space="0" w:color="auto"/>
              <w:right w:val="single" w:sz="8" w:space="0" w:color="auto"/>
            </w:tcBorders>
          </w:tcPr>
          <w:p w:rsidR="00705409" w:rsidRDefault="00705409">
            <w:pPr>
              <w:widowControl/>
              <w:jc w:val="center"/>
              <w:rPr>
                <w:rFonts w:ascii="Times New Roman" w:hAnsi="Times New Roman"/>
                <w:b/>
                <w:kern w:val="0"/>
                <w:sz w:val="18"/>
                <w:szCs w:val="18"/>
              </w:rPr>
            </w:pPr>
          </w:p>
        </w:tc>
      </w:tr>
      <w:tr w:rsidR="00705409">
        <w:tc>
          <w:tcPr>
            <w:tcW w:w="630" w:type="pct"/>
            <w:vMerge/>
            <w:tcBorders>
              <w:left w:val="single" w:sz="8" w:space="0" w:color="auto"/>
            </w:tcBorders>
          </w:tcPr>
          <w:p w:rsidR="00705409" w:rsidRDefault="00705409">
            <w:pPr>
              <w:widowControl/>
              <w:jc w:val="center"/>
              <w:rPr>
                <w:rFonts w:ascii="Times New Roman" w:hAnsi="Times New Roman"/>
                <w:b/>
                <w:kern w:val="0"/>
                <w:sz w:val="18"/>
                <w:szCs w:val="18"/>
              </w:rPr>
            </w:pPr>
          </w:p>
        </w:tc>
        <w:tc>
          <w:tcPr>
            <w:tcW w:w="819" w:type="pct"/>
          </w:tcPr>
          <w:p w:rsidR="00705409" w:rsidRDefault="00DD2592">
            <w:pPr>
              <w:widowControl/>
              <w:jc w:val="center"/>
              <w:rPr>
                <w:rFonts w:ascii="Times New Roman" w:hAnsi="Times New Roman"/>
                <w:b/>
                <w:kern w:val="0"/>
                <w:sz w:val="18"/>
                <w:szCs w:val="18"/>
              </w:rPr>
            </w:pPr>
            <w:r>
              <w:rPr>
                <w:rFonts w:ascii="Times New Roman" w:hAnsi="Times New Roman" w:hint="eastAsia"/>
                <w:b/>
                <w:kern w:val="0"/>
                <w:sz w:val="18"/>
                <w:szCs w:val="18"/>
              </w:rPr>
              <w:t>……</w:t>
            </w:r>
          </w:p>
        </w:tc>
        <w:tc>
          <w:tcPr>
            <w:tcW w:w="855" w:type="pct"/>
          </w:tcPr>
          <w:p w:rsidR="00705409" w:rsidRDefault="00705409">
            <w:pPr>
              <w:widowControl/>
              <w:jc w:val="center"/>
              <w:rPr>
                <w:rFonts w:ascii="Times New Roman" w:hAnsi="Times New Roman"/>
                <w:b/>
                <w:kern w:val="0"/>
                <w:sz w:val="18"/>
                <w:szCs w:val="18"/>
              </w:rPr>
            </w:pPr>
          </w:p>
        </w:tc>
        <w:tc>
          <w:tcPr>
            <w:tcW w:w="683" w:type="pct"/>
          </w:tcPr>
          <w:p w:rsidR="00705409" w:rsidRDefault="00705409">
            <w:pPr>
              <w:widowControl/>
              <w:jc w:val="center"/>
              <w:rPr>
                <w:rFonts w:ascii="Times New Roman" w:hAnsi="Times New Roman"/>
                <w:b/>
                <w:kern w:val="0"/>
                <w:sz w:val="18"/>
                <w:szCs w:val="18"/>
              </w:rPr>
            </w:pPr>
          </w:p>
        </w:tc>
        <w:tc>
          <w:tcPr>
            <w:tcW w:w="940" w:type="pct"/>
          </w:tcPr>
          <w:p w:rsidR="00705409" w:rsidRDefault="00705409">
            <w:pPr>
              <w:widowControl/>
              <w:jc w:val="center"/>
              <w:rPr>
                <w:rFonts w:ascii="Times New Roman" w:hAnsi="Times New Roman"/>
                <w:b/>
                <w:kern w:val="0"/>
                <w:sz w:val="18"/>
                <w:szCs w:val="18"/>
              </w:rPr>
            </w:pPr>
          </w:p>
        </w:tc>
        <w:tc>
          <w:tcPr>
            <w:tcW w:w="1073" w:type="pct"/>
            <w:tcBorders>
              <w:right w:val="single" w:sz="8" w:space="0" w:color="auto"/>
            </w:tcBorders>
          </w:tcPr>
          <w:p w:rsidR="00705409" w:rsidRDefault="00705409">
            <w:pPr>
              <w:widowControl/>
              <w:jc w:val="center"/>
              <w:rPr>
                <w:rFonts w:ascii="Times New Roman" w:hAnsi="Times New Roman"/>
                <w:b/>
                <w:kern w:val="0"/>
                <w:sz w:val="18"/>
                <w:szCs w:val="18"/>
              </w:rPr>
            </w:pPr>
          </w:p>
        </w:tc>
      </w:tr>
      <w:tr w:rsidR="00705409">
        <w:tc>
          <w:tcPr>
            <w:tcW w:w="630" w:type="pct"/>
            <w:vMerge w:val="restart"/>
            <w:tcBorders>
              <w:left w:val="single" w:sz="8" w:space="0" w:color="auto"/>
            </w:tcBorders>
          </w:tcPr>
          <w:p w:rsidR="00705409" w:rsidRDefault="00DD2592">
            <w:pPr>
              <w:widowControl/>
              <w:jc w:val="center"/>
              <w:rPr>
                <w:rFonts w:ascii="Times New Roman" w:hAnsi="Times New Roman"/>
                <w:b/>
                <w:kern w:val="0"/>
                <w:sz w:val="18"/>
                <w:szCs w:val="18"/>
              </w:rPr>
            </w:pPr>
            <w:r>
              <w:rPr>
                <w:rFonts w:ascii="Times New Roman" w:hAnsi="Times New Roman" w:hint="eastAsia"/>
                <w:b/>
                <w:kern w:val="0"/>
                <w:sz w:val="18"/>
                <w:szCs w:val="18"/>
              </w:rPr>
              <w:t>过程控制</w:t>
            </w:r>
          </w:p>
        </w:tc>
        <w:tc>
          <w:tcPr>
            <w:tcW w:w="819" w:type="pct"/>
          </w:tcPr>
          <w:p w:rsidR="00705409" w:rsidRDefault="00DD2592">
            <w:pPr>
              <w:widowControl/>
              <w:jc w:val="center"/>
              <w:rPr>
                <w:rFonts w:ascii="Times New Roman" w:hAnsi="Times New Roman"/>
                <w:b/>
                <w:kern w:val="0"/>
                <w:sz w:val="18"/>
                <w:szCs w:val="18"/>
              </w:rPr>
            </w:pPr>
            <w:r>
              <w:rPr>
                <w:rFonts w:ascii="Times New Roman" w:hAnsi="Times New Roman" w:hint="eastAsia"/>
                <w:b/>
                <w:kern w:val="0"/>
                <w:sz w:val="18"/>
                <w:szCs w:val="18"/>
              </w:rPr>
              <w:t>措施</w:t>
            </w:r>
            <w:r>
              <w:rPr>
                <w:rFonts w:ascii="Times New Roman" w:hAnsi="Times New Roman" w:hint="eastAsia"/>
                <w:b/>
                <w:kern w:val="0"/>
                <w:sz w:val="18"/>
                <w:szCs w:val="18"/>
              </w:rPr>
              <w:t>1</w:t>
            </w:r>
          </w:p>
        </w:tc>
        <w:tc>
          <w:tcPr>
            <w:tcW w:w="855" w:type="pct"/>
          </w:tcPr>
          <w:p w:rsidR="00705409" w:rsidRDefault="00705409">
            <w:pPr>
              <w:widowControl/>
              <w:jc w:val="center"/>
              <w:rPr>
                <w:rFonts w:ascii="Times New Roman" w:hAnsi="Times New Roman"/>
                <w:b/>
                <w:kern w:val="0"/>
                <w:sz w:val="18"/>
                <w:szCs w:val="18"/>
              </w:rPr>
            </w:pPr>
          </w:p>
        </w:tc>
        <w:tc>
          <w:tcPr>
            <w:tcW w:w="683" w:type="pct"/>
          </w:tcPr>
          <w:p w:rsidR="00705409" w:rsidRDefault="00705409">
            <w:pPr>
              <w:widowControl/>
              <w:jc w:val="center"/>
              <w:rPr>
                <w:rFonts w:ascii="Times New Roman" w:hAnsi="Times New Roman"/>
                <w:b/>
                <w:kern w:val="0"/>
                <w:sz w:val="18"/>
                <w:szCs w:val="18"/>
              </w:rPr>
            </w:pPr>
          </w:p>
        </w:tc>
        <w:tc>
          <w:tcPr>
            <w:tcW w:w="940" w:type="pct"/>
          </w:tcPr>
          <w:p w:rsidR="00705409" w:rsidRDefault="00705409">
            <w:pPr>
              <w:widowControl/>
              <w:jc w:val="center"/>
              <w:rPr>
                <w:rFonts w:ascii="Times New Roman" w:hAnsi="Times New Roman"/>
                <w:b/>
                <w:kern w:val="0"/>
                <w:sz w:val="18"/>
                <w:szCs w:val="18"/>
              </w:rPr>
            </w:pPr>
          </w:p>
        </w:tc>
        <w:tc>
          <w:tcPr>
            <w:tcW w:w="1073" w:type="pct"/>
            <w:tcBorders>
              <w:right w:val="single" w:sz="8" w:space="0" w:color="auto"/>
            </w:tcBorders>
          </w:tcPr>
          <w:p w:rsidR="00705409" w:rsidRDefault="00705409">
            <w:pPr>
              <w:widowControl/>
              <w:jc w:val="center"/>
              <w:rPr>
                <w:rFonts w:ascii="Times New Roman" w:hAnsi="Times New Roman"/>
                <w:b/>
                <w:kern w:val="0"/>
                <w:sz w:val="18"/>
                <w:szCs w:val="18"/>
              </w:rPr>
            </w:pPr>
          </w:p>
        </w:tc>
      </w:tr>
      <w:tr w:rsidR="00705409">
        <w:tc>
          <w:tcPr>
            <w:tcW w:w="630" w:type="pct"/>
            <w:vMerge/>
            <w:tcBorders>
              <w:left w:val="single" w:sz="8" w:space="0" w:color="auto"/>
            </w:tcBorders>
          </w:tcPr>
          <w:p w:rsidR="00705409" w:rsidRDefault="00705409">
            <w:pPr>
              <w:widowControl/>
              <w:jc w:val="center"/>
              <w:rPr>
                <w:rFonts w:ascii="Times New Roman" w:hAnsi="Times New Roman"/>
                <w:b/>
                <w:kern w:val="0"/>
                <w:sz w:val="18"/>
                <w:szCs w:val="18"/>
              </w:rPr>
            </w:pPr>
          </w:p>
        </w:tc>
        <w:tc>
          <w:tcPr>
            <w:tcW w:w="819" w:type="pct"/>
          </w:tcPr>
          <w:p w:rsidR="00705409" w:rsidRDefault="00DD2592">
            <w:pPr>
              <w:widowControl/>
              <w:jc w:val="center"/>
              <w:rPr>
                <w:rFonts w:ascii="Times New Roman" w:hAnsi="Times New Roman"/>
                <w:b/>
                <w:kern w:val="0"/>
                <w:sz w:val="18"/>
                <w:szCs w:val="18"/>
              </w:rPr>
            </w:pPr>
            <w:r>
              <w:rPr>
                <w:rFonts w:ascii="Times New Roman" w:hAnsi="Times New Roman" w:hint="eastAsia"/>
                <w:b/>
                <w:kern w:val="0"/>
                <w:sz w:val="18"/>
                <w:szCs w:val="18"/>
              </w:rPr>
              <w:t>……</w:t>
            </w:r>
          </w:p>
        </w:tc>
        <w:tc>
          <w:tcPr>
            <w:tcW w:w="855" w:type="pct"/>
          </w:tcPr>
          <w:p w:rsidR="00705409" w:rsidRDefault="00705409">
            <w:pPr>
              <w:widowControl/>
              <w:jc w:val="center"/>
              <w:rPr>
                <w:rFonts w:ascii="Times New Roman" w:hAnsi="Times New Roman"/>
                <w:b/>
                <w:kern w:val="0"/>
                <w:sz w:val="18"/>
                <w:szCs w:val="18"/>
              </w:rPr>
            </w:pPr>
          </w:p>
        </w:tc>
        <w:tc>
          <w:tcPr>
            <w:tcW w:w="683" w:type="pct"/>
          </w:tcPr>
          <w:p w:rsidR="00705409" w:rsidRDefault="00705409">
            <w:pPr>
              <w:widowControl/>
              <w:jc w:val="center"/>
              <w:rPr>
                <w:rFonts w:ascii="Times New Roman" w:hAnsi="Times New Roman"/>
                <w:b/>
                <w:kern w:val="0"/>
                <w:sz w:val="18"/>
                <w:szCs w:val="18"/>
              </w:rPr>
            </w:pPr>
          </w:p>
        </w:tc>
        <w:tc>
          <w:tcPr>
            <w:tcW w:w="940" w:type="pct"/>
          </w:tcPr>
          <w:p w:rsidR="00705409" w:rsidRDefault="00705409">
            <w:pPr>
              <w:widowControl/>
              <w:jc w:val="center"/>
              <w:rPr>
                <w:rFonts w:ascii="Times New Roman" w:hAnsi="Times New Roman"/>
                <w:b/>
                <w:kern w:val="0"/>
                <w:sz w:val="18"/>
                <w:szCs w:val="18"/>
              </w:rPr>
            </w:pPr>
          </w:p>
        </w:tc>
        <w:tc>
          <w:tcPr>
            <w:tcW w:w="1073" w:type="pct"/>
            <w:tcBorders>
              <w:right w:val="single" w:sz="8" w:space="0" w:color="auto"/>
            </w:tcBorders>
          </w:tcPr>
          <w:p w:rsidR="00705409" w:rsidRDefault="00705409">
            <w:pPr>
              <w:widowControl/>
              <w:jc w:val="center"/>
              <w:rPr>
                <w:rFonts w:ascii="Times New Roman" w:hAnsi="Times New Roman"/>
                <w:b/>
                <w:kern w:val="0"/>
                <w:sz w:val="18"/>
                <w:szCs w:val="18"/>
              </w:rPr>
            </w:pPr>
          </w:p>
        </w:tc>
      </w:tr>
      <w:tr w:rsidR="00705409">
        <w:tc>
          <w:tcPr>
            <w:tcW w:w="630" w:type="pct"/>
            <w:vMerge w:val="restart"/>
            <w:tcBorders>
              <w:left w:val="single" w:sz="8" w:space="0" w:color="auto"/>
              <w:bottom w:val="single" w:sz="8" w:space="0" w:color="000000"/>
            </w:tcBorders>
          </w:tcPr>
          <w:p w:rsidR="00705409" w:rsidRDefault="00DD2592">
            <w:pPr>
              <w:widowControl/>
              <w:jc w:val="center"/>
              <w:rPr>
                <w:rFonts w:ascii="Times New Roman" w:hAnsi="Times New Roman"/>
                <w:b/>
                <w:kern w:val="0"/>
                <w:sz w:val="18"/>
                <w:szCs w:val="18"/>
              </w:rPr>
            </w:pPr>
            <w:r>
              <w:rPr>
                <w:rFonts w:ascii="Times New Roman" w:hAnsi="Times New Roman" w:hint="eastAsia"/>
                <w:b/>
                <w:kern w:val="0"/>
                <w:sz w:val="18"/>
                <w:szCs w:val="18"/>
              </w:rPr>
              <w:t>工程治理</w:t>
            </w:r>
          </w:p>
        </w:tc>
        <w:tc>
          <w:tcPr>
            <w:tcW w:w="819" w:type="pct"/>
          </w:tcPr>
          <w:p w:rsidR="00705409" w:rsidRDefault="00DD2592">
            <w:pPr>
              <w:widowControl/>
              <w:jc w:val="center"/>
              <w:rPr>
                <w:rFonts w:ascii="Times New Roman" w:hAnsi="Times New Roman"/>
                <w:b/>
                <w:kern w:val="0"/>
                <w:sz w:val="18"/>
                <w:szCs w:val="18"/>
              </w:rPr>
            </w:pPr>
            <w:r>
              <w:rPr>
                <w:rFonts w:ascii="Times New Roman" w:hAnsi="Times New Roman" w:hint="eastAsia"/>
                <w:b/>
                <w:kern w:val="0"/>
                <w:sz w:val="18"/>
                <w:szCs w:val="18"/>
              </w:rPr>
              <w:t>措施</w:t>
            </w:r>
            <w:r>
              <w:rPr>
                <w:rFonts w:ascii="Times New Roman" w:hAnsi="Times New Roman" w:hint="eastAsia"/>
                <w:b/>
                <w:kern w:val="0"/>
                <w:sz w:val="18"/>
                <w:szCs w:val="18"/>
              </w:rPr>
              <w:t>1</w:t>
            </w:r>
          </w:p>
        </w:tc>
        <w:tc>
          <w:tcPr>
            <w:tcW w:w="855" w:type="pct"/>
          </w:tcPr>
          <w:p w:rsidR="00705409" w:rsidRDefault="00705409">
            <w:pPr>
              <w:widowControl/>
              <w:jc w:val="center"/>
              <w:rPr>
                <w:rFonts w:ascii="Times New Roman" w:hAnsi="Times New Roman"/>
                <w:b/>
                <w:kern w:val="0"/>
                <w:sz w:val="18"/>
                <w:szCs w:val="18"/>
              </w:rPr>
            </w:pPr>
          </w:p>
        </w:tc>
        <w:tc>
          <w:tcPr>
            <w:tcW w:w="683" w:type="pct"/>
          </w:tcPr>
          <w:p w:rsidR="00705409" w:rsidRDefault="00705409">
            <w:pPr>
              <w:widowControl/>
              <w:jc w:val="center"/>
              <w:rPr>
                <w:rFonts w:ascii="Times New Roman" w:hAnsi="Times New Roman"/>
                <w:b/>
                <w:kern w:val="0"/>
                <w:sz w:val="18"/>
                <w:szCs w:val="18"/>
              </w:rPr>
            </w:pPr>
          </w:p>
        </w:tc>
        <w:tc>
          <w:tcPr>
            <w:tcW w:w="940" w:type="pct"/>
          </w:tcPr>
          <w:p w:rsidR="00705409" w:rsidRDefault="00705409">
            <w:pPr>
              <w:widowControl/>
              <w:jc w:val="center"/>
              <w:rPr>
                <w:rFonts w:ascii="Times New Roman" w:hAnsi="Times New Roman"/>
                <w:b/>
                <w:kern w:val="0"/>
                <w:sz w:val="18"/>
                <w:szCs w:val="18"/>
              </w:rPr>
            </w:pPr>
          </w:p>
        </w:tc>
        <w:tc>
          <w:tcPr>
            <w:tcW w:w="1073" w:type="pct"/>
            <w:tcBorders>
              <w:right w:val="single" w:sz="8" w:space="0" w:color="auto"/>
            </w:tcBorders>
          </w:tcPr>
          <w:p w:rsidR="00705409" w:rsidRDefault="00705409">
            <w:pPr>
              <w:widowControl/>
              <w:jc w:val="center"/>
              <w:rPr>
                <w:rFonts w:ascii="Times New Roman" w:hAnsi="Times New Roman"/>
                <w:b/>
                <w:kern w:val="0"/>
                <w:sz w:val="18"/>
                <w:szCs w:val="18"/>
              </w:rPr>
            </w:pPr>
          </w:p>
        </w:tc>
      </w:tr>
      <w:tr w:rsidR="00705409">
        <w:tc>
          <w:tcPr>
            <w:tcW w:w="630" w:type="pct"/>
            <w:vMerge/>
            <w:tcBorders>
              <w:top w:val="single" w:sz="8" w:space="0" w:color="000000"/>
              <w:left w:val="single" w:sz="8" w:space="0" w:color="auto"/>
              <w:bottom w:val="single" w:sz="8" w:space="0" w:color="000000"/>
            </w:tcBorders>
          </w:tcPr>
          <w:p w:rsidR="00705409" w:rsidRDefault="00705409">
            <w:pPr>
              <w:widowControl/>
              <w:jc w:val="center"/>
              <w:rPr>
                <w:rFonts w:ascii="Times New Roman" w:hAnsi="Times New Roman"/>
                <w:b/>
                <w:kern w:val="0"/>
                <w:sz w:val="18"/>
                <w:szCs w:val="18"/>
              </w:rPr>
            </w:pPr>
          </w:p>
        </w:tc>
        <w:tc>
          <w:tcPr>
            <w:tcW w:w="819" w:type="pct"/>
            <w:tcBorders>
              <w:bottom w:val="single" w:sz="8" w:space="0" w:color="000000"/>
            </w:tcBorders>
          </w:tcPr>
          <w:p w:rsidR="00705409" w:rsidRDefault="00DD2592">
            <w:pPr>
              <w:widowControl/>
              <w:jc w:val="center"/>
              <w:rPr>
                <w:rFonts w:ascii="Times New Roman" w:hAnsi="Times New Roman"/>
                <w:b/>
                <w:kern w:val="0"/>
                <w:sz w:val="18"/>
                <w:szCs w:val="18"/>
              </w:rPr>
            </w:pPr>
            <w:r>
              <w:rPr>
                <w:rFonts w:ascii="Times New Roman" w:hAnsi="Times New Roman" w:hint="eastAsia"/>
                <w:b/>
                <w:kern w:val="0"/>
                <w:sz w:val="18"/>
                <w:szCs w:val="18"/>
              </w:rPr>
              <w:t>……</w:t>
            </w:r>
          </w:p>
        </w:tc>
        <w:tc>
          <w:tcPr>
            <w:tcW w:w="855" w:type="pct"/>
            <w:tcBorders>
              <w:bottom w:val="single" w:sz="8" w:space="0" w:color="000000"/>
            </w:tcBorders>
          </w:tcPr>
          <w:p w:rsidR="00705409" w:rsidRDefault="00705409">
            <w:pPr>
              <w:widowControl/>
              <w:jc w:val="center"/>
              <w:rPr>
                <w:rFonts w:ascii="Times New Roman" w:hAnsi="Times New Roman"/>
                <w:b/>
                <w:kern w:val="0"/>
                <w:sz w:val="18"/>
                <w:szCs w:val="18"/>
              </w:rPr>
            </w:pPr>
          </w:p>
        </w:tc>
        <w:tc>
          <w:tcPr>
            <w:tcW w:w="683" w:type="pct"/>
            <w:tcBorders>
              <w:bottom w:val="single" w:sz="8" w:space="0" w:color="000000"/>
            </w:tcBorders>
          </w:tcPr>
          <w:p w:rsidR="00705409" w:rsidRDefault="00705409">
            <w:pPr>
              <w:widowControl/>
              <w:jc w:val="center"/>
              <w:rPr>
                <w:rFonts w:ascii="Times New Roman" w:hAnsi="Times New Roman"/>
                <w:b/>
                <w:kern w:val="0"/>
                <w:sz w:val="18"/>
                <w:szCs w:val="18"/>
              </w:rPr>
            </w:pPr>
          </w:p>
        </w:tc>
        <w:tc>
          <w:tcPr>
            <w:tcW w:w="940" w:type="pct"/>
            <w:tcBorders>
              <w:bottom w:val="single" w:sz="8" w:space="0" w:color="000000"/>
            </w:tcBorders>
          </w:tcPr>
          <w:p w:rsidR="00705409" w:rsidRDefault="00705409">
            <w:pPr>
              <w:widowControl/>
              <w:jc w:val="center"/>
              <w:rPr>
                <w:rFonts w:ascii="Times New Roman" w:hAnsi="Times New Roman"/>
                <w:b/>
                <w:kern w:val="0"/>
                <w:sz w:val="18"/>
                <w:szCs w:val="18"/>
              </w:rPr>
            </w:pPr>
          </w:p>
        </w:tc>
        <w:tc>
          <w:tcPr>
            <w:tcW w:w="1073" w:type="pct"/>
            <w:tcBorders>
              <w:bottom w:val="single" w:sz="8" w:space="0" w:color="000000"/>
              <w:right w:val="single" w:sz="8" w:space="0" w:color="auto"/>
            </w:tcBorders>
          </w:tcPr>
          <w:p w:rsidR="00705409" w:rsidRDefault="00705409">
            <w:pPr>
              <w:widowControl/>
              <w:jc w:val="center"/>
              <w:rPr>
                <w:rFonts w:ascii="Times New Roman" w:hAnsi="Times New Roman"/>
                <w:b/>
                <w:kern w:val="0"/>
                <w:sz w:val="18"/>
                <w:szCs w:val="18"/>
              </w:rPr>
            </w:pPr>
          </w:p>
        </w:tc>
      </w:tr>
    </w:tbl>
    <w:p w:rsidR="00705409" w:rsidRDefault="00DD2592">
      <w:pPr>
        <w:pStyle w:val="aff"/>
        <w:numPr>
          <w:ilvl w:val="0"/>
          <w:numId w:val="0"/>
        </w:numPr>
        <w:spacing w:before="156" w:after="156"/>
      </w:pPr>
      <w:r>
        <w:rPr>
          <w:rFonts w:hint="eastAsia"/>
        </w:rPr>
        <w:t>表</w:t>
      </w:r>
      <w:r>
        <w:t>C.</w:t>
      </w:r>
      <w:r>
        <w:rPr>
          <w:rFonts w:hint="eastAsia"/>
        </w:rPr>
        <w:t>2</w:t>
      </w:r>
      <w:r>
        <w:rPr>
          <w:rFonts w:hint="eastAsia"/>
        </w:rPr>
        <w:t>协同减排措施分析表</w:t>
      </w:r>
    </w:p>
    <w:tbl>
      <w:tblPr>
        <w:tblStyle w:val="affff4"/>
        <w:tblW w:w="4999"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375"/>
        <w:gridCol w:w="1613"/>
        <w:gridCol w:w="1160"/>
        <w:gridCol w:w="1049"/>
        <w:gridCol w:w="2182"/>
        <w:gridCol w:w="2189"/>
      </w:tblGrid>
      <w:tr w:rsidR="00705409">
        <w:tc>
          <w:tcPr>
            <w:tcW w:w="718" w:type="pct"/>
            <w:vMerge w:val="restart"/>
            <w:tcBorders>
              <w:top w:val="single" w:sz="8" w:space="0" w:color="auto"/>
              <w:bottom w:val="single" w:sz="4" w:space="0" w:color="auto"/>
            </w:tcBorders>
            <w:vAlign w:val="center"/>
          </w:tcPr>
          <w:p w:rsidR="00705409" w:rsidRDefault="00DD2592">
            <w:pPr>
              <w:widowControl/>
              <w:jc w:val="center"/>
              <w:rPr>
                <w:rFonts w:ascii="Times New Roman" w:hAnsi="Times New Roman"/>
                <w:b/>
                <w:kern w:val="0"/>
                <w:sz w:val="18"/>
                <w:szCs w:val="18"/>
              </w:rPr>
            </w:pPr>
            <w:r>
              <w:rPr>
                <w:rFonts w:ascii="Times New Roman" w:hAnsi="Times New Roman" w:hint="eastAsia"/>
                <w:b/>
                <w:kern w:val="0"/>
                <w:sz w:val="18"/>
                <w:szCs w:val="18"/>
              </w:rPr>
              <w:t>环保措施</w:t>
            </w:r>
          </w:p>
        </w:tc>
        <w:tc>
          <w:tcPr>
            <w:tcW w:w="4281" w:type="pct"/>
            <w:gridSpan w:val="5"/>
            <w:tcBorders>
              <w:top w:val="single" w:sz="8" w:space="0" w:color="auto"/>
              <w:bottom w:val="single" w:sz="4" w:space="0" w:color="auto"/>
            </w:tcBorders>
            <w:vAlign w:val="center"/>
          </w:tcPr>
          <w:p w:rsidR="00705409" w:rsidRDefault="00DD2592">
            <w:pPr>
              <w:pStyle w:val="afffff2"/>
              <w:spacing w:before="120" w:after="120"/>
              <w:ind w:firstLineChars="0" w:firstLine="361"/>
              <w:jc w:val="center"/>
              <w:rPr>
                <w:rFonts w:ascii="Times New Roman"/>
                <w:b/>
                <w:sz w:val="18"/>
                <w:szCs w:val="18"/>
              </w:rPr>
            </w:pPr>
            <w:r>
              <w:rPr>
                <w:rFonts w:ascii="Times New Roman" w:hint="eastAsia"/>
                <w:b/>
                <w:sz w:val="18"/>
                <w:szCs w:val="18"/>
              </w:rPr>
              <w:t>协同减排措施</w:t>
            </w:r>
          </w:p>
        </w:tc>
      </w:tr>
      <w:tr w:rsidR="00705409">
        <w:tc>
          <w:tcPr>
            <w:tcW w:w="718" w:type="pct"/>
            <w:vMerge/>
            <w:tcBorders>
              <w:top w:val="single" w:sz="4" w:space="0" w:color="auto"/>
              <w:bottom w:val="single" w:sz="8" w:space="0" w:color="auto"/>
            </w:tcBorders>
            <w:vAlign w:val="center"/>
          </w:tcPr>
          <w:p w:rsidR="00705409" w:rsidRDefault="00705409">
            <w:pPr>
              <w:widowControl/>
              <w:jc w:val="center"/>
              <w:rPr>
                <w:rFonts w:ascii="Times New Roman" w:hAnsi="Times New Roman"/>
                <w:b/>
                <w:kern w:val="0"/>
                <w:sz w:val="18"/>
                <w:szCs w:val="18"/>
              </w:rPr>
            </w:pPr>
          </w:p>
        </w:tc>
        <w:tc>
          <w:tcPr>
            <w:tcW w:w="843" w:type="pct"/>
            <w:tcBorders>
              <w:top w:val="single" w:sz="4" w:space="0" w:color="auto"/>
              <w:bottom w:val="single" w:sz="8" w:space="0" w:color="auto"/>
            </w:tcBorders>
            <w:vAlign w:val="center"/>
          </w:tcPr>
          <w:p w:rsidR="00705409" w:rsidRDefault="00DD2592">
            <w:pPr>
              <w:pStyle w:val="afffff2"/>
              <w:spacing w:before="156" w:after="156"/>
              <w:ind w:firstLine="361"/>
              <w:rPr>
                <w:rFonts w:ascii="Times New Roman"/>
                <w:b/>
                <w:sz w:val="18"/>
                <w:szCs w:val="18"/>
              </w:rPr>
            </w:pPr>
            <w:r>
              <w:rPr>
                <w:rFonts w:ascii="Times New Roman" w:hint="eastAsia"/>
                <w:b/>
                <w:sz w:val="18"/>
                <w:szCs w:val="18"/>
              </w:rPr>
              <w:t>工艺</w:t>
            </w:r>
          </w:p>
        </w:tc>
        <w:tc>
          <w:tcPr>
            <w:tcW w:w="606" w:type="pct"/>
            <w:tcBorders>
              <w:top w:val="single" w:sz="4" w:space="0" w:color="auto"/>
              <w:bottom w:val="single" w:sz="8" w:space="0" w:color="auto"/>
            </w:tcBorders>
            <w:vAlign w:val="center"/>
          </w:tcPr>
          <w:p w:rsidR="00705409" w:rsidRDefault="00DD2592">
            <w:pPr>
              <w:pStyle w:val="afffff2"/>
              <w:spacing w:before="156" w:after="156"/>
              <w:ind w:firstLineChars="100" w:firstLine="181"/>
              <w:rPr>
                <w:rFonts w:ascii="Times New Roman"/>
                <w:b/>
                <w:sz w:val="18"/>
                <w:szCs w:val="18"/>
              </w:rPr>
            </w:pPr>
            <w:r>
              <w:rPr>
                <w:rFonts w:ascii="Times New Roman" w:hint="eastAsia"/>
                <w:b/>
                <w:sz w:val="18"/>
                <w:szCs w:val="18"/>
              </w:rPr>
              <w:t>规模</w:t>
            </w:r>
          </w:p>
        </w:tc>
        <w:tc>
          <w:tcPr>
            <w:tcW w:w="548" w:type="pct"/>
            <w:tcBorders>
              <w:top w:val="single" w:sz="4" w:space="0" w:color="auto"/>
              <w:bottom w:val="single" w:sz="8" w:space="0" w:color="auto"/>
            </w:tcBorders>
            <w:vAlign w:val="center"/>
          </w:tcPr>
          <w:p w:rsidR="00705409" w:rsidRDefault="00DD2592">
            <w:pPr>
              <w:pStyle w:val="afffff2"/>
              <w:spacing w:before="156" w:after="156"/>
              <w:ind w:firstLineChars="100" w:firstLine="181"/>
              <w:rPr>
                <w:rFonts w:ascii="Times New Roman"/>
                <w:b/>
                <w:sz w:val="18"/>
                <w:szCs w:val="18"/>
              </w:rPr>
            </w:pPr>
            <w:r>
              <w:rPr>
                <w:rFonts w:ascii="Times New Roman" w:hint="eastAsia"/>
                <w:b/>
                <w:sz w:val="18"/>
                <w:szCs w:val="18"/>
              </w:rPr>
              <w:t>投资</w:t>
            </w:r>
          </w:p>
        </w:tc>
        <w:tc>
          <w:tcPr>
            <w:tcW w:w="1140" w:type="pct"/>
            <w:tcBorders>
              <w:top w:val="single" w:sz="4" w:space="0" w:color="auto"/>
              <w:bottom w:val="single" w:sz="8" w:space="0" w:color="auto"/>
            </w:tcBorders>
            <w:vAlign w:val="center"/>
          </w:tcPr>
          <w:p w:rsidR="00705409" w:rsidRDefault="00DD2592">
            <w:pPr>
              <w:pStyle w:val="afffff2"/>
              <w:spacing w:before="156" w:after="156"/>
              <w:ind w:firstLineChars="100" w:firstLine="181"/>
              <w:rPr>
                <w:rFonts w:ascii="Times New Roman"/>
                <w:b/>
                <w:sz w:val="18"/>
                <w:szCs w:val="18"/>
              </w:rPr>
            </w:pPr>
            <w:r>
              <w:rPr>
                <w:rFonts w:ascii="Times New Roman" w:hint="eastAsia"/>
                <w:b/>
                <w:sz w:val="18"/>
                <w:szCs w:val="18"/>
              </w:rPr>
              <w:t>污染治理效果</w:t>
            </w:r>
          </w:p>
        </w:tc>
        <w:tc>
          <w:tcPr>
            <w:tcW w:w="1142" w:type="pct"/>
            <w:tcBorders>
              <w:top w:val="single" w:sz="4" w:space="0" w:color="auto"/>
              <w:bottom w:val="single" w:sz="8" w:space="0" w:color="auto"/>
            </w:tcBorders>
            <w:vAlign w:val="center"/>
          </w:tcPr>
          <w:p w:rsidR="00705409" w:rsidRDefault="00DD2592">
            <w:pPr>
              <w:pStyle w:val="afffff2"/>
              <w:spacing w:before="120" w:after="120"/>
              <w:ind w:firstLineChars="0" w:firstLine="0"/>
              <w:jc w:val="center"/>
              <w:rPr>
                <w:rFonts w:ascii="Times New Roman"/>
                <w:b/>
                <w:sz w:val="18"/>
                <w:szCs w:val="18"/>
              </w:rPr>
            </w:pPr>
            <w:r>
              <w:rPr>
                <w:rFonts w:ascii="Times New Roman" w:hint="eastAsia"/>
                <w:b/>
                <w:sz w:val="18"/>
                <w:szCs w:val="18"/>
              </w:rPr>
              <w:t>协同</w:t>
            </w:r>
            <w:proofErr w:type="gramStart"/>
            <w:r>
              <w:rPr>
                <w:rFonts w:ascii="Times New Roman" w:hint="eastAsia"/>
                <w:b/>
                <w:sz w:val="18"/>
                <w:szCs w:val="18"/>
              </w:rPr>
              <w:t>减碳效果</w:t>
            </w:r>
            <w:proofErr w:type="gramEnd"/>
          </w:p>
        </w:tc>
      </w:tr>
      <w:tr w:rsidR="00705409">
        <w:tc>
          <w:tcPr>
            <w:tcW w:w="718" w:type="pct"/>
            <w:tcBorders>
              <w:top w:val="single" w:sz="8" w:space="0" w:color="auto"/>
            </w:tcBorders>
          </w:tcPr>
          <w:p w:rsidR="00705409" w:rsidRDefault="00DD2592">
            <w:pPr>
              <w:widowControl/>
              <w:jc w:val="center"/>
              <w:rPr>
                <w:rFonts w:ascii="Times New Roman" w:hAnsi="Times New Roman"/>
                <w:b/>
                <w:kern w:val="0"/>
                <w:sz w:val="18"/>
                <w:szCs w:val="18"/>
              </w:rPr>
            </w:pPr>
            <w:r>
              <w:rPr>
                <w:rFonts w:ascii="Times New Roman" w:hAnsi="Times New Roman" w:hint="eastAsia"/>
                <w:b/>
                <w:kern w:val="0"/>
                <w:sz w:val="18"/>
                <w:szCs w:val="18"/>
              </w:rPr>
              <w:t>措施</w:t>
            </w:r>
            <w:r>
              <w:rPr>
                <w:rFonts w:ascii="Times New Roman" w:hAnsi="Times New Roman" w:hint="eastAsia"/>
                <w:b/>
                <w:kern w:val="0"/>
                <w:sz w:val="18"/>
                <w:szCs w:val="18"/>
              </w:rPr>
              <w:t>1</w:t>
            </w:r>
          </w:p>
        </w:tc>
        <w:tc>
          <w:tcPr>
            <w:tcW w:w="843" w:type="pct"/>
            <w:tcBorders>
              <w:top w:val="single" w:sz="8" w:space="0" w:color="auto"/>
            </w:tcBorders>
          </w:tcPr>
          <w:p w:rsidR="00705409" w:rsidRDefault="00705409">
            <w:pPr>
              <w:widowControl/>
              <w:jc w:val="center"/>
              <w:rPr>
                <w:rFonts w:ascii="Times New Roman" w:hAnsi="Times New Roman"/>
                <w:b/>
                <w:kern w:val="0"/>
                <w:sz w:val="18"/>
                <w:szCs w:val="18"/>
              </w:rPr>
            </w:pPr>
          </w:p>
        </w:tc>
        <w:tc>
          <w:tcPr>
            <w:tcW w:w="606" w:type="pct"/>
            <w:tcBorders>
              <w:top w:val="single" w:sz="8" w:space="0" w:color="auto"/>
            </w:tcBorders>
          </w:tcPr>
          <w:p w:rsidR="00705409" w:rsidRDefault="00705409">
            <w:pPr>
              <w:widowControl/>
              <w:jc w:val="center"/>
              <w:rPr>
                <w:rFonts w:ascii="Times New Roman" w:hAnsi="Times New Roman"/>
                <w:b/>
                <w:kern w:val="0"/>
                <w:sz w:val="18"/>
                <w:szCs w:val="18"/>
              </w:rPr>
            </w:pPr>
          </w:p>
        </w:tc>
        <w:tc>
          <w:tcPr>
            <w:tcW w:w="548" w:type="pct"/>
            <w:tcBorders>
              <w:top w:val="single" w:sz="8" w:space="0" w:color="auto"/>
            </w:tcBorders>
          </w:tcPr>
          <w:p w:rsidR="00705409" w:rsidRDefault="00705409">
            <w:pPr>
              <w:widowControl/>
              <w:jc w:val="center"/>
              <w:rPr>
                <w:rFonts w:ascii="Times New Roman" w:hAnsi="Times New Roman"/>
                <w:b/>
                <w:kern w:val="0"/>
                <w:sz w:val="18"/>
                <w:szCs w:val="18"/>
              </w:rPr>
            </w:pPr>
          </w:p>
        </w:tc>
        <w:tc>
          <w:tcPr>
            <w:tcW w:w="1140" w:type="pct"/>
            <w:tcBorders>
              <w:top w:val="single" w:sz="8" w:space="0" w:color="auto"/>
            </w:tcBorders>
          </w:tcPr>
          <w:p w:rsidR="00705409" w:rsidRDefault="00705409">
            <w:pPr>
              <w:widowControl/>
              <w:jc w:val="center"/>
              <w:rPr>
                <w:rFonts w:ascii="Times New Roman" w:hAnsi="Times New Roman"/>
                <w:b/>
                <w:kern w:val="0"/>
                <w:sz w:val="18"/>
                <w:szCs w:val="18"/>
              </w:rPr>
            </w:pPr>
          </w:p>
        </w:tc>
        <w:tc>
          <w:tcPr>
            <w:tcW w:w="1142" w:type="pct"/>
            <w:tcBorders>
              <w:top w:val="single" w:sz="8" w:space="0" w:color="auto"/>
            </w:tcBorders>
          </w:tcPr>
          <w:p w:rsidR="00705409" w:rsidRDefault="00705409">
            <w:pPr>
              <w:widowControl/>
              <w:jc w:val="center"/>
              <w:rPr>
                <w:rFonts w:ascii="Times New Roman" w:hAnsi="Times New Roman"/>
                <w:b/>
                <w:kern w:val="0"/>
                <w:sz w:val="18"/>
                <w:szCs w:val="18"/>
              </w:rPr>
            </w:pPr>
          </w:p>
        </w:tc>
      </w:tr>
      <w:tr w:rsidR="00705409">
        <w:tc>
          <w:tcPr>
            <w:tcW w:w="718" w:type="pct"/>
          </w:tcPr>
          <w:p w:rsidR="00705409" w:rsidRDefault="00DD2592">
            <w:pPr>
              <w:widowControl/>
              <w:jc w:val="center"/>
              <w:rPr>
                <w:rFonts w:ascii="Times New Roman" w:hAnsi="Times New Roman"/>
                <w:b/>
                <w:kern w:val="0"/>
                <w:sz w:val="18"/>
                <w:szCs w:val="18"/>
              </w:rPr>
            </w:pPr>
            <w:r>
              <w:rPr>
                <w:rFonts w:ascii="Times New Roman" w:hAnsi="Times New Roman" w:hint="eastAsia"/>
                <w:b/>
                <w:kern w:val="0"/>
                <w:sz w:val="18"/>
                <w:szCs w:val="18"/>
              </w:rPr>
              <w:t>措施</w:t>
            </w:r>
            <w:r>
              <w:rPr>
                <w:rFonts w:ascii="Times New Roman" w:hAnsi="Times New Roman" w:hint="eastAsia"/>
                <w:b/>
                <w:kern w:val="0"/>
                <w:sz w:val="18"/>
                <w:szCs w:val="18"/>
              </w:rPr>
              <w:t>2</w:t>
            </w:r>
          </w:p>
        </w:tc>
        <w:tc>
          <w:tcPr>
            <w:tcW w:w="843" w:type="pct"/>
          </w:tcPr>
          <w:p w:rsidR="00705409" w:rsidRDefault="00705409">
            <w:pPr>
              <w:widowControl/>
              <w:jc w:val="center"/>
              <w:rPr>
                <w:rFonts w:ascii="Times New Roman" w:hAnsi="Times New Roman"/>
                <w:b/>
                <w:kern w:val="0"/>
                <w:sz w:val="18"/>
                <w:szCs w:val="18"/>
              </w:rPr>
            </w:pPr>
          </w:p>
        </w:tc>
        <w:tc>
          <w:tcPr>
            <w:tcW w:w="606" w:type="pct"/>
          </w:tcPr>
          <w:p w:rsidR="00705409" w:rsidRDefault="00705409">
            <w:pPr>
              <w:widowControl/>
              <w:jc w:val="center"/>
              <w:rPr>
                <w:rFonts w:ascii="Times New Roman" w:hAnsi="Times New Roman"/>
                <w:b/>
                <w:kern w:val="0"/>
                <w:sz w:val="18"/>
                <w:szCs w:val="18"/>
              </w:rPr>
            </w:pPr>
          </w:p>
        </w:tc>
        <w:tc>
          <w:tcPr>
            <w:tcW w:w="548" w:type="pct"/>
          </w:tcPr>
          <w:p w:rsidR="00705409" w:rsidRDefault="00705409">
            <w:pPr>
              <w:widowControl/>
              <w:jc w:val="center"/>
              <w:rPr>
                <w:rFonts w:ascii="Times New Roman" w:hAnsi="Times New Roman"/>
                <w:b/>
                <w:kern w:val="0"/>
                <w:sz w:val="18"/>
                <w:szCs w:val="18"/>
              </w:rPr>
            </w:pPr>
          </w:p>
        </w:tc>
        <w:tc>
          <w:tcPr>
            <w:tcW w:w="1140" w:type="pct"/>
          </w:tcPr>
          <w:p w:rsidR="00705409" w:rsidRDefault="00705409">
            <w:pPr>
              <w:widowControl/>
              <w:jc w:val="center"/>
              <w:rPr>
                <w:rFonts w:ascii="Times New Roman" w:hAnsi="Times New Roman"/>
                <w:b/>
                <w:kern w:val="0"/>
                <w:sz w:val="18"/>
                <w:szCs w:val="18"/>
              </w:rPr>
            </w:pPr>
          </w:p>
        </w:tc>
        <w:tc>
          <w:tcPr>
            <w:tcW w:w="1142" w:type="pct"/>
          </w:tcPr>
          <w:p w:rsidR="00705409" w:rsidRDefault="00705409">
            <w:pPr>
              <w:widowControl/>
              <w:jc w:val="center"/>
              <w:rPr>
                <w:rFonts w:ascii="Times New Roman" w:hAnsi="Times New Roman"/>
                <w:b/>
                <w:kern w:val="0"/>
                <w:sz w:val="18"/>
                <w:szCs w:val="18"/>
              </w:rPr>
            </w:pPr>
          </w:p>
        </w:tc>
      </w:tr>
      <w:tr w:rsidR="00705409">
        <w:tc>
          <w:tcPr>
            <w:tcW w:w="718" w:type="pct"/>
          </w:tcPr>
          <w:p w:rsidR="00705409" w:rsidRDefault="00DD2592">
            <w:pPr>
              <w:widowControl/>
              <w:jc w:val="center"/>
              <w:rPr>
                <w:rFonts w:ascii="Times New Roman" w:hAnsi="Times New Roman"/>
                <w:b/>
                <w:kern w:val="0"/>
                <w:sz w:val="18"/>
                <w:szCs w:val="18"/>
              </w:rPr>
            </w:pPr>
            <w:r>
              <w:rPr>
                <w:rFonts w:ascii="Times New Roman" w:hAnsi="Times New Roman" w:hint="eastAsia"/>
                <w:b/>
                <w:kern w:val="0"/>
                <w:sz w:val="18"/>
                <w:szCs w:val="18"/>
              </w:rPr>
              <w:t>……</w:t>
            </w:r>
          </w:p>
        </w:tc>
        <w:tc>
          <w:tcPr>
            <w:tcW w:w="843" w:type="pct"/>
          </w:tcPr>
          <w:p w:rsidR="00705409" w:rsidRDefault="00705409">
            <w:pPr>
              <w:widowControl/>
              <w:jc w:val="center"/>
              <w:rPr>
                <w:rFonts w:ascii="Times New Roman" w:hAnsi="Times New Roman"/>
                <w:b/>
                <w:kern w:val="0"/>
                <w:sz w:val="18"/>
                <w:szCs w:val="18"/>
              </w:rPr>
            </w:pPr>
          </w:p>
        </w:tc>
        <w:tc>
          <w:tcPr>
            <w:tcW w:w="606" w:type="pct"/>
          </w:tcPr>
          <w:p w:rsidR="00705409" w:rsidRDefault="00705409">
            <w:pPr>
              <w:widowControl/>
              <w:jc w:val="center"/>
              <w:rPr>
                <w:rFonts w:ascii="Times New Roman" w:hAnsi="Times New Roman"/>
                <w:b/>
                <w:kern w:val="0"/>
                <w:sz w:val="18"/>
                <w:szCs w:val="18"/>
              </w:rPr>
            </w:pPr>
          </w:p>
        </w:tc>
        <w:tc>
          <w:tcPr>
            <w:tcW w:w="548" w:type="pct"/>
          </w:tcPr>
          <w:p w:rsidR="00705409" w:rsidRDefault="00705409">
            <w:pPr>
              <w:widowControl/>
              <w:jc w:val="center"/>
              <w:rPr>
                <w:rFonts w:ascii="Times New Roman" w:hAnsi="Times New Roman"/>
                <w:b/>
                <w:kern w:val="0"/>
                <w:sz w:val="18"/>
                <w:szCs w:val="18"/>
              </w:rPr>
            </w:pPr>
          </w:p>
        </w:tc>
        <w:tc>
          <w:tcPr>
            <w:tcW w:w="1140" w:type="pct"/>
          </w:tcPr>
          <w:p w:rsidR="00705409" w:rsidRDefault="00705409">
            <w:pPr>
              <w:widowControl/>
              <w:jc w:val="center"/>
              <w:rPr>
                <w:rFonts w:ascii="Times New Roman" w:hAnsi="Times New Roman"/>
                <w:b/>
                <w:kern w:val="0"/>
                <w:sz w:val="18"/>
                <w:szCs w:val="18"/>
              </w:rPr>
            </w:pPr>
          </w:p>
        </w:tc>
        <w:tc>
          <w:tcPr>
            <w:tcW w:w="1142" w:type="pct"/>
          </w:tcPr>
          <w:p w:rsidR="00705409" w:rsidRDefault="00705409">
            <w:pPr>
              <w:widowControl/>
              <w:jc w:val="center"/>
              <w:rPr>
                <w:rFonts w:ascii="Times New Roman" w:hAnsi="Times New Roman"/>
                <w:b/>
                <w:kern w:val="0"/>
                <w:sz w:val="18"/>
                <w:szCs w:val="18"/>
              </w:rPr>
            </w:pPr>
          </w:p>
        </w:tc>
      </w:tr>
    </w:tbl>
    <w:p w:rsidR="00705409" w:rsidRDefault="00705409">
      <w:pPr>
        <w:widowControl/>
        <w:jc w:val="left"/>
      </w:pPr>
    </w:p>
    <w:p w:rsidR="00705409" w:rsidRDefault="00DD2592">
      <w:pPr>
        <w:pStyle w:val="affc"/>
        <w:pageBreakBefore/>
        <w:numPr>
          <w:ilvl w:val="0"/>
          <w:numId w:val="0"/>
        </w:numPr>
        <w:spacing w:beforeLines="0" w:before="0" w:afterLines="0" w:after="0"/>
        <w:jc w:val="center"/>
      </w:pPr>
      <w:bookmarkStart w:id="58" w:name="_Toc114588033"/>
      <w:r>
        <w:rPr>
          <w:rFonts w:hint="eastAsia"/>
        </w:rPr>
        <w:lastRenderedPageBreak/>
        <w:t>附</w:t>
      </w:r>
      <w:r>
        <w:rPr>
          <w:rFonts w:hint="eastAsia"/>
        </w:rPr>
        <w:t xml:space="preserve"> </w:t>
      </w:r>
      <w:r>
        <w:rPr>
          <w:rFonts w:hint="eastAsia"/>
        </w:rPr>
        <w:t>录</w:t>
      </w:r>
      <w:r>
        <w:rPr>
          <w:rFonts w:hint="eastAsia"/>
        </w:rPr>
        <w:t xml:space="preserve"> </w:t>
      </w:r>
      <w:r>
        <w:t>D</w:t>
      </w:r>
      <w:bookmarkEnd w:id="58"/>
    </w:p>
    <w:p w:rsidR="00705409" w:rsidRDefault="00DD2592">
      <w:pPr>
        <w:pStyle w:val="afffff2"/>
        <w:ind w:firstLineChars="0" w:firstLine="0"/>
        <w:jc w:val="center"/>
        <w:rPr>
          <w:rFonts w:ascii="黑体" w:eastAsia="黑体"/>
        </w:rPr>
      </w:pPr>
      <w:r>
        <w:rPr>
          <w:rFonts w:ascii="黑体" w:eastAsia="黑体" w:hint="eastAsia"/>
        </w:rPr>
        <w:t>（规范性）</w:t>
      </w:r>
    </w:p>
    <w:p w:rsidR="00705409" w:rsidRDefault="00DD2592">
      <w:pPr>
        <w:pStyle w:val="afffff2"/>
        <w:ind w:firstLineChars="0" w:firstLine="0"/>
        <w:jc w:val="center"/>
      </w:pPr>
      <w:bookmarkStart w:id="59" w:name="_Toc64907111"/>
      <w:bookmarkStart w:id="60" w:name="_Toc63416835"/>
      <w:r>
        <w:rPr>
          <w:rFonts w:ascii="黑体" w:eastAsia="黑体" w:hint="eastAsia"/>
        </w:rPr>
        <w:t>目录结构</w:t>
      </w:r>
    </w:p>
    <w:p w:rsidR="00705409" w:rsidRDefault="00705409">
      <w:pPr>
        <w:pStyle w:val="afffff2"/>
        <w:ind w:firstLine="420"/>
      </w:pPr>
    </w:p>
    <w:p w:rsidR="00705409" w:rsidRDefault="00DD2592">
      <w:pPr>
        <w:pStyle w:val="afffff2"/>
        <w:ind w:firstLine="422"/>
        <w:rPr>
          <w:b/>
          <w:bCs/>
        </w:rPr>
      </w:pPr>
      <w:r>
        <w:rPr>
          <w:rFonts w:hint="eastAsia"/>
          <w:b/>
          <w:bCs/>
        </w:rPr>
        <w:t>1.</w:t>
      </w:r>
      <w:r>
        <w:rPr>
          <w:rFonts w:hint="eastAsia"/>
          <w:b/>
          <w:bCs/>
        </w:rPr>
        <w:t>项目概述</w:t>
      </w:r>
    </w:p>
    <w:p w:rsidR="00705409" w:rsidRDefault="00DD2592">
      <w:pPr>
        <w:pStyle w:val="afffff2"/>
        <w:ind w:firstLine="420"/>
      </w:pPr>
      <w:r>
        <w:rPr>
          <w:rFonts w:hint="eastAsia"/>
        </w:rPr>
        <w:t>1.1</w:t>
      </w:r>
      <w:r>
        <w:rPr>
          <w:rFonts w:hint="eastAsia"/>
        </w:rPr>
        <w:t>建设项目内容（含能源、电力、热力使用情况）</w:t>
      </w:r>
    </w:p>
    <w:p w:rsidR="00705409" w:rsidRDefault="00DD2592">
      <w:pPr>
        <w:pStyle w:val="afffff2"/>
        <w:ind w:firstLine="420"/>
      </w:pPr>
      <w:r>
        <w:rPr>
          <w:rFonts w:hint="eastAsia"/>
        </w:rPr>
        <w:t>1.2</w:t>
      </w:r>
      <w:r>
        <w:rPr>
          <w:rFonts w:hint="eastAsia"/>
        </w:rPr>
        <w:t>工艺流程和产碳环节</w:t>
      </w:r>
    </w:p>
    <w:p w:rsidR="00705409" w:rsidRDefault="00DD2592">
      <w:pPr>
        <w:pStyle w:val="afffff2"/>
        <w:ind w:firstLine="422"/>
        <w:rPr>
          <w:b/>
          <w:bCs/>
        </w:rPr>
      </w:pPr>
      <w:r>
        <w:rPr>
          <w:rFonts w:hint="eastAsia"/>
          <w:b/>
          <w:bCs/>
        </w:rPr>
        <w:t>2.</w:t>
      </w:r>
      <w:r>
        <w:rPr>
          <w:rFonts w:hint="eastAsia"/>
          <w:b/>
          <w:bCs/>
        </w:rPr>
        <w:t>碳排放核算</w:t>
      </w:r>
    </w:p>
    <w:p w:rsidR="00705409" w:rsidRDefault="00DD2592">
      <w:pPr>
        <w:pStyle w:val="afffff2"/>
        <w:ind w:firstLine="420"/>
      </w:pPr>
      <w:r>
        <w:t>2</w:t>
      </w:r>
      <w:r>
        <w:rPr>
          <w:rFonts w:hint="eastAsia"/>
        </w:rPr>
        <w:t>.</w:t>
      </w:r>
      <w:r>
        <w:rPr>
          <w:lang w:val="en"/>
        </w:rPr>
        <w:t>1</w:t>
      </w:r>
      <w:r>
        <w:rPr>
          <w:rFonts w:hint="eastAsia"/>
        </w:rPr>
        <w:t>确定核算边界</w:t>
      </w:r>
    </w:p>
    <w:p w:rsidR="00705409" w:rsidRDefault="00DD2592">
      <w:pPr>
        <w:pStyle w:val="afffff2"/>
        <w:ind w:firstLine="420"/>
      </w:pPr>
      <w:r>
        <w:t>2</w:t>
      </w:r>
      <w:r>
        <w:rPr>
          <w:lang w:val="en"/>
        </w:rPr>
        <w:t>.</w:t>
      </w:r>
      <w:r>
        <w:rPr>
          <w:rFonts w:hint="eastAsia"/>
        </w:rPr>
        <w:t>2</w:t>
      </w:r>
      <w:r>
        <w:rPr>
          <w:rFonts w:hint="eastAsia"/>
        </w:rPr>
        <w:t>收集活动数据</w:t>
      </w:r>
    </w:p>
    <w:p w:rsidR="00705409" w:rsidRDefault="00DD2592">
      <w:pPr>
        <w:pStyle w:val="afffff2"/>
        <w:ind w:firstLine="420"/>
      </w:pPr>
      <w:r>
        <w:t>2</w:t>
      </w:r>
      <w:r>
        <w:rPr>
          <w:lang w:val="en"/>
        </w:rPr>
        <w:t>.</w:t>
      </w:r>
      <w:r>
        <w:rPr>
          <w:rFonts w:hint="eastAsia"/>
        </w:rPr>
        <w:t>3</w:t>
      </w:r>
      <w:r>
        <w:rPr>
          <w:rFonts w:hint="eastAsia"/>
        </w:rPr>
        <w:t>选择排放因子数据</w:t>
      </w:r>
    </w:p>
    <w:p w:rsidR="00705409" w:rsidRDefault="00DD2592">
      <w:pPr>
        <w:pStyle w:val="afffff2"/>
        <w:ind w:firstLine="420"/>
      </w:pPr>
      <w:r>
        <w:t>2</w:t>
      </w:r>
      <w:r>
        <w:rPr>
          <w:lang w:val="en"/>
        </w:rPr>
        <w:t>.</w:t>
      </w:r>
      <w:r>
        <w:rPr>
          <w:rFonts w:hint="eastAsia"/>
        </w:rPr>
        <w:t>4</w:t>
      </w:r>
      <w:r>
        <w:rPr>
          <w:rFonts w:hint="eastAsia"/>
        </w:rPr>
        <w:t>碳排放量核算</w:t>
      </w:r>
    </w:p>
    <w:p w:rsidR="00705409" w:rsidRDefault="00DD2592">
      <w:pPr>
        <w:pStyle w:val="afffff2"/>
        <w:ind w:firstLine="420"/>
      </w:pPr>
      <w:r>
        <w:t>2</w:t>
      </w:r>
      <w:r>
        <w:rPr>
          <w:lang w:val="en"/>
        </w:rPr>
        <w:t>.</w:t>
      </w:r>
      <w:r>
        <w:rPr>
          <w:rFonts w:hint="eastAsia"/>
        </w:rPr>
        <w:t>5</w:t>
      </w:r>
      <w:r>
        <w:rPr>
          <w:rFonts w:hint="eastAsia"/>
        </w:rPr>
        <w:t>碳排放强度核算</w:t>
      </w:r>
    </w:p>
    <w:p w:rsidR="00705409" w:rsidRDefault="00DD2592">
      <w:pPr>
        <w:pStyle w:val="afffff2"/>
        <w:ind w:firstLine="422"/>
        <w:rPr>
          <w:b/>
          <w:bCs/>
        </w:rPr>
      </w:pPr>
      <w:r>
        <w:rPr>
          <w:b/>
          <w:bCs/>
        </w:rPr>
        <w:t>3</w:t>
      </w:r>
      <w:r>
        <w:rPr>
          <w:rFonts w:hint="eastAsia"/>
          <w:b/>
          <w:bCs/>
        </w:rPr>
        <w:t>.</w:t>
      </w:r>
      <w:r>
        <w:rPr>
          <w:rFonts w:hint="eastAsia"/>
          <w:b/>
          <w:bCs/>
        </w:rPr>
        <w:t>碳排放水平分析</w:t>
      </w:r>
    </w:p>
    <w:p w:rsidR="00705409" w:rsidRDefault="00DD2592">
      <w:pPr>
        <w:pStyle w:val="afffff2"/>
        <w:ind w:firstLine="420"/>
      </w:pPr>
      <w:r>
        <w:t>3</w:t>
      </w:r>
      <w:r>
        <w:rPr>
          <w:rFonts w:hint="eastAsia"/>
        </w:rPr>
        <w:t>.1</w:t>
      </w:r>
      <w:r>
        <w:rPr>
          <w:rFonts w:hint="eastAsia"/>
        </w:rPr>
        <w:t>碳排放量水平分析</w:t>
      </w:r>
    </w:p>
    <w:p w:rsidR="00705409" w:rsidRDefault="00DD2592">
      <w:pPr>
        <w:pStyle w:val="afffff2"/>
        <w:ind w:firstLine="420"/>
      </w:pPr>
      <w:r>
        <w:rPr>
          <w:rFonts w:hint="eastAsia"/>
        </w:rPr>
        <w:t>3.1.1</w:t>
      </w:r>
      <w:r>
        <w:rPr>
          <w:rFonts w:hint="eastAsia"/>
        </w:rPr>
        <w:t>区级碳排放总量贡献分析</w:t>
      </w:r>
    </w:p>
    <w:p w:rsidR="00705409" w:rsidRDefault="00DD2592">
      <w:pPr>
        <w:pStyle w:val="afffff2"/>
        <w:ind w:firstLine="420"/>
      </w:pPr>
      <w:r>
        <w:rPr>
          <w:rFonts w:hint="eastAsia"/>
        </w:rPr>
        <w:t>3.1.2</w:t>
      </w:r>
      <w:r>
        <w:rPr>
          <w:rFonts w:hint="eastAsia"/>
        </w:rPr>
        <w:t>产业园区碳排放总量贡献分析</w:t>
      </w:r>
    </w:p>
    <w:p w:rsidR="00705409" w:rsidRDefault="00DD2592">
      <w:pPr>
        <w:pStyle w:val="afffff2"/>
        <w:ind w:firstLine="420"/>
      </w:pPr>
      <w:r>
        <w:t>3</w:t>
      </w:r>
      <w:r>
        <w:rPr>
          <w:rFonts w:hint="eastAsia"/>
        </w:rPr>
        <w:t>.2</w:t>
      </w:r>
      <w:r>
        <w:rPr>
          <w:rFonts w:hint="eastAsia"/>
        </w:rPr>
        <w:t>碳排放强度水平分析</w:t>
      </w:r>
    </w:p>
    <w:p w:rsidR="00705409" w:rsidRDefault="00DD2592">
      <w:pPr>
        <w:pStyle w:val="afffff2"/>
        <w:ind w:firstLine="420"/>
      </w:pPr>
      <w:r>
        <w:rPr>
          <w:rFonts w:hint="eastAsia"/>
        </w:rPr>
        <w:t>3.2.1</w:t>
      </w:r>
      <w:r>
        <w:rPr>
          <w:rFonts w:hint="eastAsia"/>
        </w:rPr>
        <w:t>碳排放强度考核目标评价</w:t>
      </w:r>
    </w:p>
    <w:p w:rsidR="00705409" w:rsidRDefault="00DD2592">
      <w:pPr>
        <w:pStyle w:val="afffff2"/>
        <w:ind w:firstLine="420"/>
      </w:pPr>
      <w:r>
        <w:rPr>
          <w:rFonts w:hint="eastAsia"/>
        </w:rPr>
        <w:t>3.2.2</w:t>
      </w:r>
      <w:r>
        <w:rPr>
          <w:rFonts w:hint="eastAsia"/>
        </w:rPr>
        <w:t>碳排放强度先进值评价</w:t>
      </w:r>
    </w:p>
    <w:p w:rsidR="00705409" w:rsidRDefault="00DD2592">
      <w:pPr>
        <w:pStyle w:val="afffff2"/>
        <w:ind w:firstLine="422"/>
        <w:rPr>
          <w:b/>
          <w:bCs/>
        </w:rPr>
      </w:pPr>
      <w:r>
        <w:rPr>
          <w:b/>
          <w:bCs/>
        </w:rPr>
        <w:t>4</w:t>
      </w:r>
      <w:r>
        <w:rPr>
          <w:rFonts w:hint="eastAsia"/>
          <w:b/>
          <w:bCs/>
        </w:rPr>
        <w:t>.</w:t>
      </w:r>
      <w:r>
        <w:rPr>
          <w:rFonts w:hint="eastAsia"/>
          <w:b/>
          <w:bCs/>
        </w:rPr>
        <w:t>减</w:t>
      </w:r>
      <w:proofErr w:type="gramStart"/>
      <w:r>
        <w:rPr>
          <w:rFonts w:hint="eastAsia"/>
          <w:b/>
          <w:bCs/>
        </w:rPr>
        <w:t>污降碳措施</w:t>
      </w:r>
      <w:proofErr w:type="gramEnd"/>
      <w:r>
        <w:rPr>
          <w:rFonts w:hint="eastAsia"/>
          <w:b/>
          <w:bCs/>
        </w:rPr>
        <w:t>分析</w:t>
      </w:r>
    </w:p>
    <w:p w:rsidR="00705409" w:rsidRDefault="00DD2592">
      <w:pPr>
        <w:pStyle w:val="afffff2"/>
        <w:ind w:firstLine="420"/>
      </w:pPr>
      <w:r>
        <w:t>4</w:t>
      </w:r>
      <w:r>
        <w:rPr>
          <w:rFonts w:hint="eastAsia"/>
        </w:rPr>
        <w:t>.1</w:t>
      </w:r>
      <w:proofErr w:type="gramStart"/>
      <w:r>
        <w:rPr>
          <w:rFonts w:hint="eastAsia"/>
        </w:rPr>
        <w:t>碳减排</w:t>
      </w:r>
      <w:proofErr w:type="gramEnd"/>
      <w:r>
        <w:rPr>
          <w:rFonts w:hint="eastAsia"/>
        </w:rPr>
        <w:t>措施分析</w:t>
      </w:r>
    </w:p>
    <w:p w:rsidR="00705409" w:rsidRDefault="00DD2592">
      <w:pPr>
        <w:pStyle w:val="afffff2"/>
        <w:ind w:firstLine="420"/>
      </w:pPr>
      <w:r>
        <w:rPr>
          <w:rFonts w:hint="eastAsia"/>
        </w:rPr>
        <w:t>4.1.1</w:t>
      </w:r>
      <w:proofErr w:type="gramStart"/>
      <w:r>
        <w:rPr>
          <w:rFonts w:hint="eastAsia"/>
        </w:rPr>
        <w:t>碳减排</w:t>
      </w:r>
      <w:proofErr w:type="gramEnd"/>
      <w:r>
        <w:rPr>
          <w:rFonts w:hint="eastAsia"/>
        </w:rPr>
        <w:t>措施总体情况</w:t>
      </w:r>
    </w:p>
    <w:p w:rsidR="00705409" w:rsidRDefault="00DD2592">
      <w:pPr>
        <w:pStyle w:val="afffff2"/>
        <w:ind w:firstLine="420"/>
      </w:pPr>
      <w:r>
        <w:rPr>
          <w:rFonts w:hint="eastAsia"/>
        </w:rPr>
        <w:t>4.1.2</w:t>
      </w:r>
      <w:r>
        <w:rPr>
          <w:rFonts w:hint="eastAsia"/>
        </w:rPr>
        <w:t>源头防控措施分析</w:t>
      </w:r>
    </w:p>
    <w:p w:rsidR="00705409" w:rsidRDefault="00DD2592">
      <w:pPr>
        <w:pStyle w:val="afffff2"/>
        <w:ind w:firstLine="420"/>
      </w:pPr>
      <w:r>
        <w:rPr>
          <w:rFonts w:hint="eastAsia"/>
        </w:rPr>
        <w:t>4.1.3</w:t>
      </w:r>
      <w:r>
        <w:rPr>
          <w:rFonts w:hint="eastAsia"/>
        </w:rPr>
        <w:t>过程控制措施分析</w:t>
      </w:r>
    </w:p>
    <w:p w:rsidR="00705409" w:rsidRDefault="00DD2592">
      <w:pPr>
        <w:pStyle w:val="afffff2"/>
        <w:ind w:firstLine="420"/>
      </w:pPr>
      <w:r>
        <w:rPr>
          <w:rFonts w:hint="eastAsia"/>
        </w:rPr>
        <w:t>4.1.4</w:t>
      </w:r>
      <w:r>
        <w:rPr>
          <w:rFonts w:hint="eastAsia"/>
        </w:rPr>
        <w:t>工程治理措施分析</w:t>
      </w:r>
    </w:p>
    <w:p w:rsidR="00705409" w:rsidRDefault="00DD2592">
      <w:pPr>
        <w:pStyle w:val="afffff2"/>
        <w:ind w:firstLine="420"/>
      </w:pPr>
      <w:r>
        <w:t>4</w:t>
      </w:r>
      <w:r>
        <w:rPr>
          <w:rFonts w:hint="eastAsia"/>
        </w:rPr>
        <w:t>.2</w:t>
      </w:r>
      <w:r>
        <w:rPr>
          <w:rFonts w:hint="eastAsia"/>
        </w:rPr>
        <w:t>协同减排措施分析</w:t>
      </w:r>
    </w:p>
    <w:p w:rsidR="00705409" w:rsidRDefault="00DD2592">
      <w:pPr>
        <w:pStyle w:val="afffff2"/>
        <w:ind w:firstLine="420"/>
      </w:pPr>
      <w:r>
        <w:rPr>
          <w:rFonts w:hint="eastAsia"/>
        </w:rPr>
        <w:t>4.2.1</w:t>
      </w:r>
      <w:r>
        <w:rPr>
          <w:rFonts w:hAnsi="宋体" w:hint="eastAsia"/>
        </w:rPr>
        <w:t>废气处理设施</w:t>
      </w:r>
      <w:proofErr w:type="gramStart"/>
      <w:r>
        <w:rPr>
          <w:rFonts w:hAnsi="宋体" w:hint="eastAsia"/>
        </w:rPr>
        <w:t>协同降碳分析</w:t>
      </w:r>
      <w:proofErr w:type="gramEnd"/>
    </w:p>
    <w:p w:rsidR="00705409" w:rsidRDefault="00DD2592">
      <w:pPr>
        <w:pStyle w:val="afffff2"/>
        <w:ind w:firstLine="420"/>
        <w:rPr>
          <w:rFonts w:hAnsi="宋体"/>
        </w:rPr>
      </w:pPr>
      <w:r>
        <w:rPr>
          <w:rFonts w:hint="eastAsia"/>
        </w:rPr>
        <w:t>4.2.2</w:t>
      </w:r>
      <w:r>
        <w:rPr>
          <w:rFonts w:hAnsi="宋体" w:hint="eastAsia"/>
        </w:rPr>
        <w:t>废水处理设施</w:t>
      </w:r>
      <w:proofErr w:type="gramStart"/>
      <w:r>
        <w:rPr>
          <w:rFonts w:hAnsi="宋体" w:hint="eastAsia"/>
        </w:rPr>
        <w:t>协同降碳分析</w:t>
      </w:r>
      <w:proofErr w:type="gramEnd"/>
    </w:p>
    <w:p w:rsidR="00705409" w:rsidRDefault="00DD2592">
      <w:pPr>
        <w:pStyle w:val="afffff2"/>
        <w:ind w:firstLine="420"/>
        <w:rPr>
          <w:rFonts w:hAnsi="宋体"/>
        </w:rPr>
      </w:pPr>
      <w:r>
        <w:rPr>
          <w:rFonts w:hAnsi="宋体" w:hint="eastAsia"/>
        </w:rPr>
        <w:t>4</w:t>
      </w:r>
      <w:r>
        <w:rPr>
          <w:rFonts w:hAnsi="宋体"/>
        </w:rPr>
        <w:t>.2.3</w:t>
      </w:r>
      <w:r>
        <w:rPr>
          <w:rFonts w:hint="eastAsia"/>
        </w:rPr>
        <w:t>固体废物处置</w:t>
      </w:r>
      <w:r>
        <w:rPr>
          <w:rFonts w:hAnsi="宋体" w:hint="eastAsia"/>
        </w:rPr>
        <w:t>方案</w:t>
      </w:r>
      <w:proofErr w:type="gramStart"/>
      <w:r>
        <w:rPr>
          <w:rFonts w:hAnsi="宋体" w:hint="eastAsia"/>
        </w:rPr>
        <w:t>协同降碳分析</w:t>
      </w:r>
      <w:proofErr w:type="gramEnd"/>
    </w:p>
    <w:p w:rsidR="00705409" w:rsidRDefault="00DD2592">
      <w:pPr>
        <w:pStyle w:val="afffff2"/>
        <w:ind w:firstLine="420"/>
      </w:pPr>
      <w:r>
        <w:rPr>
          <w:rFonts w:hAnsi="宋体"/>
        </w:rPr>
        <w:t>4.2.4</w:t>
      </w:r>
      <w:r>
        <w:rPr>
          <w:rFonts w:hAnsi="宋体" w:hint="eastAsia"/>
        </w:rPr>
        <w:t>与产业园区要求的符合性分析</w:t>
      </w:r>
    </w:p>
    <w:p w:rsidR="00705409" w:rsidRDefault="00DD2592">
      <w:pPr>
        <w:pStyle w:val="afffff2"/>
        <w:ind w:firstLine="422"/>
        <w:rPr>
          <w:b/>
          <w:bCs/>
        </w:rPr>
      </w:pPr>
      <w:r>
        <w:rPr>
          <w:b/>
          <w:bCs/>
        </w:rPr>
        <w:t>5</w:t>
      </w:r>
      <w:r>
        <w:rPr>
          <w:rFonts w:hint="eastAsia"/>
          <w:b/>
          <w:bCs/>
        </w:rPr>
        <w:t>.</w:t>
      </w:r>
      <w:r>
        <w:rPr>
          <w:rFonts w:hint="eastAsia"/>
          <w:b/>
          <w:bCs/>
        </w:rPr>
        <w:t>管理与监测计划</w:t>
      </w:r>
    </w:p>
    <w:p w:rsidR="00705409" w:rsidRDefault="00DD2592">
      <w:pPr>
        <w:pStyle w:val="afffff2"/>
        <w:ind w:firstLine="422"/>
        <w:rPr>
          <w:b/>
          <w:bCs/>
        </w:rPr>
      </w:pPr>
      <w:r>
        <w:rPr>
          <w:b/>
          <w:bCs/>
        </w:rPr>
        <w:t>6</w:t>
      </w:r>
      <w:r>
        <w:rPr>
          <w:rFonts w:hint="eastAsia"/>
          <w:b/>
          <w:bCs/>
        </w:rPr>
        <w:t>.</w:t>
      </w:r>
      <w:r>
        <w:rPr>
          <w:rFonts w:hint="eastAsia"/>
          <w:b/>
          <w:bCs/>
        </w:rPr>
        <w:t>结论与建议</w:t>
      </w:r>
    </w:p>
    <w:p w:rsidR="00705409" w:rsidRDefault="00DD2592">
      <w:pPr>
        <w:widowControl/>
        <w:adjustRightInd/>
        <w:spacing w:line="240" w:lineRule="auto"/>
        <w:jc w:val="left"/>
        <w:rPr>
          <w:rFonts w:ascii="黑体" w:eastAsia="黑体"/>
          <w:spacing w:val="105"/>
          <w:kern w:val="0"/>
        </w:rPr>
      </w:pPr>
      <w:r>
        <w:rPr>
          <w:rFonts w:ascii="黑体" w:eastAsia="黑体"/>
          <w:spacing w:val="105"/>
          <w:kern w:val="0"/>
        </w:rPr>
        <w:br w:type="page"/>
      </w:r>
    </w:p>
    <w:p w:rsidR="00705409" w:rsidRDefault="00DD2592">
      <w:pPr>
        <w:widowControl/>
        <w:shd w:val="clear" w:color="FFFFFF" w:fill="FFFFFF"/>
        <w:spacing w:beforeLines="40" w:before="124" w:afterLines="50" w:after="156"/>
        <w:jc w:val="center"/>
        <w:outlineLvl w:val="0"/>
        <w:rPr>
          <w:rFonts w:ascii="黑体" w:eastAsia="黑体"/>
          <w:kern w:val="0"/>
        </w:rPr>
      </w:pPr>
      <w:r>
        <w:rPr>
          <w:rFonts w:ascii="黑体" w:eastAsia="黑体" w:hint="eastAsia"/>
          <w:spacing w:val="105"/>
          <w:kern w:val="0"/>
        </w:rPr>
        <w:lastRenderedPageBreak/>
        <w:t>参考文</w:t>
      </w:r>
      <w:r>
        <w:rPr>
          <w:rFonts w:ascii="黑体" w:eastAsia="黑体" w:hint="eastAsia"/>
          <w:kern w:val="0"/>
        </w:rPr>
        <w:t>献</w:t>
      </w:r>
      <w:bookmarkEnd w:id="59"/>
      <w:bookmarkEnd w:id="60"/>
    </w:p>
    <w:p w:rsidR="00705409" w:rsidRDefault="00DD2592" w:rsidP="00E642B5">
      <w:pPr>
        <w:pStyle w:val="afffff2"/>
        <w:ind w:firstLine="420"/>
      </w:pPr>
      <w:r>
        <w:rPr>
          <w:rFonts w:hint="eastAsia"/>
        </w:rPr>
        <w:t xml:space="preserve">[1] </w:t>
      </w:r>
      <w:r>
        <w:rPr>
          <w:rFonts w:hint="eastAsia"/>
        </w:rPr>
        <w:t>行业碳排放强度先进值</w:t>
      </w:r>
      <w:r>
        <w:rPr>
          <w:rFonts w:hint="eastAsia"/>
        </w:rPr>
        <w:t xml:space="preserve"> </w:t>
      </w:r>
      <w:r>
        <w:rPr>
          <w:rFonts w:hint="eastAsia"/>
        </w:rPr>
        <w:t>（北京市发展和改革委员会</w:t>
      </w:r>
      <w:r>
        <w:rPr>
          <w:rFonts w:hint="eastAsia"/>
        </w:rPr>
        <w:t xml:space="preserve"> </w:t>
      </w:r>
      <w:proofErr w:type="gramStart"/>
      <w:r>
        <w:rPr>
          <w:rFonts w:hint="eastAsia"/>
        </w:rPr>
        <w:t>京发改〔</w:t>
      </w:r>
      <w:r>
        <w:rPr>
          <w:rFonts w:hint="eastAsia"/>
        </w:rPr>
        <w:t>2014</w:t>
      </w:r>
      <w:r>
        <w:rPr>
          <w:rFonts w:hint="eastAsia"/>
        </w:rPr>
        <w:t>〕</w:t>
      </w:r>
      <w:proofErr w:type="gramEnd"/>
      <w:r>
        <w:rPr>
          <w:rFonts w:hint="eastAsia"/>
        </w:rPr>
        <w:t>905</w:t>
      </w:r>
      <w:r>
        <w:rPr>
          <w:rFonts w:hint="eastAsia"/>
        </w:rPr>
        <w:t>号）</w:t>
      </w:r>
    </w:p>
    <w:p w:rsidR="00705409" w:rsidRDefault="00DD2592" w:rsidP="00E642B5">
      <w:pPr>
        <w:pStyle w:val="afffff2"/>
        <w:ind w:firstLine="420"/>
      </w:pPr>
      <w:r>
        <w:rPr>
          <w:rFonts w:hint="eastAsia"/>
        </w:rPr>
        <w:t xml:space="preserve">[2] </w:t>
      </w:r>
      <w:r>
        <w:rPr>
          <w:rFonts w:hint="eastAsia"/>
        </w:rPr>
        <w:t>北京市第二批行业碳排放强度先进值</w:t>
      </w:r>
      <w:r>
        <w:rPr>
          <w:rFonts w:hint="eastAsia"/>
        </w:rPr>
        <w:t xml:space="preserve"> </w:t>
      </w:r>
      <w:r>
        <w:rPr>
          <w:rFonts w:hint="eastAsia"/>
        </w:rPr>
        <w:t>（北京市发展和改革委员会</w:t>
      </w:r>
      <w:r>
        <w:rPr>
          <w:rFonts w:hint="eastAsia"/>
        </w:rPr>
        <w:t xml:space="preserve"> </w:t>
      </w:r>
      <w:proofErr w:type="gramStart"/>
      <w:r>
        <w:rPr>
          <w:rFonts w:hint="eastAsia"/>
        </w:rPr>
        <w:t>京发改〔</w:t>
      </w:r>
      <w:r>
        <w:rPr>
          <w:rFonts w:hint="eastAsia"/>
        </w:rPr>
        <w:t>2015</w:t>
      </w:r>
      <w:r>
        <w:rPr>
          <w:rFonts w:hint="eastAsia"/>
        </w:rPr>
        <w:t>〕</w:t>
      </w:r>
      <w:proofErr w:type="gramEnd"/>
      <w:r>
        <w:rPr>
          <w:rFonts w:hint="eastAsia"/>
        </w:rPr>
        <w:t>739</w:t>
      </w:r>
      <w:r>
        <w:rPr>
          <w:rFonts w:hint="eastAsia"/>
        </w:rPr>
        <w:t>号）</w:t>
      </w:r>
    </w:p>
    <w:p w:rsidR="00705409" w:rsidRDefault="00DD2592" w:rsidP="00E642B5">
      <w:pPr>
        <w:pStyle w:val="afffff2"/>
        <w:ind w:firstLine="420"/>
      </w:pPr>
      <w:r>
        <w:rPr>
          <w:rFonts w:hint="eastAsia"/>
        </w:rPr>
        <w:t xml:space="preserve">[3] </w:t>
      </w:r>
      <w:r>
        <w:rPr>
          <w:rFonts w:hint="eastAsia"/>
        </w:rPr>
        <w:t>北京市第三批行业碳排放强度先进值</w:t>
      </w:r>
      <w:r>
        <w:rPr>
          <w:rFonts w:hint="eastAsia"/>
        </w:rPr>
        <w:t xml:space="preserve"> </w:t>
      </w:r>
      <w:r>
        <w:rPr>
          <w:rFonts w:hint="eastAsia"/>
        </w:rPr>
        <w:t>（北京市发展和改革委员会</w:t>
      </w:r>
      <w:r>
        <w:rPr>
          <w:rFonts w:hint="eastAsia"/>
        </w:rPr>
        <w:t xml:space="preserve"> </w:t>
      </w:r>
      <w:proofErr w:type="gramStart"/>
      <w:r>
        <w:rPr>
          <w:rFonts w:hint="eastAsia"/>
        </w:rPr>
        <w:t>京发改〔</w:t>
      </w:r>
      <w:r>
        <w:rPr>
          <w:rFonts w:hint="eastAsia"/>
        </w:rPr>
        <w:t>2016</w:t>
      </w:r>
      <w:r>
        <w:rPr>
          <w:rFonts w:hint="eastAsia"/>
        </w:rPr>
        <w:t>〕</w:t>
      </w:r>
      <w:proofErr w:type="gramEnd"/>
      <w:r>
        <w:rPr>
          <w:rFonts w:hint="eastAsia"/>
        </w:rPr>
        <w:t>715</w:t>
      </w:r>
      <w:r>
        <w:rPr>
          <w:rFonts w:hint="eastAsia"/>
        </w:rPr>
        <w:t>号）</w:t>
      </w:r>
    </w:p>
    <w:p w:rsidR="00705409" w:rsidRDefault="00DD2592" w:rsidP="00E642B5">
      <w:pPr>
        <w:pStyle w:val="afffff2"/>
        <w:ind w:firstLine="420"/>
      </w:pPr>
      <w:r>
        <w:rPr>
          <w:rFonts w:hint="eastAsia"/>
        </w:rPr>
        <w:t xml:space="preserve">[4] </w:t>
      </w:r>
      <w:r>
        <w:rPr>
          <w:rFonts w:hint="eastAsia"/>
        </w:rPr>
        <w:t>重点行业建设项目碳排放环境影响评价试点技术指南（试行）</w:t>
      </w:r>
      <w:r>
        <w:rPr>
          <w:rFonts w:hint="eastAsia"/>
        </w:rPr>
        <w:t xml:space="preserve"> </w:t>
      </w:r>
      <w:r>
        <w:rPr>
          <w:rFonts w:hint="eastAsia"/>
        </w:rPr>
        <w:t>（生态环境部办公厅</w:t>
      </w:r>
      <w:r>
        <w:rPr>
          <w:rFonts w:hint="eastAsia"/>
        </w:rPr>
        <w:t xml:space="preserve"> </w:t>
      </w:r>
      <w:proofErr w:type="gramStart"/>
      <w:r>
        <w:rPr>
          <w:rFonts w:hint="eastAsia"/>
        </w:rPr>
        <w:t>环办环评函</w:t>
      </w:r>
      <w:proofErr w:type="gramEnd"/>
      <w:r>
        <w:rPr>
          <w:rFonts w:hint="eastAsia"/>
        </w:rPr>
        <w:t>〔</w:t>
      </w:r>
      <w:r>
        <w:rPr>
          <w:rFonts w:hint="eastAsia"/>
        </w:rPr>
        <w:t>2021</w:t>
      </w:r>
      <w:r>
        <w:rPr>
          <w:rFonts w:hint="eastAsia"/>
        </w:rPr>
        <w:t>〕</w:t>
      </w:r>
      <w:r>
        <w:rPr>
          <w:rFonts w:hint="eastAsia"/>
        </w:rPr>
        <w:t>346</w:t>
      </w:r>
      <w:r>
        <w:rPr>
          <w:rFonts w:hint="eastAsia"/>
        </w:rPr>
        <w:t>号）</w:t>
      </w:r>
    </w:p>
    <w:p w:rsidR="00705409" w:rsidRDefault="00DD2592" w:rsidP="00E642B5">
      <w:pPr>
        <w:pStyle w:val="afffff2"/>
        <w:ind w:firstLine="420"/>
      </w:pPr>
      <w:r>
        <w:rPr>
          <w:rFonts w:hint="eastAsia"/>
        </w:rPr>
        <w:t xml:space="preserve">[5] </w:t>
      </w:r>
      <w:r>
        <w:rPr>
          <w:rFonts w:hint="eastAsia"/>
        </w:rPr>
        <w:t>国家重点节能低碳技术推广目录（</w:t>
      </w:r>
      <w:r>
        <w:rPr>
          <w:rFonts w:hint="eastAsia"/>
        </w:rPr>
        <w:t>2017</w:t>
      </w:r>
      <w:r>
        <w:rPr>
          <w:rFonts w:hint="eastAsia"/>
        </w:rPr>
        <w:t>年本低碳部分）</w:t>
      </w:r>
      <w:r>
        <w:rPr>
          <w:rFonts w:hint="eastAsia"/>
        </w:rPr>
        <w:t xml:space="preserve"> </w:t>
      </w:r>
      <w:r>
        <w:rPr>
          <w:rFonts w:hint="eastAsia"/>
        </w:rPr>
        <w:t>（国家发展和改革委员会</w:t>
      </w:r>
      <w:r>
        <w:rPr>
          <w:rFonts w:hint="eastAsia"/>
        </w:rPr>
        <w:t xml:space="preserve"> </w:t>
      </w:r>
      <w:r>
        <w:rPr>
          <w:rFonts w:hint="eastAsia"/>
        </w:rPr>
        <w:t>公告</w:t>
      </w:r>
      <w:r>
        <w:rPr>
          <w:rFonts w:hint="eastAsia"/>
        </w:rPr>
        <w:t xml:space="preserve"> 2017</w:t>
      </w:r>
      <w:r>
        <w:rPr>
          <w:rFonts w:hint="eastAsia"/>
        </w:rPr>
        <w:t>年</w:t>
      </w:r>
      <w:r>
        <w:rPr>
          <w:rFonts w:hint="eastAsia"/>
        </w:rPr>
        <w:t xml:space="preserve"> </w:t>
      </w:r>
      <w:r>
        <w:rPr>
          <w:rFonts w:hint="eastAsia"/>
        </w:rPr>
        <w:t>第</w:t>
      </w:r>
      <w:r>
        <w:rPr>
          <w:rFonts w:hint="eastAsia"/>
        </w:rPr>
        <w:t>3</w:t>
      </w:r>
      <w:r>
        <w:rPr>
          <w:rFonts w:hint="eastAsia"/>
        </w:rPr>
        <w:t>号）</w:t>
      </w:r>
    </w:p>
    <w:p w:rsidR="00705409" w:rsidRDefault="00DD2592" w:rsidP="00E642B5">
      <w:pPr>
        <w:pStyle w:val="afffff2"/>
        <w:ind w:firstLine="420"/>
      </w:pPr>
      <w:r>
        <w:rPr>
          <w:rFonts w:hint="eastAsia"/>
        </w:rPr>
        <w:t xml:space="preserve">[6] </w:t>
      </w:r>
      <w:r>
        <w:rPr>
          <w:rFonts w:hint="eastAsia"/>
        </w:rPr>
        <w:t>国家工业节能技术装备推荐目录（</w:t>
      </w:r>
      <w:r>
        <w:rPr>
          <w:rFonts w:hint="eastAsia"/>
        </w:rPr>
        <w:t>2017</w:t>
      </w:r>
      <w:r>
        <w:rPr>
          <w:rFonts w:hint="eastAsia"/>
        </w:rPr>
        <w:t>）</w:t>
      </w:r>
      <w:r>
        <w:rPr>
          <w:rFonts w:hint="eastAsia"/>
        </w:rPr>
        <w:t>（中华人民共和国工业和信息化部</w:t>
      </w:r>
      <w:r>
        <w:rPr>
          <w:rFonts w:hint="eastAsia"/>
        </w:rPr>
        <w:t xml:space="preserve"> </w:t>
      </w:r>
      <w:r>
        <w:rPr>
          <w:rFonts w:hint="eastAsia"/>
        </w:rPr>
        <w:t>公告</w:t>
      </w:r>
      <w:r>
        <w:rPr>
          <w:rFonts w:hint="eastAsia"/>
        </w:rPr>
        <w:t xml:space="preserve"> 2017</w:t>
      </w:r>
      <w:r>
        <w:rPr>
          <w:rFonts w:hint="eastAsia"/>
        </w:rPr>
        <w:t>年</w:t>
      </w:r>
      <w:r>
        <w:rPr>
          <w:rFonts w:hint="eastAsia"/>
        </w:rPr>
        <w:t xml:space="preserve"> </w:t>
      </w:r>
      <w:r>
        <w:rPr>
          <w:rFonts w:hint="eastAsia"/>
        </w:rPr>
        <w:t>第</w:t>
      </w:r>
      <w:r>
        <w:rPr>
          <w:rFonts w:hint="eastAsia"/>
        </w:rPr>
        <w:t>50</w:t>
      </w:r>
      <w:r>
        <w:rPr>
          <w:rFonts w:hint="eastAsia"/>
        </w:rPr>
        <w:t>号）</w:t>
      </w:r>
    </w:p>
    <w:p w:rsidR="00705409" w:rsidRDefault="00DD2592" w:rsidP="00E642B5">
      <w:pPr>
        <w:pStyle w:val="afffff2"/>
        <w:ind w:firstLine="420"/>
      </w:pPr>
      <w:r>
        <w:rPr>
          <w:rFonts w:hint="eastAsia"/>
        </w:rPr>
        <w:t xml:space="preserve">[7] </w:t>
      </w:r>
      <w:r>
        <w:rPr>
          <w:rFonts w:hint="eastAsia"/>
        </w:rPr>
        <w:t>国家工业节能技术装备推荐目录（</w:t>
      </w:r>
      <w:r>
        <w:rPr>
          <w:rFonts w:hint="eastAsia"/>
        </w:rPr>
        <w:t>2018</w:t>
      </w:r>
      <w:r>
        <w:rPr>
          <w:rFonts w:hint="eastAsia"/>
        </w:rPr>
        <w:t>）</w:t>
      </w:r>
      <w:r>
        <w:rPr>
          <w:rFonts w:hint="eastAsia"/>
        </w:rPr>
        <w:t>（中华人民共和国工业和信息化部</w:t>
      </w:r>
      <w:r>
        <w:rPr>
          <w:rFonts w:hint="eastAsia"/>
        </w:rPr>
        <w:t xml:space="preserve"> </w:t>
      </w:r>
      <w:r>
        <w:rPr>
          <w:rFonts w:hint="eastAsia"/>
        </w:rPr>
        <w:t>公告</w:t>
      </w:r>
      <w:r>
        <w:rPr>
          <w:rFonts w:hint="eastAsia"/>
        </w:rPr>
        <w:t xml:space="preserve"> 2018</w:t>
      </w:r>
      <w:r>
        <w:rPr>
          <w:rFonts w:hint="eastAsia"/>
        </w:rPr>
        <w:t>年</w:t>
      </w:r>
      <w:r>
        <w:rPr>
          <w:rFonts w:hint="eastAsia"/>
        </w:rPr>
        <w:t xml:space="preserve"> </w:t>
      </w:r>
      <w:r>
        <w:rPr>
          <w:rFonts w:hint="eastAsia"/>
        </w:rPr>
        <w:t>第</w:t>
      </w:r>
      <w:r>
        <w:rPr>
          <w:rFonts w:hint="eastAsia"/>
        </w:rPr>
        <w:t>55</w:t>
      </w:r>
      <w:r>
        <w:rPr>
          <w:rFonts w:hint="eastAsia"/>
        </w:rPr>
        <w:t>号）</w:t>
      </w:r>
    </w:p>
    <w:p w:rsidR="00705409" w:rsidRDefault="00DD2592" w:rsidP="00E642B5">
      <w:pPr>
        <w:pStyle w:val="afffff2"/>
        <w:ind w:firstLine="420"/>
      </w:pPr>
      <w:r>
        <w:rPr>
          <w:rFonts w:hint="eastAsia"/>
        </w:rPr>
        <w:t xml:space="preserve">[8] </w:t>
      </w:r>
      <w:r>
        <w:rPr>
          <w:rFonts w:hint="eastAsia"/>
        </w:rPr>
        <w:t>国家工业节能技术装备推荐目录（</w:t>
      </w:r>
      <w:r>
        <w:rPr>
          <w:rFonts w:hint="eastAsia"/>
        </w:rPr>
        <w:t>2019</w:t>
      </w:r>
      <w:r>
        <w:rPr>
          <w:rFonts w:hint="eastAsia"/>
        </w:rPr>
        <w:t>）</w:t>
      </w:r>
      <w:r>
        <w:rPr>
          <w:rFonts w:hint="eastAsia"/>
        </w:rPr>
        <w:t>（中华人民共和国工业和信息化部</w:t>
      </w:r>
      <w:r>
        <w:rPr>
          <w:rFonts w:hint="eastAsia"/>
        </w:rPr>
        <w:t xml:space="preserve"> </w:t>
      </w:r>
      <w:r>
        <w:rPr>
          <w:rFonts w:hint="eastAsia"/>
        </w:rPr>
        <w:t>公告</w:t>
      </w:r>
      <w:r>
        <w:rPr>
          <w:rFonts w:hint="eastAsia"/>
        </w:rPr>
        <w:t xml:space="preserve"> 2019</w:t>
      </w:r>
      <w:r>
        <w:rPr>
          <w:rFonts w:hint="eastAsia"/>
        </w:rPr>
        <w:t>年</w:t>
      </w:r>
      <w:r>
        <w:rPr>
          <w:rFonts w:hint="eastAsia"/>
        </w:rPr>
        <w:t xml:space="preserve"> </w:t>
      </w:r>
      <w:r>
        <w:rPr>
          <w:rFonts w:hint="eastAsia"/>
        </w:rPr>
        <w:t>第</w:t>
      </w:r>
      <w:r>
        <w:rPr>
          <w:rFonts w:hint="eastAsia"/>
        </w:rPr>
        <w:t>55</w:t>
      </w:r>
      <w:r>
        <w:rPr>
          <w:rFonts w:hint="eastAsia"/>
        </w:rPr>
        <w:t>号）</w:t>
      </w:r>
    </w:p>
    <w:p w:rsidR="00705409" w:rsidRDefault="00DD2592" w:rsidP="00E642B5">
      <w:pPr>
        <w:pStyle w:val="afffff2"/>
        <w:ind w:firstLine="420"/>
      </w:pPr>
      <w:r>
        <w:rPr>
          <w:rFonts w:hint="eastAsia"/>
        </w:rPr>
        <w:t xml:space="preserve">[9] </w:t>
      </w:r>
      <w:r>
        <w:rPr>
          <w:rFonts w:hint="eastAsia"/>
        </w:rPr>
        <w:t>国家工业节能技术装备推荐目录（</w:t>
      </w:r>
      <w:r>
        <w:rPr>
          <w:rFonts w:hint="eastAsia"/>
        </w:rPr>
        <w:t>2020</w:t>
      </w:r>
      <w:r>
        <w:rPr>
          <w:rFonts w:hint="eastAsia"/>
        </w:rPr>
        <w:t>）</w:t>
      </w:r>
      <w:r>
        <w:rPr>
          <w:rFonts w:hint="eastAsia"/>
        </w:rPr>
        <w:t>（中华人民共和国工业和信息化部</w:t>
      </w:r>
      <w:r>
        <w:rPr>
          <w:rFonts w:hint="eastAsia"/>
        </w:rPr>
        <w:t xml:space="preserve"> </w:t>
      </w:r>
      <w:r>
        <w:rPr>
          <w:rFonts w:hint="eastAsia"/>
        </w:rPr>
        <w:t>公告</w:t>
      </w:r>
      <w:r>
        <w:rPr>
          <w:rFonts w:hint="eastAsia"/>
        </w:rPr>
        <w:t xml:space="preserve"> 2020</w:t>
      </w:r>
      <w:r>
        <w:rPr>
          <w:rFonts w:hint="eastAsia"/>
        </w:rPr>
        <w:t>年</w:t>
      </w:r>
      <w:r>
        <w:rPr>
          <w:rFonts w:hint="eastAsia"/>
        </w:rPr>
        <w:t xml:space="preserve"> </w:t>
      </w:r>
      <w:r>
        <w:rPr>
          <w:rFonts w:hint="eastAsia"/>
        </w:rPr>
        <w:t>第</w:t>
      </w:r>
      <w:r>
        <w:rPr>
          <w:rFonts w:hint="eastAsia"/>
        </w:rPr>
        <w:t>40</w:t>
      </w:r>
      <w:r>
        <w:rPr>
          <w:rFonts w:hint="eastAsia"/>
        </w:rPr>
        <w:t>号）</w:t>
      </w:r>
    </w:p>
    <w:p w:rsidR="00705409" w:rsidRDefault="00DD2592" w:rsidP="00E642B5">
      <w:pPr>
        <w:pStyle w:val="afffff2"/>
        <w:ind w:firstLine="420"/>
      </w:pPr>
      <w:r>
        <w:rPr>
          <w:rFonts w:hint="eastAsia"/>
        </w:rPr>
        <w:t xml:space="preserve">[10] </w:t>
      </w:r>
      <w:r>
        <w:rPr>
          <w:rFonts w:hint="eastAsia"/>
        </w:rPr>
        <w:t>国家工业节能技术装备推荐目录（</w:t>
      </w:r>
      <w:r>
        <w:rPr>
          <w:rFonts w:hint="eastAsia"/>
        </w:rPr>
        <w:t>2021</w:t>
      </w:r>
      <w:r>
        <w:rPr>
          <w:rFonts w:hint="eastAsia"/>
        </w:rPr>
        <w:t>）（中华人民共和国工业和信息化部</w:t>
      </w:r>
      <w:r>
        <w:rPr>
          <w:rFonts w:hint="eastAsia"/>
        </w:rPr>
        <w:t xml:space="preserve"> </w:t>
      </w:r>
      <w:r>
        <w:rPr>
          <w:rFonts w:hint="eastAsia"/>
        </w:rPr>
        <w:t>公告</w:t>
      </w:r>
      <w:r>
        <w:rPr>
          <w:rFonts w:hint="eastAsia"/>
        </w:rPr>
        <w:t xml:space="preserve"> 2021</w:t>
      </w:r>
      <w:r>
        <w:rPr>
          <w:rFonts w:hint="eastAsia"/>
        </w:rPr>
        <w:t>年</w:t>
      </w:r>
      <w:r>
        <w:rPr>
          <w:rFonts w:hint="eastAsia"/>
        </w:rPr>
        <w:t xml:space="preserve"> </w:t>
      </w:r>
      <w:r>
        <w:rPr>
          <w:rFonts w:hint="eastAsia"/>
        </w:rPr>
        <w:t>第</w:t>
      </w:r>
      <w:r>
        <w:rPr>
          <w:rFonts w:hint="eastAsia"/>
        </w:rPr>
        <w:t>30</w:t>
      </w:r>
      <w:r>
        <w:rPr>
          <w:rFonts w:hint="eastAsia"/>
        </w:rPr>
        <w:t>号）</w:t>
      </w:r>
    </w:p>
    <w:p w:rsidR="00705409" w:rsidRDefault="00DD2592" w:rsidP="00E642B5">
      <w:pPr>
        <w:pStyle w:val="afffff2"/>
        <w:ind w:firstLine="420"/>
      </w:pPr>
      <w:r>
        <w:rPr>
          <w:rFonts w:hint="eastAsia"/>
        </w:rPr>
        <w:t xml:space="preserve">[11] </w:t>
      </w:r>
      <w:r>
        <w:rPr>
          <w:rFonts w:hint="eastAsia"/>
        </w:rPr>
        <w:t>北京市</w:t>
      </w:r>
      <w:r>
        <w:rPr>
          <w:rFonts w:hint="eastAsia"/>
        </w:rPr>
        <w:t>2014</w:t>
      </w:r>
      <w:r>
        <w:rPr>
          <w:rFonts w:hint="eastAsia"/>
        </w:rPr>
        <w:t>年节能低碳技术产品推荐目录</w:t>
      </w:r>
      <w:r>
        <w:rPr>
          <w:rFonts w:hint="eastAsia"/>
        </w:rPr>
        <w:t>（</w:t>
      </w:r>
      <w:bookmarkStart w:id="61" w:name="_GoBack"/>
      <w:r>
        <w:rPr>
          <w:rFonts w:hint="eastAsia"/>
        </w:rPr>
        <w:t>北京市发展和改革委员会</w:t>
      </w:r>
      <w:r>
        <w:rPr>
          <w:rFonts w:hint="eastAsia"/>
        </w:rPr>
        <w:t xml:space="preserve"> </w:t>
      </w:r>
      <w:bookmarkEnd w:id="61"/>
      <w:proofErr w:type="gramStart"/>
      <w:r>
        <w:rPr>
          <w:rFonts w:hint="eastAsia"/>
        </w:rPr>
        <w:t>京发改〔</w:t>
      </w:r>
      <w:r>
        <w:rPr>
          <w:rFonts w:hint="eastAsia"/>
        </w:rPr>
        <w:t>2014</w:t>
      </w:r>
      <w:r>
        <w:rPr>
          <w:rFonts w:hint="eastAsia"/>
        </w:rPr>
        <w:t>〕</w:t>
      </w:r>
      <w:proofErr w:type="gramEnd"/>
      <w:r>
        <w:rPr>
          <w:rFonts w:hint="eastAsia"/>
        </w:rPr>
        <w:t>1231</w:t>
      </w:r>
      <w:r>
        <w:rPr>
          <w:rFonts w:hint="eastAsia"/>
        </w:rPr>
        <w:t>号）</w:t>
      </w:r>
    </w:p>
    <w:p w:rsidR="00705409" w:rsidRDefault="00DD2592" w:rsidP="00E642B5">
      <w:pPr>
        <w:pStyle w:val="afffff2"/>
        <w:ind w:firstLine="420"/>
      </w:pPr>
      <w:r>
        <w:rPr>
          <w:rFonts w:hint="eastAsia"/>
        </w:rPr>
        <w:t xml:space="preserve">[12] </w:t>
      </w:r>
      <w:r>
        <w:rPr>
          <w:rFonts w:hint="eastAsia"/>
        </w:rPr>
        <w:t>北京市</w:t>
      </w:r>
      <w:r>
        <w:rPr>
          <w:rFonts w:hint="eastAsia"/>
        </w:rPr>
        <w:t>2015</w:t>
      </w:r>
      <w:r>
        <w:rPr>
          <w:rFonts w:hint="eastAsia"/>
        </w:rPr>
        <w:t>年节能低碳技术产品推荐目录</w:t>
      </w:r>
      <w:r>
        <w:rPr>
          <w:rFonts w:hint="eastAsia"/>
        </w:rPr>
        <w:t>（北京市发展和</w:t>
      </w:r>
      <w:r>
        <w:rPr>
          <w:rFonts w:hint="eastAsia"/>
        </w:rPr>
        <w:t>改革委员会</w:t>
      </w:r>
      <w:r>
        <w:rPr>
          <w:rFonts w:hint="eastAsia"/>
        </w:rPr>
        <w:t xml:space="preserve"> </w:t>
      </w:r>
      <w:proofErr w:type="gramStart"/>
      <w:r>
        <w:rPr>
          <w:rFonts w:hint="eastAsia"/>
        </w:rPr>
        <w:t>京发改〔</w:t>
      </w:r>
      <w:r>
        <w:rPr>
          <w:rFonts w:hint="eastAsia"/>
        </w:rPr>
        <w:t>2015</w:t>
      </w:r>
      <w:r>
        <w:rPr>
          <w:rFonts w:hint="eastAsia"/>
        </w:rPr>
        <w:t>〕</w:t>
      </w:r>
      <w:proofErr w:type="gramEnd"/>
      <w:r>
        <w:rPr>
          <w:rFonts w:hint="eastAsia"/>
        </w:rPr>
        <w:t>1354</w:t>
      </w:r>
      <w:r>
        <w:rPr>
          <w:rFonts w:hint="eastAsia"/>
        </w:rPr>
        <w:t>号）</w:t>
      </w:r>
    </w:p>
    <w:p w:rsidR="00705409" w:rsidRDefault="00DD2592" w:rsidP="00E642B5">
      <w:pPr>
        <w:pStyle w:val="afffff2"/>
        <w:ind w:firstLine="420"/>
      </w:pPr>
      <w:r>
        <w:rPr>
          <w:rFonts w:hint="eastAsia"/>
        </w:rPr>
        <w:t xml:space="preserve">[13] </w:t>
      </w:r>
      <w:r>
        <w:rPr>
          <w:rFonts w:hint="eastAsia"/>
        </w:rPr>
        <w:t>北京市</w:t>
      </w:r>
      <w:r>
        <w:rPr>
          <w:rFonts w:hint="eastAsia"/>
        </w:rPr>
        <w:t>2016</w:t>
      </w:r>
      <w:r>
        <w:rPr>
          <w:rFonts w:hint="eastAsia"/>
        </w:rPr>
        <w:t>年节能低碳技术产品及示范案例推荐目录</w:t>
      </w:r>
      <w:r>
        <w:rPr>
          <w:rFonts w:hint="eastAsia"/>
        </w:rPr>
        <w:t>（北京市发展和改革委员会</w:t>
      </w:r>
      <w:r>
        <w:rPr>
          <w:rFonts w:hint="eastAsia"/>
        </w:rPr>
        <w:t xml:space="preserve"> </w:t>
      </w:r>
      <w:proofErr w:type="gramStart"/>
      <w:r>
        <w:rPr>
          <w:rFonts w:hint="eastAsia"/>
        </w:rPr>
        <w:t>京发改〔</w:t>
      </w:r>
      <w:r>
        <w:rPr>
          <w:rFonts w:hint="eastAsia"/>
        </w:rPr>
        <w:t>2016</w:t>
      </w:r>
      <w:r>
        <w:rPr>
          <w:rFonts w:hint="eastAsia"/>
        </w:rPr>
        <w:t>〕</w:t>
      </w:r>
      <w:proofErr w:type="gramEnd"/>
      <w:r>
        <w:rPr>
          <w:rFonts w:hint="eastAsia"/>
        </w:rPr>
        <w:t>1255</w:t>
      </w:r>
      <w:r>
        <w:rPr>
          <w:rFonts w:hint="eastAsia"/>
        </w:rPr>
        <w:t>号）</w:t>
      </w:r>
    </w:p>
    <w:p w:rsidR="00705409" w:rsidRDefault="00DD2592" w:rsidP="00E642B5">
      <w:pPr>
        <w:pStyle w:val="afffff2"/>
        <w:ind w:firstLine="420"/>
      </w:pPr>
      <w:r>
        <w:rPr>
          <w:rFonts w:hint="eastAsia"/>
        </w:rPr>
        <w:t xml:space="preserve">[14] </w:t>
      </w:r>
      <w:r>
        <w:rPr>
          <w:rFonts w:hint="eastAsia"/>
        </w:rPr>
        <w:t>北京市</w:t>
      </w:r>
      <w:r>
        <w:rPr>
          <w:rFonts w:hint="eastAsia"/>
        </w:rPr>
        <w:t>2017</w:t>
      </w:r>
      <w:r>
        <w:rPr>
          <w:rFonts w:hint="eastAsia"/>
        </w:rPr>
        <w:t>年节能低碳技术产品及示范案例推荐目录</w:t>
      </w:r>
      <w:r>
        <w:rPr>
          <w:rFonts w:hint="eastAsia"/>
        </w:rPr>
        <w:t>（北京市发展和改革委员会</w:t>
      </w:r>
      <w:r>
        <w:rPr>
          <w:rFonts w:hint="eastAsia"/>
        </w:rPr>
        <w:t xml:space="preserve"> </w:t>
      </w:r>
      <w:proofErr w:type="gramStart"/>
      <w:r>
        <w:rPr>
          <w:rFonts w:hint="eastAsia"/>
        </w:rPr>
        <w:t>京发改〔</w:t>
      </w:r>
      <w:r>
        <w:rPr>
          <w:rFonts w:hint="eastAsia"/>
        </w:rPr>
        <w:t>2017</w:t>
      </w:r>
      <w:r>
        <w:rPr>
          <w:rFonts w:hint="eastAsia"/>
        </w:rPr>
        <w:t>〕</w:t>
      </w:r>
      <w:proofErr w:type="gramEnd"/>
      <w:r>
        <w:rPr>
          <w:rFonts w:hint="eastAsia"/>
        </w:rPr>
        <w:t>958</w:t>
      </w:r>
      <w:r>
        <w:rPr>
          <w:rFonts w:hint="eastAsia"/>
        </w:rPr>
        <w:t>号）</w:t>
      </w:r>
    </w:p>
    <w:p w:rsidR="00705409" w:rsidRDefault="00DD2592" w:rsidP="00E642B5">
      <w:pPr>
        <w:pStyle w:val="afffff2"/>
        <w:ind w:firstLine="420"/>
      </w:pPr>
      <w:r>
        <w:rPr>
          <w:rFonts w:hint="eastAsia"/>
        </w:rPr>
        <w:t xml:space="preserve">[15] </w:t>
      </w:r>
      <w:r>
        <w:rPr>
          <w:rFonts w:hint="eastAsia"/>
        </w:rPr>
        <w:t>北京市</w:t>
      </w:r>
      <w:r>
        <w:rPr>
          <w:rFonts w:hint="eastAsia"/>
        </w:rPr>
        <w:t>2018</w:t>
      </w:r>
      <w:r>
        <w:rPr>
          <w:rFonts w:hint="eastAsia"/>
        </w:rPr>
        <w:t>年节能低碳技术产品推荐目录</w:t>
      </w:r>
      <w:r>
        <w:rPr>
          <w:rFonts w:hint="eastAsia"/>
        </w:rPr>
        <w:t>（北京市发展和改革委员会</w:t>
      </w:r>
      <w:r>
        <w:rPr>
          <w:rFonts w:hint="eastAsia"/>
        </w:rPr>
        <w:t xml:space="preserve"> </w:t>
      </w:r>
      <w:proofErr w:type="gramStart"/>
      <w:r>
        <w:rPr>
          <w:rFonts w:hint="eastAsia"/>
        </w:rPr>
        <w:t>京发改〔</w:t>
      </w:r>
      <w:r>
        <w:rPr>
          <w:rFonts w:hint="eastAsia"/>
        </w:rPr>
        <w:t>2018</w:t>
      </w:r>
      <w:r>
        <w:rPr>
          <w:rFonts w:hint="eastAsia"/>
        </w:rPr>
        <w:t>〕</w:t>
      </w:r>
      <w:proofErr w:type="gramEnd"/>
      <w:r>
        <w:rPr>
          <w:rFonts w:hint="eastAsia"/>
        </w:rPr>
        <w:t>1437</w:t>
      </w:r>
      <w:r>
        <w:rPr>
          <w:rFonts w:hint="eastAsia"/>
        </w:rPr>
        <w:t>号）</w:t>
      </w:r>
    </w:p>
    <w:p w:rsidR="00705409" w:rsidRDefault="00DD2592" w:rsidP="00E642B5">
      <w:pPr>
        <w:pStyle w:val="afffff2"/>
        <w:ind w:firstLine="420"/>
      </w:pPr>
      <w:r>
        <w:rPr>
          <w:rFonts w:hint="eastAsia"/>
        </w:rPr>
        <w:t xml:space="preserve">[16] </w:t>
      </w:r>
      <w:r>
        <w:rPr>
          <w:rFonts w:hint="eastAsia"/>
        </w:rPr>
        <w:t>北京市</w:t>
      </w:r>
      <w:r>
        <w:rPr>
          <w:rFonts w:hint="eastAsia"/>
        </w:rPr>
        <w:t>2019</w:t>
      </w:r>
      <w:r>
        <w:rPr>
          <w:rFonts w:hint="eastAsia"/>
        </w:rPr>
        <w:t>年节能技术产品推荐目录（北京市发展和改革委员会</w:t>
      </w:r>
      <w:r>
        <w:rPr>
          <w:rFonts w:hint="eastAsia"/>
        </w:rPr>
        <w:t xml:space="preserve"> </w:t>
      </w:r>
      <w:proofErr w:type="gramStart"/>
      <w:r>
        <w:rPr>
          <w:rFonts w:hint="eastAsia"/>
        </w:rPr>
        <w:t>京发改〔</w:t>
      </w:r>
      <w:r>
        <w:rPr>
          <w:rFonts w:hint="eastAsia"/>
        </w:rPr>
        <w:t>2019</w:t>
      </w:r>
      <w:r>
        <w:rPr>
          <w:rFonts w:hint="eastAsia"/>
        </w:rPr>
        <w:t>〕</w:t>
      </w:r>
      <w:proofErr w:type="gramEnd"/>
      <w:r>
        <w:rPr>
          <w:rFonts w:hint="eastAsia"/>
        </w:rPr>
        <w:t>1724</w:t>
      </w:r>
      <w:r>
        <w:rPr>
          <w:rFonts w:hint="eastAsia"/>
        </w:rPr>
        <w:t>号）</w:t>
      </w:r>
    </w:p>
    <w:p w:rsidR="00705409" w:rsidRDefault="00DD2592" w:rsidP="00E642B5">
      <w:pPr>
        <w:pStyle w:val="afffff2"/>
        <w:ind w:firstLine="420"/>
      </w:pPr>
      <w:r>
        <w:rPr>
          <w:rFonts w:hint="eastAsia"/>
        </w:rPr>
        <w:t xml:space="preserve">[17] </w:t>
      </w:r>
      <w:r>
        <w:rPr>
          <w:rFonts w:hint="eastAsia"/>
        </w:rPr>
        <w:t>北京市</w:t>
      </w:r>
      <w:r>
        <w:rPr>
          <w:rFonts w:hint="eastAsia"/>
        </w:rPr>
        <w:t>节能技术产品推荐目录（</w:t>
      </w:r>
      <w:r>
        <w:rPr>
          <w:rFonts w:hint="eastAsia"/>
        </w:rPr>
        <w:t>2020</w:t>
      </w:r>
      <w:r>
        <w:rPr>
          <w:rFonts w:hint="eastAsia"/>
        </w:rPr>
        <w:t>年本）（北京市发展和改革委员会</w:t>
      </w:r>
      <w:r>
        <w:rPr>
          <w:rFonts w:hint="eastAsia"/>
        </w:rPr>
        <w:t xml:space="preserve"> </w:t>
      </w:r>
      <w:proofErr w:type="gramStart"/>
      <w:r>
        <w:rPr>
          <w:rFonts w:hint="eastAsia"/>
        </w:rPr>
        <w:t>京发改〔</w:t>
      </w:r>
      <w:r>
        <w:rPr>
          <w:rFonts w:hint="eastAsia"/>
        </w:rPr>
        <w:t>2020</w:t>
      </w:r>
      <w:r>
        <w:rPr>
          <w:rFonts w:hint="eastAsia"/>
        </w:rPr>
        <w:t>〕</w:t>
      </w:r>
      <w:proofErr w:type="gramEnd"/>
      <w:r>
        <w:rPr>
          <w:rFonts w:hint="eastAsia"/>
        </w:rPr>
        <w:t>18894</w:t>
      </w:r>
      <w:r>
        <w:rPr>
          <w:rFonts w:hint="eastAsia"/>
        </w:rPr>
        <w:t>号）</w:t>
      </w:r>
    </w:p>
    <w:p w:rsidR="00705409" w:rsidRDefault="00705409">
      <w:pPr>
        <w:rPr>
          <w:rFonts w:ascii="宋体" w:hAnsi="宋体"/>
          <w:kern w:val="0"/>
        </w:rPr>
      </w:pPr>
    </w:p>
    <w:sectPr w:rsidR="00705409">
      <w:headerReference w:type="even" r:id="rId22"/>
      <w:headerReference w:type="default" r:id="rId23"/>
      <w:footerReference w:type="even" r:id="rId24"/>
      <w:footerReference w:type="default" r:id="rId25"/>
      <w:pgSz w:w="11906" w:h="16838"/>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592" w:rsidRDefault="00DD2592">
      <w:pPr>
        <w:spacing w:line="240" w:lineRule="auto"/>
      </w:pPr>
      <w:r>
        <w:separator/>
      </w:r>
    </w:p>
  </w:endnote>
  <w:endnote w:type="continuationSeparator" w:id="0">
    <w:p w:rsidR="00DD2592" w:rsidRDefault="00DD2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09" w:rsidRDefault="00DD2592">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09" w:rsidRDefault="00705409">
    <w:pPr>
      <w:pStyle w:val="afffe"/>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09" w:rsidRDefault="00DD2592">
    <w:pPr>
      <w:pStyle w:val="affffe"/>
      <w:spacing w:before="48"/>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09" w:rsidRDefault="00DD2592">
    <w:pPr>
      <w:pStyle w:val="afffff"/>
    </w:pPr>
    <w:r>
      <w:fldChar w:fldCharType="begin"/>
    </w:r>
    <w:r>
      <w:instrText>PAGE   \* MERGEFORMAT</w:instrText>
    </w:r>
    <w:r>
      <w:fldChar w:fldCharType="separate"/>
    </w:r>
    <w:r w:rsidR="00A96B11" w:rsidRPr="00A96B11">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09" w:rsidRDefault="00DD2592">
    <w:pPr>
      <w:pStyle w:val="affffe"/>
      <w:spacing w:before="48"/>
    </w:pPr>
    <w:r>
      <w:fldChar w:fldCharType="begin"/>
    </w:r>
    <w:r>
      <w:instrText xml:space="preserve"> PAGE   \* MERGEFORMAT \* MERGEFORMAT </w:instrText>
    </w:r>
    <w:r>
      <w:fldChar w:fldCharType="separate"/>
    </w:r>
    <w:r w:rsidR="00A96B11">
      <w:rPr>
        <w:noProof/>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09" w:rsidRDefault="00DD2592">
    <w:pPr>
      <w:pStyle w:val="afffff"/>
    </w:pPr>
    <w:r>
      <w:fldChar w:fldCharType="begin"/>
    </w:r>
    <w:r>
      <w:instrText>PAGE   \* MERGEFORMAT</w:instrText>
    </w:r>
    <w:r>
      <w:fldChar w:fldCharType="separate"/>
    </w:r>
    <w:r>
      <w:rPr>
        <w:lang w:val="zh-CN"/>
      </w:rP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09" w:rsidRDefault="00DD2592">
    <w:pPr>
      <w:pStyle w:val="affffe"/>
    </w:pPr>
    <w:r>
      <w:fldChar w:fldCharType="begin"/>
    </w:r>
    <w:r>
      <w:instrText xml:space="preserve"> PAGE   \* MERGEFORMAT \* MERGEFORMAT </w:instrText>
    </w:r>
    <w:r>
      <w:fldChar w:fldCharType="separate"/>
    </w:r>
    <w:r w:rsidR="00A96B11">
      <w:rPr>
        <w:noProof/>
      </w:rPr>
      <w:t>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09" w:rsidRDefault="00DD2592">
    <w:pPr>
      <w:pStyle w:val="afffff"/>
    </w:pPr>
    <w:r>
      <w:fldChar w:fldCharType="begin"/>
    </w:r>
    <w:r>
      <w:instrText>PAGE   \* MERGEFORMAT</w:instrText>
    </w:r>
    <w:r>
      <w:fldChar w:fldCharType="separate"/>
    </w:r>
    <w:r w:rsidR="00A96B11" w:rsidRPr="00A96B11">
      <w:rPr>
        <w:noProof/>
        <w:lang w:val="zh-CN"/>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592" w:rsidRDefault="00DD2592">
      <w:pPr>
        <w:spacing w:line="240" w:lineRule="auto"/>
      </w:pPr>
      <w:r>
        <w:separator/>
      </w:r>
    </w:p>
  </w:footnote>
  <w:footnote w:type="continuationSeparator" w:id="0">
    <w:p w:rsidR="00DD2592" w:rsidRDefault="00DD25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09" w:rsidRDefault="00DD2592">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09" w:rsidRDefault="00705409">
    <w:pPr>
      <w:pStyle w:val="affff"/>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09" w:rsidRDefault="00DD2592">
    <w:pPr>
      <w:pStyle w:val="afffff8"/>
    </w:pPr>
    <w:r>
      <w:fldChar w:fldCharType="begin"/>
    </w:r>
    <w:r>
      <w:instrText xml:space="preserve"> STYLEREF  </w:instrText>
    </w:r>
    <w:r>
      <w:instrText>标准文件</w:instrText>
    </w:r>
    <w:r>
      <w:instrText>_</w:instrText>
    </w:r>
    <w:r>
      <w:instrText>文件</w:instrText>
    </w:r>
    <w:r>
      <w:instrText>编号</w:instrText>
    </w:r>
    <w:r>
      <w:instrText xml:space="preserve"> \* MERGEFORMAT </w:instrText>
    </w:r>
    <w:r>
      <w:fldChar w:fldCharType="separate"/>
    </w:r>
    <w:r>
      <w:t>DB 11/T XXXX</w:t>
    </w:r>
    <w:r>
      <w:t>—</w:t>
    </w:r>
    <w:r>
      <w:t>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09" w:rsidRDefault="00DD2592">
    <w:pPr>
      <w:pStyle w:val="afffff8"/>
      <w:spacing w:before="60"/>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96B11">
      <w:rPr>
        <w:noProof/>
      </w:rPr>
      <w:t>DB 11/T XXXX</w:t>
    </w:r>
    <w:r w:rsidR="00A96B11">
      <w:rPr>
        <w:noProof/>
      </w:rPr>
      <w:t>—</w:t>
    </w:r>
    <w:r w:rsidR="00A96B11">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09" w:rsidRDefault="00705409">
    <w:pPr>
      <w:pStyle w:val="afffff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09" w:rsidRDefault="00DD2592">
    <w:pPr>
      <w:pStyle w:val="afffff8"/>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96B11">
      <w:rPr>
        <w:noProof/>
      </w:rPr>
      <w:t>DB 11/T XXXX</w:t>
    </w:r>
    <w:r w:rsidR="00A96B11">
      <w:rPr>
        <w:noProof/>
      </w:rPr>
      <w:t>—</w:t>
    </w:r>
    <w:r w:rsidR="00A96B11">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09" w:rsidRDefault="00DD2592">
    <w:pPr>
      <w:pStyle w:val="afffff7"/>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96B11">
      <w:rPr>
        <w:noProof/>
      </w:rPr>
      <w:t>DB 11/T XXXX</w:t>
    </w:r>
    <w:r w:rsidR="00A96B11">
      <w:rPr>
        <w:noProof/>
      </w:rPr>
      <w:t>—</w:t>
    </w:r>
    <w:r w:rsidR="00A96B11">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5F401D5"/>
    <w:multiLevelType w:val="multilevel"/>
    <w:tmpl w:val="05F401D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6E0467"/>
    <w:multiLevelType w:val="multilevel"/>
    <w:tmpl w:val="446E04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B8C6D22"/>
    <w:multiLevelType w:val="multilevel"/>
    <w:tmpl w:val="4B8C6D2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4112"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nsid w:val="74CE48CE"/>
    <w:multiLevelType w:val="multilevel"/>
    <w:tmpl w:val="74CE48CE"/>
    <w:lvl w:ilvl="0">
      <w:start w:val="1"/>
      <w:numFmt w:val="none"/>
      <w:suff w:val="nothing"/>
      <w:lvlText w:val="%1"/>
      <w:lvlJc w:val="left"/>
      <w:pPr>
        <w:ind w:left="0" w:firstLine="0"/>
      </w:pPr>
      <w:rPr>
        <w:rFonts w:hint="eastAsia"/>
      </w:rPr>
    </w:lvl>
    <w:lvl w:ilvl="1">
      <w:start w:val="1"/>
      <w:numFmt w:val="decimal"/>
      <w:suff w:val="nothing"/>
      <w:lvlText w:val="%1%2　"/>
      <w:lvlJc w:val="left"/>
      <w:pPr>
        <w:ind w:left="142" w:firstLine="0"/>
      </w:pPr>
      <w:rPr>
        <w:rFonts w:ascii="黑体" w:eastAsia="黑体" w:hint="eastAsia"/>
        <w:b w:val="0"/>
        <w:i w:val="0"/>
        <w:sz w:val="21"/>
      </w:rPr>
    </w:lvl>
    <w:lvl w:ilvl="2">
      <w:start w:val="1"/>
      <w:numFmt w:val="decimal"/>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284"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0"/>
  </w:num>
  <w:num w:numId="3">
    <w:abstractNumId w:val="6"/>
  </w:num>
  <w:num w:numId="4">
    <w:abstractNumId w:val="26"/>
  </w:num>
  <w:num w:numId="5">
    <w:abstractNumId w:val="21"/>
  </w:num>
  <w:num w:numId="6">
    <w:abstractNumId w:val="15"/>
  </w:num>
  <w:num w:numId="7">
    <w:abstractNumId w:val="9"/>
  </w:num>
  <w:num w:numId="8">
    <w:abstractNumId w:val="4"/>
  </w:num>
  <w:num w:numId="9">
    <w:abstractNumId w:val="10"/>
  </w:num>
  <w:num w:numId="10">
    <w:abstractNumId w:val="19"/>
  </w:num>
  <w:num w:numId="11">
    <w:abstractNumId w:val="28"/>
  </w:num>
  <w:num w:numId="12">
    <w:abstractNumId w:val="12"/>
  </w:num>
  <w:num w:numId="13">
    <w:abstractNumId w:val="14"/>
  </w:num>
  <w:num w:numId="14">
    <w:abstractNumId w:val="8"/>
  </w:num>
  <w:num w:numId="15">
    <w:abstractNumId w:val="22"/>
  </w:num>
  <w:num w:numId="16">
    <w:abstractNumId w:val="24"/>
  </w:num>
  <w:num w:numId="17">
    <w:abstractNumId w:val="20"/>
  </w:num>
  <w:num w:numId="18">
    <w:abstractNumId w:val="32"/>
  </w:num>
  <w:num w:numId="19">
    <w:abstractNumId w:val="18"/>
  </w:num>
  <w:num w:numId="20">
    <w:abstractNumId w:val="1"/>
  </w:num>
  <w:num w:numId="21">
    <w:abstractNumId w:val="11"/>
  </w:num>
  <w:num w:numId="22">
    <w:abstractNumId w:val="34"/>
  </w:num>
  <w:num w:numId="23">
    <w:abstractNumId w:val="23"/>
  </w:num>
  <w:num w:numId="24">
    <w:abstractNumId w:val="7"/>
  </w:num>
  <w:num w:numId="25">
    <w:abstractNumId w:val="29"/>
  </w:num>
  <w:num w:numId="26">
    <w:abstractNumId w:val="31"/>
  </w:num>
  <w:num w:numId="27">
    <w:abstractNumId w:val="3"/>
  </w:num>
  <w:num w:numId="28">
    <w:abstractNumId w:val="5"/>
  </w:num>
  <w:num w:numId="29">
    <w:abstractNumId w:val="16"/>
  </w:num>
  <w:num w:numId="30">
    <w:abstractNumId w:val="27"/>
  </w:num>
  <w:num w:numId="31">
    <w:abstractNumId w:val="25"/>
  </w:num>
  <w:num w:numId="32">
    <w:abstractNumId w:val="33"/>
  </w:num>
  <w:num w:numId="33">
    <w:abstractNumId w:val="2"/>
  </w:num>
  <w:num w:numId="34">
    <w:abstractNumId w:val="1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grammar="clean"/>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OWM3MmJhNjlhZjI0NjgwMDJlMTNmNmY4MGExNTgifQ=="/>
  </w:docVars>
  <w:rsids>
    <w:rsidRoot w:val="002972FA"/>
    <w:rsid w:val="B3FE47E0"/>
    <w:rsid w:val="B6BF6F0D"/>
    <w:rsid w:val="BB673376"/>
    <w:rsid w:val="BCF750B0"/>
    <w:rsid w:val="D77D08A8"/>
    <w:rsid w:val="DF675F3F"/>
    <w:rsid w:val="DF773894"/>
    <w:rsid w:val="EC75ACF8"/>
    <w:rsid w:val="F7FCE1B1"/>
    <w:rsid w:val="FBE320A7"/>
    <w:rsid w:val="FCFE7746"/>
    <w:rsid w:val="FF96D1D0"/>
    <w:rsid w:val="FFD73D5E"/>
    <w:rsid w:val="FFFB74B5"/>
    <w:rsid w:val="0000040A"/>
    <w:rsid w:val="00000A94"/>
    <w:rsid w:val="00001972"/>
    <w:rsid w:val="00001D9A"/>
    <w:rsid w:val="00005225"/>
    <w:rsid w:val="00007B3A"/>
    <w:rsid w:val="000107E0"/>
    <w:rsid w:val="00011FDE"/>
    <w:rsid w:val="00012699"/>
    <w:rsid w:val="00012FFD"/>
    <w:rsid w:val="00014162"/>
    <w:rsid w:val="00014340"/>
    <w:rsid w:val="00016A9C"/>
    <w:rsid w:val="00022184"/>
    <w:rsid w:val="00022762"/>
    <w:rsid w:val="000238E0"/>
    <w:rsid w:val="000249DB"/>
    <w:rsid w:val="0002595E"/>
    <w:rsid w:val="000303C3"/>
    <w:rsid w:val="000331D3"/>
    <w:rsid w:val="00034130"/>
    <w:rsid w:val="000346A5"/>
    <w:rsid w:val="000359C3"/>
    <w:rsid w:val="00035A7D"/>
    <w:rsid w:val="000365ED"/>
    <w:rsid w:val="0004155A"/>
    <w:rsid w:val="0004249A"/>
    <w:rsid w:val="000424EB"/>
    <w:rsid w:val="00043282"/>
    <w:rsid w:val="00044286"/>
    <w:rsid w:val="00047F28"/>
    <w:rsid w:val="000503AA"/>
    <w:rsid w:val="000506A1"/>
    <w:rsid w:val="00050BBD"/>
    <w:rsid w:val="000515DD"/>
    <w:rsid w:val="000521CF"/>
    <w:rsid w:val="0005265A"/>
    <w:rsid w:val="000539DD"/>
    <w:rsid w:val="00053BD3"/>
    <w:rsid w:val="000543C7"/>
    <w:rsid w:val="000548D1"/>
    <w:rsid w:val="000556ED"/>
    <w:rsid w:val="00055FE2"/>
    <w:rsid w:val="0005616F"/>
    <w:rsid w:val="00060C2E"/>
    <w:rsid w:val="00061033"/>
    <w:rsid w:val="000619E9"/>
    <w:rsid w:val="0006212C"/>
    <w:rsid w:val="000622D4"/>
    <w:rsid w:val="000627CF"/>
    <w:rsid w:val="0006357D"/>
    <w:rsid w:val="00065BA6"/>
    <w:rsid w:val="0006796B"/>
    <w:rsid w:val="00067F1E"/>
    <w:rsid w:val="00071CC0"/>
    <w:rsid w:val="00072A61"/>
    <w:rsid w:val="00073C8C"/>
    <w:rsid w:val="00077B64"/>
    <w:rsid w:val="00080A1C"/>
    <w:rsid w:val="00082317"/>
    <w:rsid w:val="00083D2C"/>
    <w:rsid w:val="00086AA1"/>
    <w:rsid w:val="00087A61"/>
    <w:rsid w:val="00087A77"/>
    <w:rsid w:val="0009067B"/>
    <w:rsid w:val="00090CA6"/>
    <w:rsid w:val="00092B8A"/>
    <w:rsid w:val="00092FB0"/>
    <w:rsid w:val="000934C5"/>
    <w:rsid w:val="00093D25"/>
    <w:rsid w:val="00093DAB"/>
    <w:rsid w:val="00094D73"/>
    <w:rsid w:val="00096D63"/>
    <w:rsid w:val="0009713D"/>
    <w:rsid w:val="00097B0D"/>
    <w:rsid w:val="000A0B60"/>
    <w:rsid w:val="000A0EB8"/>
    <w:rsid w:val="000A19FC"/>
    <w:rsid w:val="000A296B"/>
    <w:rsid w:val="000A2A9F"/>
    <w:rsid w:val="000A69C7"/>
    <w:rsid w:val="000A7311"/>
    <w:rsid w:val="000B060F"/>
    <w:rsid w:val="000B1592"/>
    <w:rsid w:val="000B1FF2"/>
    <w:rsid w:val="000B3CDA"/>
    <w:rsid w:val="000B6A0B"/>
    <w:rsid w:val="000C07A8"/>
    <w:rsid w:val="000C089E"/>
    <w:rsid w:val="000C0F6C"/>
    <w:rsid w:val="000C11DB"/>
    <w:rsid w:val="000C1492"/>
    <w:rsid w:val="000C16E8"/>
    <w:rsid w:val="000C280A"/>
    <w:rsid w:val="000C2FBD"/>
    <w:rsid w:val="000C4B41"/>
    <w:rsid w:val="000C57D6"/>
    <w:rsid w:val="000C5A04"/>
    <w:rsid w:val="000C6362"/>
    <w:rsid w:val="000C7666"/>
    <w:rsid w:val="000D06C1"/>
    <w:rsid w:val="000D0A9C"/>
    <w:rsid w:val="000D1795"/>
    <w:rsid w:val="000D329A"/>
    <w:rsid w:val="000D4B9C"/>
    <w:rsid w:val="000D4EB6"/>
    <w:rsid w:val="000D753B"/>
    <w:rsid w:val="000E0921"/>
    <w:rsid w:val="000E19F1"/>
    <w:rsid w:val="000E4C9E"/>
    <w:rsid w:val="000E6FD7"/>
    <w:rsid w:val="000F0205"/>
    <w:rsid w:val="000F06E1"/>
    <w:rsid w:val="000F0E3C"/>
    <w:rsid w:val="000F19D5"/>
    <w:rsid w:val="000F3A71"/>
    <w:rsid w:val="000F4038"/>
    <w:rsid w:val="000F4AEA"/>
    <w:rsid w:val="000F633F"/>
    <w:rsid w:val="000F67E9"/>
    <w:rsid w:val="0010431C"/>
    <w:rsid w:val="00104926"/>
    <w:rsid w:val="00105FF9"/>
    <w:rsid w:val="00113B1E"/>
    <w:rsid w:val="00114104"/>
    <w:rsid w:val="0011711C"/>
    <w:rsid w:val="001171A4"/>
    <w:rsid w:val="0012059C"/>
    <w:rsid w:val="00122C7A"/>
    <w:rsid w:val="00124E4F"/>
    <w:rsid w:val="001260B7"/>
    <w:rsid w:val="001265CB"/>
    <w:rsid w:val="001267D1"/>
    <w:rsid w:val="001318CB"/>
    <w:rsid w:val="001321C6"/>
    <w:rsid w:val="001325C4"/>
    <w:rsid w:val="00133010"/>
    <w:rsid w:val="00133500"/>
    <w:rsid w:val="001338EE"/>
    <w:rsid w:val="00133AAE"/>
    <w:rsid w:val="00135323"/>
    <w:rsid w:val="001356C4"/>
    <w:rsid w:val="001374AC"/>
    <w:rsid w:val="00141114"/>
    <w:rsid w:val="00142969"/>
    <w:rsid w:val="00142EE3"/>
    <w:rsid w:val="001446C2"/>
    <w:rsid w:val="001457E7"/>
    <w:rsid w:val="00145863"/>
    <w:rsid w:val="00145D9D"/>
    <w:rsid w:val="00146388"/>
    <w:rsid w:val="00151A09"/>
    <w:rsid w:val="001529E5"/>
    <w:rsid w:val="00153C7E"/>
    <w:rsid w:val="001550C6"/>
    <w:rsid w:val="00155D52"/>
    <w:rsid w:val="00156907"/>
    <w:rsid w:val="00156B25"/>
    <w:rsid w:val="00156E1A"/>
    <w:rsid w:val="00157894"/>
    <w:rsid w:val="00157B55"/>
    <w:rsid w:val="001602D6"/>
    <w:rsid w:val="00162DCF"/>
    <w:rsid w:val="001642FA"/>
    <w:rsid w:val="001649EB"/>
    <w:rsid w:val="00164BAF"/>
    <w:rsid w:val="00164ED7"/>
    <w:rsid w:val="00164FA8"/>
    <w:rsid w:val="00165065"/>
    <w:rsid w:val="00165434"/>
    <w:rsid w:val="0016580B"/>
    <w:rsid w:val="00165F49"/>
    <w:rsid w:val="00166A7E"/>
    <w:rsid w:val="00166B88"/>
    <w:rsid w:val="0016770A"/>
    <w:rsid w:val="00170804"/>
    <w:rsid w:val="001708E9"/>
    <w:rsid w:val="0017340B"/>
    <w:rsid w:val="00173FB1"/>
    <w:rsid w:val="00174198"/>
    <w:rsid w:val="0017424F"/>
    <w:rsid w:val="001753F5"/>
    <w:rsid w:val="00176DFD"/>
    <w:rsid w:val="00177947"/>
    <w:rsid w:val="00177CBD"/>
    <w:rsid w:val="001852C9"/>
    <w:rsid w:val="00190087"/>
    <w:rsid w:val="001913C4"/>
    <w:rsid w:val="0019348F"/>
    <w:rsid w:val="00193A07"/>
    <w:rsid w:val="00194C95"/>
    <w:rsid w:val="00195C34"/>
    <w:rsid w:val="00196EF5"/>
    <w:rsid w:val="001A0CA5"/>
    <w:rsid w:val="001A1A53"/>
    <w:rsid w:val="001A234A"/>
    <w:rsid w:val="001A38E9"/>
    <w:rsid w:val="001A40D0"/>
    <w:rsid w:val="001A4CF3"/>
    <w:rsid w:val="001B06E8"/>
    <w:rsid w:val="001B4579"/>
    <w:rsid w:val="001B71D0"/>
    <w:rsid w:val="001B71EE"/>
    <w:rsid w:val="001C04A8"/>
    <w:rsid w:val="001C2C03"/>
    <w:rsid w:val="001C42F7"/>
    <w:rsid w:val="001C49E5"/>
    <w:rsid w:val="001C66FD"/>
    <w:rsid w:val="001C680C"/>
    <w:rsid w:val="001C7FEA"/>
    <w:rsid w:val="001D0499"/>
    <w:rsid w:val="001D0BBE"/>
    <w:rsid w:val="001D0DE1"/>
    <w:rsid w:val="001D0ED4"/>
    <w:rsid w:val="001D212F"/>
    <w:rsid w:val="001D29D7"/>
    <w:rsid w:val="001D2DE7"/>
    <w:rsid w:val="001D3C28"/>
    <w:rsid w:val="001D411C"/>
    <w:rsid w:val="001E1B6A"/>
    <w:rsid w:val="001E2484"/>
    <w:rsid w:val="001E2549"/>
    <w:rsid w:val="001E3844"/>
    <w:rsid w:val="001E3CC4"/>
    <w:rsid w:val="001E4882"/>
    <w:rsid w:val="001E6422"/>
    <w:rsid w:val="001E73AB"/>
    <w:rsid w:val="001F092D"/>
    <w:rsid w:val="001F143A"/>
    <w:rsid w:val="001F1605"/>
    <w:rsid w:val="001F2508"/>
    <w:rsid w:val="001F4245"/>
    <w:rsid w:val="001F4816"/>
    <w:rsid w:val="001F4EE9"/>
    <w:rsid w:val="001F69B4"/>
    <w:rsid w:val="001F77C7"/>
    <w:rsid w:val="00200183"/>
    <w:rsid w:val="00200333"/>
    <w:rsid w:val="0020107D"/>
    <w:rsid w:val="00201BF6"/>
    <w:rsid w:val="00202AA4"/>
    <w:rsid w:val="002031F7"/>
    <w:rsid w:val="002040E6"/>
    <w:rsid w:val="0020527B"/>
    <w:rsid w:val="00205F2C"/>
    <w:rsid w:val="00207563"/>
    <w:rsid w:val="0020785F"/>
    <w:rsid w:val="00210B15"/>
    <w:rsid w:val="002142EA"/>
    <w:rsid w:val="0021504D"/>
    <w:rsid w:val="002204BB"/>
    <w:rsid w:val="00221B79"/>
    <w:rsid w:val="00221C6B"/>
    <w:rsid w:val="00224426"/>
    <w:rsid w:val="002253A1"/>
    <w:rsid w:val="00225CF8"/>
    <w:rsid w:val="0022794E"/>
    <w:rsid w:val="00233D64"/>
    <w:rsid w:val="0023482A"/>
    <w:rsid w:val="002359CB"/>
    <w:rsid w:val="00236955"/>
    <w:rsid w:val="00237491"/>
    <w:rsid w:val="0024060B"/>
    <w:rsid w:val="00240683"/>
    <w:rsid w:val="0024126F"/>
    <w:rsid w:val="00241EC4"/>
    <w:rsid w:val="00243540"/>
    <w:rsid w:val="00244393"/>
    <w:rsid w:val="0024497B"/>
    <w:rsid w:val="0024515B"/>
    <w:rsid w:val="00246021"/>
    <w:rsid w:val="0024666E"/>
    <w:rsid w:val="00247F52"/>
    <w:rsid w:val="00250B25"/>
    <w:rsid w:val="00250BBE"/>
    <w:rsid w:val="002515C2"/>
    <w:rsid w:val="0025194F"/>
    <w:rsid w:val="00254012"/>
    <w:rsid w:val="00254D86"/>
    <w:rsid w:val="0026148A"/>
    <w:rsid w:val="00262696"/>
    <w:rsid w:val="002634C0"/>
    <w:rsid w:val="002636BA"/>
    <w:rsid w:val="00263D25"/>
    <w:rsid w:val="002643C3"/>
    <w:rsid w:val="00264A0C"/>
    <w:rsid w:val="00266EEB"/>
    <w:rsid w:val="00267EF4"/>
    <w:rsid w:val="0027030F"/>
    <w:rsid w:val="00270713"/>
    <w:rsid w:val="00270CB8"/>
    <w:rsid w:val="00271DE7"/>
    <w:rsid w:val="00272B08"/>
    <w:rsid w:val="002764A2"/>
    <w:rsid w:val="00281BB8"/>
    <w:rsid w:val="00281E9E"/>
    <w:rsid w:val="00282405"/>
    <w:rsid w:val="002850CD"/>
    <w:rsid w:val="00285170"/>
    <w:rsid w:val="00285361"/>
    <w:rsid w:val="002902B6"/>
    <w:rsid w:val="00292D60"/>
    <w:rsid w:val="00293B30"/>
    <w:rsid w:val="00294746"/>
    <w:rsid w:val="00294D34"/>
    <w:rsid w:val="00294E3B"/>
    <w:rsid w:val="00296193"/>
    <w:rsid w:val="00296C66"/>
    <w:rsid w:val="00296EBE"/>
    <w:rsid w:val="002972FA"/>
    <w:rsid w:val="002974E3"/>
    <w:rsid w:val="0029763E"/>
    <w:rsid w:val="002A084B"/>
    <w:rsid w:val="002A1260"/>
    <w:rsid w:val="002A1589"/>
    <w:rsid w:val="002A1608"/>
    <w:rsid w:val="002A25DC"/>
    <w:rsid w:val="002A3AAB"/>
    <w:rsid w:val="002A4CEA"/>
    <w:rsid w:val="002A5977"/>
    <w:rsid w:val="002A5A13"/>
    <w:rsid w:val="002A5DB4"/>
    <w:rsid w:val="002A6566"/>
    <w:rsid w:val="002A757F"/>
    <w:rsid w:val="002A7F44"/>
    <w:rsid w:val="002B0C40"/>
    <w:rsid w:val="002B1966"/>
    <w:rsid w:val="002B245D"/>
    <w:rsid w:val="002B4508"/>
    <w:rsid w:val="002B56EE"/>
    <w:rsid w:val="002B5779"/>
    <w:rsid w:val="002B7332"/>
    <w:rsid w:val="002B7F51"/>
    <w:rsid w:val="002C09E7"/>
    <w:rsid w:val="002C1E06"/>
    <w:rsid w:val="002C1E1C"/>
    <w:rsid w:val="002C3F07"/>
    <w:rsid w:val="002C5278"/>
    <w:rsid w:val="002C5B76"/>
    <w:rsid w:val="002C7EBB"/>
    <w:rsid w:val="002C7F6C"/>
    <w:rsid w:val="002D06C1"/>
    <w:rsid w:val="002D23DB"/>
    <w:rsid w:val="002D35FC"/>
    <w:rsid w:val="002D3664"/>
    <w:rsid w:val="002D42B5"/>
    <w:rsid w:val="002D4F1A"/>
    <w:rsid w:val="002D6EC6"/>
    <w:rsid w:val="002D79AC"/>
    <w:rsid w:val="002E039D"/>
    <w:rsid w:val="002E0AF3"/>
    <w:rsid w:val="002E4D5A"/>
    <w:rsid w:val="002E6326"/>
    <w:rsid w:val="002E7199"/>
    <w:rsid w:val="002F30E0"/>
    <w:rsid w:val="002F35E4"/>
    <w:rsid w:val="002F3730"/>
    <w:rsid w:val="002F38E1"/>
    <w:rsid w:val="002F4D06"/>
    <w:rsid w:val="002F6000"/>
    <w:rsid w:val="002F7AF6"/>
    <w:rsid w:val="00300E63"/>
    <w:rsid w:val="00302F5F"/>
    <w:rsid w:val="00303084"/>
    <w:rsid w:val="003032B2"/>
    <w:rsid w:val="0030441D"/>
    <w:rsid w:val="00306063"/>
    <w:rsid w:val="00310E42"/>
    <w:rsid w:val="0031192A"/>
    <w:rsid w:val="00313B85"/>
    <w:rsid w:val="00317988"/>
    <w:rsid w:val="0032035E"/>
    <w:rsid w:val="003221B4"/>
    <w:rsid w:val="0032258D"/>
    <w:rsid w:val="00322E62"/>
    <w:rsid w:val="00324D13"/>
    <w:rsid w:val="00324D2A"/>
    <w:rsid w:val="00324EDD"/>
    <w:rsid w:val="003331E4"/>
    <w:rsid w:val="00336C64"/>
    <w:rsid w:val="00337162"/>
    <w:rsid w:val="0034017F"/>
    <w:rsid w:val="003407FC"/>
    <w:rsid w:val="0034194F"/>
    <w:rsid w:val="00344605"/>
    <w:rsid w:val="003459AF"/>
    <w:rsid w:val="003474AA"/>
    <w:rsid w:val="00347FB5"/>
    <w:rsid w:val="00350D1D"/>
    <w:rsid w:val="00351A02"/>
    <w:rsid w:val="00352C83"/>
    <w:rsid w:val="00355E4B"/>
    <w:rsid w:val="00357B20"/>
    <w:rsid w:val="003615D2"/>
    <w:rsid w:val="00363ED2"/>
    <w:rsid w:val="0036429C"/>
    <w:rsid w:val="00364A53"/>
    <w:rsid w:val="003654CB"/>
    <w:rsid w:val="00365AA9"/>
    <w:rsid w:val="00365F86"/>
    <w:rsid w:val="00365F87"/>
    <w:rsid w:val="00366E89"/>
    <w:rsid w:val="003675A4"/>
    <w:rsid w:val="003705F4"/>
    <w:rsid w:val="00370D58"/>
    <w:rsid w:val="00371316"/>
    <w:rsid w:val="00372703"/>
    <w:rsid w:val="0037630F"/>
    <w:rsid w:val="00376713"/>
    <w:rsid w:val="00381815"/>
    <w:rsid w:val="003819AF"/>
    <w:rsid w:val="003820E9"/>
    <w:rsid w:val="00382DE7"/>
    <w:rsid w:val="003836AE"/>
    <w:rsid w:val="00384FFC"/>
    <w:rsid w:val="00385907"/>
    <w:rsid w:val="003872FC"/>
    <w:rsid w:val="00387ADC"/>
    <w:rsid w:val="00390020"/>
    <w:rsid w:val="003903D6"/>
    <w:rsid w:val="00390EE6"/>
    <w:rsid w:val="0039118F"/>
    <w:rsid w:val="00391A9B"/>
    <w:rsid w:val="00392AD7"/>
    <w:rsid w:val="003938D9"/>
    <w:rsid w:val="00394376"/>
    <w:rsid w:val="003943FF"/>
    <w:rsid w:val="00395700"/>
    <w:rsid w:val="00396D16"/>
    <w:rsid w:val="003974EB"/>
    <w:rsid w:val="00397CC5"/>
    <w:rsid w:val="003A1582"/>
    <w:rsid w:val="003A4077"/>
    <w:rsid w:val="003B088A"/>
    <w:rsid w:val="003B09AD"/>
    <w:rsid w:val="003B1F18"/>
    <w:rsid w:val="003B5BF0"/>
    <w:rsid w:val="003B60BF"/>
    <w:rsid w:val="003B6BE3"/>
    <w:rsid w:val="003C010C"/>
    <w:rsid w:val="003C0A0B"/>
    <w:rsid w:val="003C0A6C"/>
    <w:rsid w:val="003C14F8"/>
    <w:rsid w:val="003C1994"/>
    <w:rsid w:val="003C4F0E"/>
    <w:rsid w:val="003C5A43"/>
    <w:rsid w:val="003D0519"/>
    <w:rsid w:val="003D0FF6"/>
    <w:rsid w:val="003D262C"/>
    <w:rsid w:val="003D337B"/>
    <w:rsid w:val="003D6D61"/>
    <w:rsid w:val="003D75B3"/>
    <w:rsid w:val="003E091D"/>
    <w:rsid w:val="003E1C53"/>
    <w:rsid w:val="003E2A69"/>
    <w:rsid w:val="003E2D49"/>
    <w:rsid w:val="003E2FD4"/>
    <w:rsid w:val="003E49F6"/>
    <w:rsid w:val="003E660F"/>
    <w:rsid w:val="003E7A50"/>
    <w:rsid w:val="003F0841"/>
    <w:rsid w:val="003F1336"/>
    <w:rsid w:val="003F23D3"/>
    <w:rsid w:val="003F3F08"/>
    <w:rsid w:val="003F49F1"/>
    <w:rsid w:val="003F4A85"/>
    <w:rsid w:val="003F6272"/>
    <w:rsid w:val="00400E72"/>
    <w:rsid w:val="00401400"/>
    <w:rsid w:val="00404869"/>
    <w:rsid w:val="00405884"/>
    <w:rsid w:val="00407D39"/>
    <w:rsid w:val="004145B8"/>
    <w:rsid w:val="0041477A"/>
    <w:rsid w:val="00415422"/>
    <w:rsid w:val="00415455"/>
    <w:rsid w:val="00415BF8"/>
    <w:rsid w:val="004167A3"/>
    <w:rsid w:val="0042193D"/>
    <w:rsid w:val="004229EC"/>
    <w:rsid w:val="00431785"/>
    <w:rsid w:val="00432DAA"/>
    <w:rsid w:val="00433091"/>
    <w:rsid w:val="00434305"/>
    <w:rsid w:val="00435DF7"/>
    <w:rsid w:val="004365DD"/>
    <w:rsid w:val="0044083F"/>
    <w:rsid w:val="00441AE7"/>
    <w:rsid w:val="00445574"/>
    <w:rsid w:val="00445EDB"/>
    <w:rsid w:val="004467FB"/>
    <w:rsid w:val="0045165F"/>
    <w:rsid w:val="00452D6B"/>
    <w:rsid w:val="004541EC"/>
    <w:rsid w:val="00454484"/>
    <w:rsid w:val="0045517B"/>
    <w:rsid w:val="00457A99"/>
    <w:rsid w:val="00462623"/>
    <w:rsid w:val="00463B77"/>
    <w:rsid w:val="00463C7B"/>
    <w:rsid w:val="004644A6"/>
    <w:rsid w:val="004659BD"/>
    <w:rsid w:val="00466C0B"/>
    <w:rsid w:val="004678E6"/>
    <w:rsid w:val="00470775"/>
    <w:rsid w:val="004717FC"/>
    <w:rsid w:val="004727E4"/>
    <w:rsid w:val="004746B1"/>
    <w:rsid w:val="004751E9"/>
    <w:rsid w:val="0047583F"/>
    <w:rsid w:val="00475DE8"/>
    <w:rsid w:val="0047786E"/>
    <w:rsid w:val="00477D61"/>
    <w:rsid w:val="00481C44"/>
    <w:rsid w:val="00484936"/>
    <w:rsid w:val="00485C89"/>
    <w:rsid w:val="00486BE3"/>
    <w:rsid w:val="00486C6D"/>
    <w:rsid w:val="004905E4"/>
    <w:rsid w:val="00490A89"/>
    <w:rsid w:val="00490AB4"/>
    <w:rsid w:val="00491BD0"/>
    <w:rsid w:val="00491EE9"/>
    <w:rsid w:val="00492F02"/>
    <w:rsid w:val="0049340E"/>
    <w:rsid w:val="004936CD"/>
    <w:rsid w:val="004939AE"/>
    <w:rsid w:val="004A12DF"/>
    <w:rsid w:val="004A17E6"/>
    <w:rsid w:val="004A1BA8"/>
    <w:rsid w:val="004A20FD"/>
    <w:rsid w:val="004A20FF"/>
    <w:rsid w:val="004A4B57"/>
    <w:rsid w:val="004A63FA"/>
    <w:rsid w:val="004B0272"/>
    <w:rsid w:val="004B2701"/>
    <w:rsid w:val="004B2E1B"/>
    <w:rsid w:val="004B336C"/>
    <w:rsid w:val="004B36DB"/>
    <w:rsid w:val="004B3AA8"/>
    <w:rsid w:val="004B3B44"/>
    <w:rsid w:val="004B3E93"/>
    <w:rsid w:val="004C1FBC"/>
    <w:rsid w:val="004C3F1D"/>
    <w:rsid w:val="004C458D"/>
    <w:rsid w:val="004C66EA"/>
    <w:rsid w:val="004C7556"/>
    <w:rsid w:val="004C7E8B"/>
    <w:rsid w:val="004C7E9D"/>
    <w:rsid w:val="004C7F67"/>
    <w:rsid w:val="004D076D"/>
    <w:rsid w:val="004D0EF1"/>
    <w:rsid w:val="004D2253"/>
    <w:rsid w:val="004D4406"/>
    <w:rsid w:val="004D7A15"/>
    <w:rsid w:val="004D7C42"/>
    <w:rsid w:val="004D7FAF"/>
    <w:rsid w:val="004E0465"/>
    <w:rsid w:val="004E127B"/>
    <w:rsid w:val="004E1C0A"/>
    <w:rsid w:val="004E2794"/>
    <w:rsid w:val="004E2B06"/>
    <w:rsid w:val="004E30C5"/>
    <w:rsid w:val="004E4AA5"/>
    <w:rsid w:val="004E4AEE"/>
    <w:rsid w:val="004E59E3"/>
    <w:rsid w:val="004E67C0"/>
    <w:rsid w:val="004F12E6"/>
    <w:rsid w:val="004F391A"/>
    <w:rsid w:val="004F3CFB"/>
    <w:rsid w:val="004F6028"/>
    <w:rsid w:val="004F6456"/>
    <w:rsid w:val="004F655D"/>
    <w:rsid w:val="004F6640"/>
    <w:rsid w:val="004F696E"/>
    <w:rsid w:val="004F6C71"/>
    <w:rsid w:val="00501139"/>
    <w:rsid w:val="005012D9"/>
    <w:rsid w:val="0050363E"/>
    <w:rsid w:val="005039BC"/>
    <w:rsid w:val="00504200"/>
    <w:rsid w:val="005043BB"/>
    <w:rsid w:val="00504A3D"/>
    <w:rsid w:val="00505767"/>
    <w:rsid w:val="005073AD"/>
    <w:rsid w:val="005073F0"/>
    <w:rsid w:val="00510A7B"/>
    <w:rsid w:val="00511F61"/>
    <w:rsid w:val="00512F6E"/>
    <w:rsid w:val="00513038"/>
    <w:rsid w:val="00514174"/>
    <w:rsid w:val="00516088"/>
    <w:rsid w:val="00516B0B"/>
    <w:rsid w:val="00517E49"/>
    <w:rsid w:val="00520032"/>
    <w:rsid w:val="00521713"/>
    <w:rsid w:val="005220EC"/>
    <w:rsid w:val="005230AD"/>
    <w:rsid w:val="00523F95"/>
    <w:rsid w:val="00524D65"/>
    <w:rsid w:val="00525B16"/>
    <w:rsid w:val="005277AF"/>
    <w:rsid w:val="0053241E"/>
    <w:rsid w:val="00533D04"/>
    <w:rsid w:val="00534804"/>
    <w:rsid w:val="00534BDF"/>
    <w:rsid w:val="005354EA"/>
    <w:rsid w:val="0053585F"/>
    <w:rsid w:val="00535EC4"/>
    <w:rsid w:val="00535ED9"/>
    <w:rsid w:val="0053692B"/>
    <w:rsid w:val="00540300"/>
    <w:rsid w:val="00541853"/>
    <w:rsid w:val="00543BDA"/>
    <w:rsid w:val="005441CC"/>
    <w:rsid w:val="00544EF2"/>
    <w:rsid w:val="005479DA"/>
    <w:rsid w:val="00547BCC"/>
    <w:rsid w:val="0055013B"/>
    <w:rsid w:val="00551F6F"/>
    <w:rsid w:val="00553B5B"/>
    <w:rsid w:val="00555044"/>
    <w:rsid w:val="00556266"/>
    <w:rsid w:val="005605BE"/>
    <w:rsid w:val="00561475"/>
    <w:rsid w:val="0056487B"/>
    <w:rsid w:val="00564FB9"/>
    <w:rsid w:val="00573D9E"/>
    <w:rsid w:val="00574410"/>
    <w:rsid w:val="005760E3"/>
    <w:rsid w:val="005801E3"/>
    <w:rsid w:val="00581802"/>
    <w:rsid w:val="005836A8"/>
    <w:rsid w:val="0058409C"/>
    <w:rsid w:val="00584262"/>
    <w:rsid w:val="0058549D"/>
    <w:rsid w:val="00585B0F"/>
    <w:rsid w:val="00586630"/>
    <w:rsid w:val="00587ADD"/>
    <w:rsid w:val="0059276F"/>
    <w:rsid w:val="0059555C"/>
    <w:rsid w:val="00596160"/>
    <w:rsid w:val="005966E2"/>
    <w:rsid w:val="00597007"/>
    <w:rsid w:val="0059750F"/>
    <w:rsid w:val="005A0966"/>
    <w:rsid w:val="005A11B7"/>
    <w:rsid w:val="005A260B"/>
    <w:rsid w:val="005A4A1B"/>
    <w:rsid w:val="005A5AEA"/>
    <w:rsid w:val="005A5E44"/>
    <w:rsid w:val="005A7830"/>
    <w:rsid w:val="005A7FCE"/>
    <w:rsid w:val="005B0F3F"/>
    <w:rsid w:val="005B1543"/>
    <w:rsid w:val="005B1C04"/>
    <w:rsid w:val="005B1DF0"/>
    <w:rsid w:val="005B4903"/>
    <w:rsid w:val="005B51CE"/>
    <w:rsid w:val="005B5885"/>
    <w:rsid w:val="005B5CD7"/>
    <w:rsid w:val="005B6CF6"/>
    <w:rsid w:val="005B7422"/>
    <w:rsid w:val="005C1C91"/>
    <w:rsid w:val="005C29B8"/>
    <w:rsid w:val="005C2ECF"/>
    <w:rsid w:val="005C5F21"/>
    <w:rsid w:val="005C7156"/>
    <w:rsid w:val="005C7D49"/>
    <w:rsid w:val="005D0C75"/>
    <w:rsid w:val="005D4171"/>
    <w:rsid w:val="005D4C77"/>
    <w:rsid w:val="005D4C78"/>
    <w:rsid w:val="005D6A95"/>
    <w:rsid w:val="005D6B2C"/>
    <w:rsid w:val="005D6D9C"/>
    <w:rsid w:val="005E2335"/>
    <w:rsid w:val="005E34CA"/>
    <w:rsid w:val="005E3C18"/>
    <w:rsid w:val="005E4B7E"/>
    <w:rsid w:val="005E6812"/>
    <w:rsid w:val="005E730C"/>
    <w:rsid w:val="005E738F"/>
    <w:rsid w:val="005E7881"/>
    <w:rsid w:val="005E78E0"/>
    <w:rsid w:val="005F0D9C"/>
    <w:rsid w:val="005F284E"/>
    <w:rsid w:val="005F2EE7"/>
    <w:rsid w:val="005F4702"/>
    <w:rsid w:val="005F4712"/>
    <w:rsid w:val="005F70EC"/>
    <w:rsid w:val="00601149"/>
    <w:rsid w:val="006015CE"/>
    <w:rsid w:val="00602551"/>
    <w:rsid w:val="00602B8A"/>
    <w:rsid w:val="00604784"/>
    <w:rsid w:val="00606419"/>
    <w:rsid w:val="00607C74"/>
    <w:rsid w:val="00607D29"/>
    <w:rsid w:val="00607E90"/>
    <w:rsid w:val="0061065A"/>
    <w:rsid w:val="006112EB"/>
    <w:rsid w:val="00612952"/>
    <w:rsid w:val="00614CC1"/>
    <w:rsid w:val="00615A9D"/>
    <w:rsid w:val="00617387"/>
    <w:rsid w:val="006205D6"/>
    <w:rsid w:val="006252D8"/>
    <w:rsid w:val="006259BC"/>
    <w:rsid w:val="0062636B"/>
    <w:rsid w:val="00632182"/>
    <w:rsid w:val="00632AB3"/>
    <w:rsid w:val="00632AE0"/>
    <w:rsid w:val="00632B2B"/>
    <w:rsid w:val="00633C17"/>
    <w:rsid w:val="0063426D"/>
    <w:rsid w:val="0063459E"/>
    <w:rsid w:val="00634D9E"/>
    <w:rsid w:val="0063614A"/>
    <w:rsid w:val="00636E3E"/>
    <w:rsid w:val="006379F7"/>
    <w:rsid w:val="00637E4D"/>
    <w:rsid w:val="006400B7"/>
    <w:rsid w:val="00640176"/>
    <w:rsid w:val="00640620"/>
    <w:rsid w:val="00641A1F"/>
    <w:rsid w:val="006424CB"/>
    <w:rsid w:val="00642B01"/>
    <w:rsid w:val="006435DC"/>
    <w:rsid w:val="00645904"/>
    <w:rsid w:val="00645EF7"/>
    <w:rsid w:val="00646589"/>
    <w:rsid w:val="00651ACB"/>
    <w:rsid w:val="00651C47"/>
    <w:rsid w:val="00652AB2"/>
    <w:rsid w:val="00653FED"/>
    <w:rsid w:val="00654508"/>
    <w:rsid w:val="00654EC0"/>
    <w:rsid w:val="0065525B"/>
    <w:rsid w:val="0065560B"/>
    <w:rsid w:val="00655D4F"/>
    <w:rsid w:val="00656D29"/>
    <w:rsid w:val="0066113E"/>
    <w:rsid w:val="006640E5"/>
    <w:rsid w:val="006646F1"/>
    <w:rsid w:val="00664929"/>
    <w:rsid w:val="00664F62"/>
    <w:rsid w:val="006655E1"/>
    <w:rsid w:val="00672060"/>
    <w:rsid w:val="00672BFD"/>
    <w:rsid w:val="00675802"/>
    <w:rsid w:val="006770F4"/>
    <w:rsid w:val="00677A84"/>
    <w:rsid w:val="0068026D"/>
    <w:rsid w:val="00680A27"/>
    <w:rsid w:val="006816A4"/>
    <w:rsid w:val="006819B8"/>
    <w:rsid w:val="006821FD"/>
    <w:rsid w:val="006840A6"/>
    <w:rsid w:val="006850CD"/>
    <w:rsid w:val="0068527C"/>
    <w:rsid w:val="00685AAB"/>
    <w:rsid w:val="00692A0A"/>
    <w:rsid w:val="006A07AA"/>
    <w:rsid w:val="006A25E5"/>
    <w:rsid w:val="006A2B46"/>
    <w:rsid w:val="006A336D"/>
    <w:rsid w:val="006A37B9"/>
    <w:rsid w:val="006B1876"/>
    <w:rsid w:val="006B2672"/>
    <w:rsid w:val="006B2B90"/>
    <w:rsid w:val="006B54BF"/>
    <w:rsid w:val="006B5F44"/>
    <w:rsid w:val="006B5F90"/>
    <w:rsid w:val="006B62E4"/>
    <w:rsid w:val="006C1BBA"/>
    <w:rsid w:val="006C2079"/>
    <w:rsid w:val="006C2858"/>
    <w:rsid w:val="006C32B9"/>
    <w:rsid w:val="006C5A62"/>
    <w:rsid w:val="006C5D68"/>
    <w:rsid w:val="006C6976"/>
    <w:rsid w:val="006C6DD0"/>
    <w:rsid w:val="006D04EA"/>
    <w:rsid w:val="006D16C4"/>
    <w:rsid w:val="006D1967"/>
    <w:rsid w:val="006D1FDB"/>
    <w:rsid w:val="006D206A"/>
    <w:rsid w:val="006D2AD7"/>
    <w:rsid w:val="006D3E96"/>
    <w:rsid w:val="006D4515"/>
    <w:rsid w:val="006D4BB1"/>
    <w:rsid w:val="006D5A48"/>
    <w:rsid w:val="006D6593"/>
    <w:rsid w:val="006E0D60"/>
    <w:rsid w:val="006E23EA"/>
    <w:rsid w:val="006E71B9"/>
    <w:rsid w:val="006F03A8"/>
    <w:rsid w:val="006F0733"/>
    <w:rsid w:val="006F2ACA"/>
    <w:rsid w:val="006F2ADC"/>
    <w:rsid w:val="006F2BFE"/>
    <w:rsid w:val="006F3079"/>
    <w:rsid w:val="006F31E9"/>
    <w:rsid w:val="006F5F67"/>
    <w:rsid w:val="006F6284"/>
    <w:rsid w:val="007002C5"/>
    <w:rsid w:val="007017E9"/>
    <w:rsid w:val="00704387"/>
    <w:rsid w:val="00705409"/>
    <w:rsid w:val="007067DB"/>
    <w:rsid w:val="00706838"/>
    <w:rsid w:val="007075AE"/>
    <w:rsid w:val="00707669"/>
    <w:rsid w:val="00711CBA"/>
    <w:rsid w:val="00711FB5"/>
    <w:rsid w:val="00712A01"/>
    <w:rsid w:val="00714F58"/>
    <w:rsid w:val="00721493"/>
    <w:rsid w:val="00722FBF"/>
    <w:rsid w:val="00722FC2"/>
    <w:rsid w:val="00724879"/>
    <w:rsid w:val="00724E1B"/>
    <w:rsid w:val="00725949"/>
    <w:rsid w:val="00727FA2"/>
    <w:rsid w:val="00731875"/>
    <w:rsid w:val="007322D9"/>
    <w:rsid w:val="00732BC0"/>
    <w:rsid w:val="00734BEF"/>
    <w:rsid w:val="007365C3"/>
    <w:rsid w:val="0073720F"/>
    <w:rsid w:val="00737733"/>
    <w:rsid w:val="00737796"/>
    <w:rsid w:val="0074165C"/>
    <w:rsid w:val="00742413"/>
    <w:rsid w:val="007429E9"/>
    <w:rsid w:val="00742C35"/>
    <w:rsid w:val="007432CA"/>
    <w:rsid w:val="00743898"/>
    <w:rsid w:val="007439EB"/>
    <w:rsid w:val="00743CB4"/>
    <w:rsid w:val="00743F0A"/>
    <w:rsid w:val="007444E8"/>
    <w:rsid w:val="0074548E"/>
    <w:rsid w:val="00745773"/>
    <w:rsid w:val="00745D6B"/>
    <w:rsid w:val="00746800"/>
    <w:rsid w:val="007501A8"/>
    <w:rsid w:val="00750D61"/>
    <w:rsid w:val="00750EE1"/>
    <w:rsid w:val="00752B4D"/>
    <w:rsid w:val="00753227"/>
    <w:rsid w:val="00755402"/>
    <w:rsid w:val="00756B26"/>
    <w:rsid w:val="00756EDF"/>
    <w:rsid w:val="007600E3"/>
    <w:rsid w:val="007632E8"/>
    <w:rsid w:val="00765C43"/>
    <w:rsid w:val="00765EFB"/>
    <w:rsid w:val="007671CA"/>
    <w:rsid w:val="007672D5"/>
    <w:rsid w:val="00767C61"/>
    <w:rsid w:val="00767C86"/>
    <w:rsid w:val="0077008A"/>
    <w:rsid w:val="007721C4"/>
    <w:rsid w:val="00772415"/>
    <w:rsid w:val="00772C4E"/>
    <w:rsid w:val="00772E80"/>
    <w:rsid w:val="00773C1F"/>
    <w:rsid w:val="00774DA4"/>
    <w:rsid w:val="00776599"/>
    <w:rsid w:val="00780EBE"/>
    <w:rsid w:val="0078114B"/>
    <w:rsid w:val="00781DD2"/>
    <w:rsid w:val="00783E3E"/>
    <w:rsid w:val="00783ECF"/>
    <w:rsid w:val="0078413A"/>
    <w:rsid w:val="00792CB0"/>
    <w:rsid w:val="007959E8"/>
    <w:rsid w:val="00795E9C"/>
    <w:rsid w:val="00796BF7"/>
    <w:rsid w:val="007A0521"/>
    <w:rsid w:val="007A2E12"/>
    <w:rsid w:val="007A3475"/>
    <w:rsid w:val="007A41C8"/>
    <w:rsid w:val="007A54CE"/>
    <w:rsid w:val="007A6DB2"/>
    <w:rsid w:val="007A6FD9"/>
    <w:rsid w:val="007A7FFA"/>
    <w:rsid w:val="007B04EB"/>
    <w:rsid w:val="007B0D4F"/>
    <w:rsid w:val="007B5A3D"/>
    <w:rsid w:val="007B5B95"/>
    <w:rsid w:val="007B68EA"/>
    <w:rsid w:val="007B7453"/>
    <w:rsid w:val="007C0D04"/>
    <w:rsid w:val="007C1E8B"/>
    <w:rsid w:val="007C2714"/>
    <w:rsid w:val="007C2D89"/>
    <w:rsid w:val="007C4593"/>
    <w:rsid w:val="007C5309"/>
    <w:rsid w:val="007C6069"/>
    <w:rsid w:val="007D06C4"/>
    <w:rsid w:val="007D1352"/>
    <w:rsid w:val="007D2508"/>
    <w:rsid w:val="007D346A"/>
    <w:rsid w:val="007D5895"/>
    <w:rsid w:val="007D6244"/>
    <w:rsid w:val="007D6518"/>
    <w:rsid w:val="007D66E2"/>
    <w:rsid w:val="007D76BD"/>
    <w:rsid w:val="007D7E15"/>
    <w:rsid w:val="007E0BF1"/>
    <w:rsid w:val="007E24D1"/>
    <w:rsid w:val="007E613A"/>
    <w:rsid w:val="007E7720"/>
    <w:rsid w:val="007F0ED8"/>
    <w:rsid w:val="007F0F63"/>
    <w:rsid w:val="007F35D9"/>
    <w:rsid w:val="007F3771"/>
    <w:rsid w:val="007F39E7"/>
    <w:rsid w:val="007F75CE"/>
    <w:rsid w:val="008013A4"/>
    <w:rsid w:val="00801B69"/>
    <w:rsid w:val="008027CE"/>
    <w:rsid w:val="00802F42"/>
    <w:rsid w:val="00804383"/>
    <w:rsid w:val="00804BB7"/>
    <w:rsid w:val="00804D41"/>
    <w:rsid w:val="00810257"/>
    <w:rsid w:val="008104F2"/>
    <w:rsid w:val="008104F5"/>
    <w:rsid w:val="00811072"/>
    <w:rsid w:val="008112BC"/>
    <w:rsid w:val="00811369"/>
    <w:rsid w:val="00811FE5"/>
    <w:rsid w:val="00815419"/>
    <w:rsid w:val="008163C8"/>
    <w:rsid w:val="008164A1"/>
    <w:rsid w:val="00816B14"/>
    <w:rsid w:val="00817325"/>
    <w:rsid w:val="008209E6"/>
    <w:rsid w:val="00821CD6"/>
    <w:rsid w:val="00823303"/>
    <w:rsid w:val="0082334B"/>
    <w:rsid w:val="008233B2"/>
    <w:rsid w:val="00823A9F"/>
    <w:rsid w:val="00823C85"/>
    <w:rsid w:val="00825138"/>
    <w:rsid w:val="0082564E"/>
    <w:rsid w:val="008269DD"/>
    <w:rsid w:val="00830621"/>
    <w:rsid w:val="0083348C"/>
    <w:rsid w:val="00835AA5"/>
    <w:rsid w:val="008373D3"/>
    <w:rsid w:val="00840617"/>
    <w:rsid w:val="00840F84"/>
    <w:rsid w:val="00842A47"/>
    <w:rsid w:val="00843C13"/>
    <w:rsid w:val="00844173"/>
    <w:rsid w:val="00844CE6"/>
    <w:rsid w:val="008454F8"/>
    <w:rsid w:val="0084641E"/>
    <w:rsid w:val="0085173A"/>
    <w:rsid w:val="00852459"/>
    <w:rsid w:val="00854179"/>
    <w:rsid w:val="00856316"/>
    <w:rsid w:val="00856837"/>
    <w:rsid w:val="008603CE"/>
    <w:rsid w:val="008620FC"/>
    <w:rsid w:val="008627A5"/>
    <w:rsid w:val="00863CF3"/>
    <w:rsid w:val="00863E05"/>
    <w:rsid w:val="00865ACA"/>
    <w:rsid w:val="00865D28"/>
    <w:rsid w:val="00865F85"/>
    <w:rsid w:val="0086784C"/>
    <w:rsid w:val="00867C10"/>
    <w:rsid w:val="00870439"/>
    <w:rsid w:val="00870DA1"/>
    <w:rsid w:val="00873067"/>
    <w:rsid w:val="0087375E"/>
    <w:rsid w:val="00877885"/>
    <w:rsid w:val="008836E6"/>
    <w:rsid w:val="00883F93"/>
    <w:rsid w:val="00884DB3"/>
    <w:rsid w:val="00885A9D"/>
    <w:rsid w:val="008864F6"/>
    <w:rsid w:val="00887218"/>
    <w:rsid w:val="00887AAA"/>
    <w:rsid w:val="00890275"/>
    <w:rsid w:val="0089049A"/>
    <w:rsid w:val="0089049D"/>
    <w:rsid w:val="00891337"/>
    <w:rsid w:val="008928C9"/>
    <w:rsid w:val="008930CB"/>
    <w:rsid w:val="008938DC"/>
    <w:rsid w:val="00893FD1"/>
    <w:rsid w:val="00894836"/>
    <w:rsid w:val="00895172"/>
    <w:rsid w:val="00895680"/>
    <w:rsid w:val="00895B41"/>
    <w:rsid w:val="00895DBD"/>
    <w:rsid w:val="00896DFF"/>
    <w:rsid w:val="0089762C"/>
    <w:rsid w:val="00897E38"/>
    <w:rsid w:val="00897E94"/>
    <w:rsid w:val="008A0401"/>
    <w:rsid w:val="008A0F82"/>
    <w:rsid w:val="008A1893"/>
    <w:rsid w:val="008A3215"/>
    <w:rsid w:val="008A57E6"/>
    <w:rsid w:val="008A6F81"/>
    <w:rsid w:val="008A769A"/>
    <w:rsid w:val="008B0C9C"/>
    <w:rsid w:val="008B166D"/>
    <w:rsid w:val="008B17F4"/>
    <w:rsid w:val="008B2DEA"/>
    <w:rsid w:val="008B3615"/>
    <w:rsid w:val="008B4AC4"/>
    <w:rsid w:val="008B50C8"/>
    <w:rsid w:val="008B5281"/>
    <w:rsid w:val="008B6003"/>
    <w:rsid w:val="008B7E05"/>
    <w:rsid w:val="008C1797"/>
    <w:rsid w:val="008C219C"/>
    <w:rsid w:val="008C3818"/>
    <w:rsid w:val="008C475E"/>
    <w:rsid w:val="008C619A"/>
    <w:rsid w:val="008C7A42"/>
    <w:rsid w:val="008D0CE8"/>
    <w:rsid w:val="008D2D1D"/>
    <w:rsid w:val="008D453D"/>
    <w:rsid w:val="008D53AD"/>
    <w:rsid w:val="008D562B"/>
    <w:rsid w:val="008D5733"/>
    <w:rsid w:val="008D622B"/>
    <w:rsid w:val="008D666C"/>
    <w:rsid w:val="008D7B54"/>
    <w:rsid w:val="008E08A5"/>
    <w:rsid w:val="008E0C9D"/>
    <w:rsid w:val="008E1648"/>
    <w:rsid w:val="008E18AD"/>
    <w:rsid w:val="008E1B3E"/>
    <w:rsid w:val="008E2319"/>
    <w:rsid w:val="008E4BB6"/>
    <w:rsid w:val="008E5518"/>
    <w:rsid w:val="008E6420"/>
    <w:rsid w:val="008E6A84"/>
    <w:rsid w:val="008F0302"/>
    <w:rsid w:val="008F0CDC"/>
    <w:rsid w:val="008F17A3"/>
    <w:rsid w:val="008F1ED3"/>
    <w:rsid w:val="008F23A5"/>
    <w:rsid w:val="008F40DD"/>
    <w:rsid w:val="008F4C29"/>
    <w:rsid w:val="008F70BD"/>
    <w:rsid w:val="008F788F"/>
    <w:rsid w:val="008F7EA2"/>
    <w:rsid w:val="00902722"/>
    <w:rsid w:val="009027BC"/>
    <w:rsid w:val="00904F97"/>
    <w:rsid w:val="00905559"/>
    <w:rsid w:val="009062E6"/>
    <w:rsid w:val="009107EC"/>
    <w:rsid w:val="00911BE5"/>
    <w:rsid w:val="00913CA9"/>
    <w:rsid w:val="009145AE"/>
    <w:rsid w:val="009146CE"/>
    <w:rsid w:val="00914CA7"/>
    <w:rsid w:val="00915C3E"/>
    <w:rsid w:val="009161A8"/>
    <w:rsid w:val="00924567"/>
    <w:rsid w:val="009245F5"/>
    <w:rsid w:val="009249EC"/>
    <w:rsid w:val="00925321"/>
    <w:rsid w:val="009273B3"/>
    <w:rsid w:val="009305B5"/>
    <w:rsid w:val="00931319"/>
    <w:rsid w:val="00931324"/>
    <w:rsid w:val="00932634"/>
    <w:rsid w:val="009416C6"/>
    <w:rsid w:val="009429D5"/>
    <w:rsid w:val="00942BF1"/>
    <w:rsid w:val="00943E8C"/>
    <w:rsid w:val="00944B50"/>
    <w:rsid w:val="00945180"/>
    <w:rsid w:val="00945428"/>
    <w:rsid w:val="0094607B"/>
    <w:rsid w:val="00950E73"/>
    <w:rsid w:val="009516A8"/>
    <w:rsid w:val="009519DF"/>
    <w:rsid w:val="00953604"/>
    <w:rsid w:val="00953B61"/>
    <w:rsid w:val="00953CD7"/>
    <w:rsid w:val="0095496B"/>
    <w:rsid w:val="00960FCD"/>
    <w:rsid w:val="009610DC"/>
    <w:rsid w:val="00961490"/>
    <w:rsid w:val="0096224D"/>
    <w:rsid w:val="0096381A"/>
    <w:rsid w:val="00965E04"/>
    <w:rsid w:val="009674AD"/>
    <w:rsid w:val="00970CDC"/>
    <w:rsid w:val="00973E30"/>
    <w:rsid w:val="00976552"/>
    <w:rsid w:val="00977010"/>
    <w:rsid w:val="00977D02"/>
    <w:rsid w:val="009809BB"/>
    <w:rsid w:val="00981C72"/>
    <w:rsid w:val="0098271A"/>
    <w:rsid w:val="0098364B"/>
    <w:rsid w:val="00984800"/>
    <w:rsid w:val="00990CAC"/>
    <w:rsid w:val="00991009"/>
    <w:rsid w:val="009911AF"/>
    <w:rsid w:val="00991875"/>
    <w:rsid w:val="00991F92"/>
    <w:rsid w:val="00992985"/>
    <w:rsid w:val="00993568"/>
    <w:rsid w:val="00993889"/>
    <w:rsid w:val="0099551B"/>
    <w:rsid w:val="00997BF1"/>
    <w:rsid w:val="009A089C"/>
    <w:rsid w:val="009A118E"/>
    <w:rsid w:val="009A21CD"/>
    <w:rsid w:val="009A278C"/>
    <w:rsid w:val="009A2BC2"/>
    <w:rsid w:val="009A42C1"/>
    <w:rsid w:val="009A51B3"/>
    <w:rsid w:val="009A5429"/>
    <w:rsid w:val="009A72AD"/>
    <w:rsid w:val="009B09E0"/>
    <w:rsid w:val="009B0BC5"/>
    <w:rsid w:val="009B0E8D"/>
    <w:rsid w:val="009B1247"/>
    <w:rsid w:val="009B2600"/>
    <w:rsid w:val="009B4AF6"/>
    <w:rsid w:val="009B6029"/>
    <w:rsid w:val="009B6971"/>
    <w:rsid w:val="009C0140"/>
    <w:rsid w:val="009C27F1"/>
    <w:rsid w:val="009C3152"/>
    <w:rsid w:val="009C341D"/>
    <w:rsid w:val="009C40AA"/>
    <w:rsid w:val="009C4CFA"/>
    <w:rsid w:val="009C5070"/>
    <w:rsid w:val="009C5382"/>
    <w:rsid w:val="009C5936"/>
    <w:rsid w:val="009D112C"/>
    <w:rsid w:val="009D47FA"/>
    <w:rsid w:val="009D4C5B"/>
    <w:rsid w:val="009D50D2"/>
    <w:rsid w:val="009D5C3E"/>
    <w:rsid w:val="009D6BCA"/>
    <w:rsid w:val="009D7901"/>
    <w:rsid w:val="009E0F62"/>
    <w:rsid w:val="009E2973"/>
    <w:rsid w:val="009E4A58"/>
    <w:rsid w:val="009E58CC"/>
    <w:rsid w:val="009E5A2D"/>
    <w:rsid w:val="009E5AB2"/>
    <w:rsid w:val="009E5C8B"/>
    <w:rsid w:val="009E6219"/>
    <w:rsid w:val="009F03B3"/>
    <w:rsid w:val="009F5280"/>
    <w:rsid w:val="009F54DA"/>
    <w:rsid w:val="009F68B4"/>
    <w:rsid w:val="00A0096C"/>
    <w:rsid w:val="00A01330"/>
    <w:rsid w:val="00A01757"/>
    <w:rsid w:val="00A022DB"/>
    <w:rsid w:val="00A02399"/>
    <w:rsid w:val="00A028C0"/>
    <w:rsid w:val="00A02BAE"/>
    <w:rsid w:val="00A06A6B"/>
    <w:rsid w:val="00A0796E"/>
    <w:rsid w:val="00A07AE7"/>
    <w:rsid w:val="00A07E47"/>
    <w:rsid w:val="00A129D0"/>
    <w:rsid w:val="00A12C33"/>
    <w:rsid w:val="00A138BA"/>
    <w:rsid w:val="00A14C8E"/>
    <w:rsid w:val="00A153D9"/>
    <w:rsid w:val="00A15F09"/>
    <w:rsid w:val="00A15F7F"/>
    <w:rsid w:val="00A169B6"/>
    <w:rsid w:val="00A17D3E"/>
    <w:rsid w:val="00A2271D"/>
    <w:rsid w:val="00A22D26"/>
    <w:rsid w:val="00A237D5"/>
    <w:rsid w:val="00A27483"/>
    <w:rsid w:val="00A30EFC"/>
    <w:rsid w:val="00A31984"/>
    <w:rsid w:val="00A32D73"/>
    <w:rsid w:val="00A3367B"/>
    <w:rsid w:val="00A33CFC"/>
    <w:rsid w:val="00A34795"/>
    <w:rsid w:val="00A350AC"/>
    <w:rsid w:val="00A3597D"/>
    <w:rsid w:val="00A36DD1"/>
    <w:rsid w:val="00A4006C"/>
    <w:rsid w:val="00A40091"/>
    <w:rsid w:val="00A4030F"/>
    <w:rsid w:val="00A415E3"/>
    <w:rsid w:val="00A41950"/>
    <w:rsid w:val="00A41C79"/>
    <w:rsid w:val="00A41CB5"/>
    <w:rsid w:val="00A42CDF"/>
    <w:rsid w:val="00A43035"/>
    <w:rsid w:val="00A4452E"/>
    <w:rsid w:val="00A4472C"/>
    <w:rsid w:val="00A44E69"/>
    <w:rsid w:val="00A4515C"/>
    <w:rsid w:val="00A4661E"/>
    <w:rsid w:val="00A52FE5"/>
    <w:rsid w:val="00A533D1"/>
    <w:rsid w:val="00A554EC"/>
    <w:rsid w:val="00A55BD6"/>
    <w:rsid w:val="00A55D50"/>
    <w:rsid w:val="00A57142"/>
    <w:rsid w:val="00A636F9"/>
    <w:rsid w:val="00A637F5"/>
    <w:rsid w:val="00A648CD"/>
    <w:rsid w:val="00A6537A"/>
    <w:rsid w:val="00A66B78"/>
    <w:rsid w:val="00A67502"/>
    <w:rsid w:val="00A67866"/>
    <w:rsid w:val="00A70500"/>
    <w:rsid w:val="00A70B07"/>
    <w:rsid w:val="00A723F8"/>
    <w:rsid w:val="00A7797D"/>
    <w:rsid w:val="00A77CCB"/>
    <w:rsid w:val="00A81B81"/>
    <w:rsid w:val="00A83D8D"/>
    <w:rsid w:val="00A8446B"/>
    <w:rsid w:val="00A8473F"/>
    <w:rsid w:val="00A862D6"/>
    <w:rsid w:val="00A8715E"/>
    <w:rsid w:val="00A905DF"/>
    <w:rsid w:val="00A9295B"/>
    <w:rsid w:val="00A93B09"/>
    <w:rsid w:val="00A94247"/>
    <w:rsid w:val="00A952D7"/>
    <w:rsid w:val="00A963F7"/>
    <w:rsid w:val="00A96AD8"/>
    <w:rsid w:val="00A96B11"/>
    <w:rsid w:val="00A96C3A"/>
    <w:rsid w:val="00AA052C"/>
    <w:rsid w:val="00AA0F6F"/>
    <w:rsid w:val="00AA0FB1"/>
    <w:rsid w:val="00AA1228"/>
    <w:rsid w:val="00AA1E45"/>
    <w:rsid w:val="00AA4286"/>
    <w:rsid w:val="00AA456B"/>
    <w:rsid w:val="00AA57F5"/>
    <w:rsid w:val="00AA672E"/>
    <w:rsid w:val="00AA6EC9"/>
    <w:rsid w:val="00AA7ECE"/>
    <w:rsid w:val="00AB02BA"/>
    <w:rsid w:val="00AB06E9"/>
    <w:rsid w:val="00AB41D5"/>
    <w:rsid w:val="00AB6309"/>
    <w:rsid w:val="00AB6C5F"/>
    <w:rsid w:val="00AB7129"/>
    <w:rsid w:val="00AC0958"/>
    <w:rsid w:val="00AC27A6"/>
    <w:rsid w:val="00AC30F7"/>
    <w:rsid w:val="00AC3A5A"/>
    <w:rsid w:val="00AC4D95"/>
    <w:rsid w:val="00AC5DF4"/>
    <w:rsid w:val="00AD0AEF"/>
    <w:rsid w:val="00AD11B7"/>
    <w:rsid w:val="00AD1A94"/>
    <w:rsid w:val="00AD1C05"/>
    <w:rsid w:val="00AD31CE"/>
    <w:rsid w:val="00AD336E"/>
    <w:rsid w:val="00AD4126"/>
    <w:rsid w:val="00AD421C"/>
    <w:rsid w:val="00AD44FA"/>
    <w:rsid w:val="00AD521D"/>
    <w:rsid w:val="00AD7AAB"/>
    <w:rsid w:val="00AE0299"/>
    <w:rsid w:val="00AE070A"/>
    <w:rsid w:val="00AE101C"/>
    <w:rsid w:val="00AE37E5"/>
    <w:rsid w:val="00AE583C"/>
    <w:rsid w:val="00AE5E8C"/>
    <w:rsid w:val="00AE5EB4"/>
    <w:rsid w:val="00AF0C18"/>
    <w:rsid w:val="00AF2240"/>
    <w:rsid w:val="00AF3A78"/>
    <w:rsid w:val="00AF47C5"/>
    <w:rsid w:val="00AF5398"/>
    <w:rsid w:val="00B012AC"/>
    <w:rsid w:val="00B049AF"/>
    <w:rsid w:val="00B056C9"/>
    <w:rsid w:val="00B06F23"/>
    <w:rsid w:val="00B07242"/>
    <w:rsid w:val="00B10534"/>
    <w:rsid w:val="00B113DB"/>
    <w:rsid w:val="00B11D8A"/>
    <w:rsid w:val="00B121FD"/>
    <w:rsid w:val="00B12981"/>
    <w:rsid w:val="00B147DD"/>
    <w:rsid w:val="00B156FD"/>
    <w:rsid w:val="00B20A3F"/>
    <w:rsid w:val="00B21073"/>
    <w:rsid w:val="00B21F61"/>
    <w:rsid w:val="00B261F1"/>
    <w:rsid w:val="00B265BC"/>
    <w:rsid w:val="00B26FC3"/>
    <w:rsid w:val="00B31FB1"/>
    <w:rsid w:val="00B3359D"/>
    <w:rsid w:val="00B33952"/>
    <w:rsid w:val="00B33C5E"/>
    <w:rsid w:val="00B342F4"/>
    <w:rsid w:val="00B34369"/>
    <w:rsid w:val="00B34DC2"/>
    <w:rsid w:val="00B36762"/>
    <w:rsid w:val="00B368FC"/>
    <w:rsid w:val="00B378E5"/>
    <w:rsid w:val="00B42CA3"/>
    <w:rsid w:val="00B4346D"/>
    <w:rsid w:val="00B440F4"/>
    <w:rsid w:val="00B447A5"/>
    <w:rsid w:val="00B4654C"/>
    <w:rsid w:val="00B469E8"/>
    <w:rsid w:val="00B47293"/>
    <w:rsid w:val="00B50E50"/>
    <w:rsid w:val="00B52120"/>
    <w:rsid w:val="00B54ABC"/>
    <w:rsid w:val="00B54DDE"/>
    <w:rsid w:val="00B556F7"/>
    <w:rsid w:val="00B56FBE"/>
    <w:rsid w:val="00B60ACF"/>
    <w:rsid w:val="00B60BC2"/>
    <w:rsid w:val="00B62B58"/>
    <w:rsid w:val="00B65149"/>
    <w:rsid w:val="00B66567"/>
    <w:rsid w:val="00B66F52"/>
    <w:rsid w:val="00B66FE5"/>
    <w:rsid w:val="00B72880"/>
    <w:rsid w:val="00B72953"/>
    <w:rsid w:val="00B758BF"/>
    <w:rsid w:val="00B77EC8"/>
    <w:rsid w:val="00B812C1"/>
    <w:rsid w:val="00B827A6"/>
    <w:rsid w:val="00B831CE"/>
    <w:rsid w:val="00B86677"/>
    <w:rsid w:val="00B87131"/>
    <w:rsid w:val="00B87425"/>
    <w:rsid w:val="00B90787"/>
    <w:rsid w:val="00B90D5A"/>
    <w:rsid w:val="00B9305D"/>
    <w:rsid w:val="00B939B1"/>
    <w:rsid w:val="00B9570B"/>
    <w:rsid w:val="00B96D40"/>
    <w:rsid w:val="00B97386"/>
    <w:rsid w:val="00BA263B"/>
    <w:rsid w:val="00BA42B2"/>
    <w:rsid w:val="00BA58D4"/>
    <w:rsid w:val="00BA5B9E"/>
    <w:rsid w:val="00BA66CD"/>
    <w:rsid w:val="00BA7C9A"/>
    <w:rsid w:val="00BB2129"/>
    <w:rsid w:val="00BB3093"/>
    <w:rsid w:val="00BB5527"/>
    <w:rsid w:val="00BB5F8F"/>
    <w:rsid w:val="00BB657A"/>
    <w:rsid w:val="00BB7864"/>
    <w:rsid w:val="00BC1A4E"/>
    <w:rsid w:val="00BC5DC7"/>
    <w:rsid w:val="00BC6B83"/>
    <w:rsid w:val="00BC6B8B"/>
    <w:rsid w:val="00BC73D8"/>
    <w:rsid w:val="00BD0155"/>
    <w:rsid w:val="00BD25F2"/>
    <w:rsid w:val="00BD2C53"/>
    <w:rsid w:val="00BD52D7"/>
    <w:rsid w:val="00BD5AD2"/>
    <w:rsid w:val="00BE0E74"/>
    <w:rsid w:val="00BE1E4B"/>
    <w:rsid w:val="00BE22F3"/>
    <w:rsid w:val="00BE47CE"/>
    <w:rsid w:val="00BE4F7D"/>
    <w:rsid w:val="00BE5B52"/>
    <w:rsid w:val="00BE7B8D"/>
    <w:rsid w:val="00BF0993"/>
    <w:rsid w:val="00BF10A9"/>
    <w:rsid w:val="00BF1703"/>
    <w:rsid w:val="00BF231C"/>
    <w:rsid w:val="00BF2D50"/>
    <w:rsid w:val="00BF51E5"/>
    <w:rsid w:val="00BF74A6"/>
    <w:rsid w:val="00C008A2"/>
    <w:rsid w:val="00C013AD"/>
    <w:rsid w:val="00C04904"/>
    <w:rsid w:val="00C056B3"/>
    <w:rsid w:val="00C07C81"/>
    <w:rsid w:val="00C103E5"/>
    <w:rsid w:val="00C111BD"/>
    <w:rsid w:val="00C114FA"/>
    <w:rsid w:val="00C13319"/>
    <w:rsid w:val="00C13EE9"/>
    <w:rsid w:val="00C210A3"/>
    <w:rsid w:val="00C21540"/>
    <w:rsid w:val="00C21906"/>
    <w:rsid w:val="00C21BFA"/>
    <w:rsid w:val="00C21C21"/>
    <w:rsid w:val="00C21F7C"/>
    <w:rsid w:val="00C22148"/>
    <w:rsid w:val="00C2234F"/>
    <w:rsid w:val="00C22DFB"/>
    <w:rsid w:val="00C23D84"/>
    <w:rsid w:val="00C24C8D"/>
    <w:rsid w:val="00C25FE2"/>
    <w:rsid w:val="00C26B53"/>
    <w:rsid w:val="00C279B2"/>
    <w:rsid w:val="00C30E5D"/>
    <w:rsid w:val="00C33E50"/>
    <w:rsid w:val="00C34C20"/>
    <w:rsid w:val="00C35A3E"/>
    <w:rsid w:val="00C36FD3"/>
    <w:rsid w:val="00C42130"/>
    <w:rsid w:val="00C423A4"/>
    <w:rsid w:val="00C44BF5"/>
    <w:rsid w:val="00C47A11"/>
    <w:rsid w:val="00C47D7F"/>
    <w:rsid w:val="00C521D6"/>
    <w:rsid w:val="00C53D7A"/>
    <w:rsid w:val="00C55232"/>
    <w:rsid w:val="00C553A4"/>
    <w:rsid w:val="00C55A06"/>
    <w:rsid w:val="00C55D03"/>
    <w:rsid w:val="00C601BC"/>
    <w:rsid w:val="00C620C3"/>
    <w:rsid w:val="00C6329F"/>
    <w:rsid w:val="00C63340"/>
    <w:rsid w:val="00C63EC0"/>
    <w:rsid w:val="00C643F9"/>
    <w:rsid w:val="00C64E95"/>
    <w:rsid w:val="00C668F6"/>
    <w:rsid w:val="00C71372"/>
    <w:rsid w:val="00C72410"/>
    <w:rsid w:val="00C7287F"/>
    <w:rsid w:val="00C72C35"/>
    <w:rsid w:val="00C80CB8"/>
    <w:rsid w:val="00C819F8"/>
    <w:rsid w:val="00C8248C"/>
    <w:rsid w:val="00C84E33"/>
    <w:rsid w:val="00C85D01"/>
    <w:rsid w:val="00C8615C"/>
    <w:rsid w:val="00C86D6F"/>
    <w:rsid w:val="00C905FC"/>
    <w:rsid w:val="00C91724"/>
    <w:rsid w:val="00C92D03"/>
    <w:rsid w:val="00C9319C"/>
    <w:rsid w:val="00C9435D"/>
    <w:rsid w:val="00C94DF2"/>
    <w:rsid w:val="00C951BE"/>
    <w:rsid w:val="00C96741"/>
    <w:rsid w:val="00CA2D1B"/>
    <w:rsid w:val="00CA2F58"/>
    <w:rsid w:val="00CA375D"/>
    <w:rsid w:val="00CA4D14"/>
    <w:rsid w:val="00CA53BC"/>
    <w:rsid w:val="00CA662A"/>
    <w:rsid w:val="00CA7AFD"/>
    <w:rsid w:val="00CA7C3C"/>
    <w:rsid w:val="00CB0189"/>
    <w:rsid w:val="00CB0BA2"/>
    <w:rsid w:val="00CB1A42"/>
    <w:rsid w:val="00CB1B0C"/>
    <w:rsid w:val="00CB2C0B"/>
    <w:rsid w:val="00CB517D"/>
    <w:rsid w:val="00CB6E4D"/>
    <w:rsid w:val="00CC038D"/>
    <w:rsid w:val="00CC08DB"/>
    <w:rsid w:val="00CC39FF"/>
    <w:rsid w:val="00CC3C2F"/>
    <w:rsid w:val="00CC4582"/>
    <w:rsid w:val="00CC4AC8"/>
    <w:rsid w:val="00CC5233"/>
    <w:rsid w:val="00CC5DE6"/>
    <w:rsid w:val="00CC6E4E"/>
    <w:rsid w:val="00CC6FE8"/>
    <w:rsid w:val="00CC7202"/>
    <w:rsid w:val="00CC7AB4"/>
    <w:rsid w:val="00CD09C2"/>
    <w:rsid w:val="00CD2808"/>
    <w:rsid w:val="00CD28BF"/>
    <w:rsid w:val="00CD2C0C"/>
    <w:rsid w:val="00CD4092"/>
    <w:rsid w:val="00CD4A20"/>
    <w:rsid w:val="00CD50A1"/>
    <w:rsid w:val="00CD519E"/>
    <w:rsid w:val="00CD6129"/>
    <w:rsid w:val="00CE0C4F"/>
    <w:rsid w:val="00CE16EB"/>
    <w:rsid w:val="00CE30EA"/>
    <w:rsid w:val="00CF048A"/>
    <w:rsid w:val="00CF155A"/>
    <w:rsid w:val="00CF1C88"/>
    <w:rsid w:val="00CF2947"/>
    <w:rsid w:val="00CF487B"/>
    <w:rsid w:val="00CF686F"/>
    <w:rsid w:val="00CF6E60"/>
    <w:rsid w:val="00CF767C"/>
    <w:rsid w:val="00CF7BCA"/>
    <w:rsid w:val="00D008FD"/>
    <w:rsid w:val="00D0321C"/>
    <w:rsid w:val="00D035EC"/>
    <w:rsid w:val="00D03908"/>
    <w:rsid w:val="00D06AB1"/>
    <w:rsid w:val="00D06C95"/>
    <w:rsid w:val="00D072ED"/>
    <w:rsid w:val="00D07A16"/>
    <w:rsid w:val="00D1067E"/>
    <w:rsid w:val="00D10F50"/>
    <w:rsid w:val="00D11272"/>
    <w:rsid w:val="00D11459"/>
    <w:rsid w:val="00D126F5"/>
    <w:rsid w:val="00D1489E"/>
    <w:rsid w:val="00D20737"/>
    <w:rsid w:val="00D21E81"/>
    <w:rsid w:val="00D223DE"/>
    <w:rsid w:val="00D23F7C"/>
    <w:rsid w:val="00D25E37"/>
    <w:rsid w:val="00D2661A"/>
    <w:rsid w:val="00D27582"/>
    <w:rsid w:val="00D27EC4"/>
    <w:rsid w:val="00D32719"/>
    <w:rsid w:val="00D33333"/>
    <w:rsid w:val="00D33457"/>
    <w:rsid w:val="00D352A2"/>
    <w:rsid w:val="00D37458"/>
    <w:rsid w:val="00D4107F"/>
    <w:rsid w:val="00D4162B"/>
    <w:rsid w:val="00D423BD"/>
    <w:rsid w:val="00D42BD7"/>
    <w:rsid w:val="00D4514F"/>
    <w:rsid w:val="00D451E2"/>
    <w:rsid w:val="00D45E89"/>
    <w:rsid w:val="00D45E8D"/>
    <w:rsid w:val="00D466AE"/>
    <w:rsid w:val="00D4734F"/>
    <w:rsid w:val="00D47FFB"/>
    <w:rsid w:val="00D51BF3"/>
    <w:rsid w:val="00D55945"/>
    <w:rsid w:val="00D60CA5"/>
    <w:rsid w:val="00D60F52"/>
    <w:rsid w:val="00D6336C"/>
    <w:rsid w:val="00D6441D"/>
    <w:rsid w:val="00D66846"/>
    <w:rsid w:val="00D668EE"/>
    <w:rsid w:val="00D675FB"/>
    <w:rsid w:val="00D703BE"/>
    <w:rsid w:val="00D705FC"/>
    <w:rsid w:val="00D715A9"/>
    <w:rsid w:val="00D71F25"/>
    <w:rsid w:val="00D72A9C"/>
    <w:rsid w:val="00D77031"/>
    <w:rsid w:val="00D84941"/>
    <w:rsid w:val="00D84FA1"/>
    <w:rsid w:val="00D851F0"/>
    <w:rsid w:val="00D86DB7"/>
    <w:rsid w:val="00D91C3C"/>
    <w:rsid w:val="00D926D0"/>
    <w:rsid w:val="00D93030"/>
    <w:rsid w:val="00D950E1"/>
    <w:rsid w:val="00D952A6"/>
    <w:rsid w:val="00D9564B"/>
    <w:rsid w:val="00D97F99"/>
    <w:rsid w:val="00DA1E08"/>
    <w:rsid w:val="00DA24F8"/>
    <w:rsid w:val="00DA2558"/>
    <w:rsid w:val="00DA28E8"/>
    <w:rsid w:val="00DA38D3"/>
    <w:rsid w:val="00DA3932"/>
    <w:rsid w:val="00DA3AFC"/>
    <w:rsid w:val="00DA3E5A"/>
    <w:rsid w:val="00DA5E7E"/>
    <w:rsid w:val="00DA64F8"/>
    <w:rsid w:val="00DA6C15"/>
    <w:rsid w:val="00DB0258"/>
    <w:rsid w:val="00DB2AB7"/>
    <w:rsid w:val="00DB38EE"/>
    <w:rsid w:val="00DB498B"/>
    <w:rsid w:val="00DB66CA"/>
    <w:rsid w:val="00DB6BCA"/>
    <w:rsid w:val="00DB73F7"/>
    <w:rsid w:val="00DB7ACD"/>
    <w:rsid w:val="00DC0321"/>
    <w:rsid w:val="00DC27D7"/>
    <w:rsid w:val="00DC3067"/>
    <w:rsid w:val="00DC370B"/>
    <w:rsid w:val="00DC497C"/>
    <w:rsid w:val="00DC5B90"/>
    <w:rsid w:val="00DD00FF"/>
    <w:rsid w:val="00DD0619"/>
    <w:rsid w:val="00DD07FB"/>
    <w:rsid w:val="00DD2592"/>
    <w:rsid w:val="00DD25C6"/>
    <w:rsid w:val="00DD26B1"/>
    <w:rsid w:val="00DD2868"/>
    <w:rsid w:val="00DD33F2"/>
    <w:rsid w:val="00DD4FE5"/>
    <w:rsid w:val="00DD54B0"/>
    <w:rsid w:val="00DD57EE"/>
    <w:rsid w:val="00DD6BCC"/>
    <w:rsid w:val="00DD75EC"/>
    <w:rsid w:val="00DE0A4B"/>
    <w:rsid w:val="00DE2410"/>
    <w:rsid w:val="00DE2939"/>
    <w:rsid w:val="00DE32AA"/>
    <w:rsid w:val="00DE5096"/>
    <w:rsid w:val="00DE6E81"/>
    <w:rsid w:val="00DE703F"/>
    <w:rsid w:val="00DE739D"/>
    <w:rsid w:val="00DE7595"/>
    <w:rsid w:val="00DE7E81"/>
    <w:rsid w:val="00DF1961"/>
    <w:rsid w:val="00DF2E33"/>
    <w:rsid w:val="00DF44DE"/>
    <w:rsid w:val="00DF5F11"/>
    <w:rsid w:val="00E01138"/>
    <w:rsid w:val="00E02D72"/>
    <w:rsid w:val="00E02DFB"/>
    <w:rsid w:val="00E030F9"/>
    <w:rsid w:val="00E0311A"/>
    <w:rsid w:val="00E03138"/>
    <w:rsid w:val="00E06404"/>
    <w:rsid w:val="00E11A85"/>
    <w:rsid w:val="00E12495"/>
    <w:rsid w:val="00E15CCD"/>
    <w:rsid w:val="00E17915"/>
    <w:rsid w:val="00E202EF"/>
    <w:rsid w:val="00E210B5"/>
    <w:rsid w:val="00E23D99"/>
    <w:rsid w:val="00E2552F"/>
    <w:rsid w:val="00E26667"/>
    <w:rsid w:val="00E30363"/>
    <w:rsid w:val="00E3137A"/>
    <w:rsid w:val="00E32CCF"/>
    <w:rsid w:val="00E33C27"/>
    <w:rsid w:val="00E34A98"/>
    <w:rsid w:val="00E35D1E"/>
    <w:rsid w:val="00E364F9"/>
    <w:rsid w:val="00E365FA"/>
    <w:rsid w:val="00E36789"/>
    <w:rsid w:val="00E369E9"/>
    <w:rsid w:val="00E44A83"/>
    <w:rsid w:val="00E502C1"/>
    <w:rsid w:val="00E502DD"/>
    <w:rsid w:val="00E50D3A"/>
    <w:rsid w:val="00E511FB"/>
    <w:rsid w:val="00E511FE"/>
    <w:rsid w:val="00E51387"/>
    <w:rsid w:val="00E51E68"/>
    <w:rsid w:val="00E52EFD"/>
    <w:rsid w:val="00E52FFE"/>
    <w:rsid w:val="00E5408A"/>
    <w:rsid w:val="00E54241"/>
    <w:rsid w:val="00E547C0"/>
    <w:rsid w:val="00E5646C"/>
    <w:rsid w:val="00E56800"/>
    <w:rsid w:val="00E57538"/>
    <w:rsid w:val="00E60C63"/>
    <w:rsid w:val="00E60EA7"/>
    <w:rsid w:val="00E62FF9"/>
    <w:rsid w:val="00E635D6"/>
    <w:rsid w:val="00E639BC"/>
    <w:rsid w:val="00E642B5"/>
    <w:rsid w:val="00E664CC"/>
    <w:rsid w:val="00E70388"/>
    <w:rsid w:val="00E70F92"/>
    <w:rsid w:val="00E74C54"/>
    <w:rsid w:val="00E74E5F"/>
    <w:rsid w:val="00E77A03"/>
    <w:rsid w:val="00E822E8"/>
    <w:rsid w:val="00E82554"/>
    <w:rsid w:val="00E82606"/>
    <w:rsid w:val="00E846C8"/>
    <w:rsid w:val="00E84957"/>
    <w:rsid w:val="00E84A55"/>
    <w:rsid w:val="00E851C9"/>
    <w:rsid w:val="00E85593"/>
    <w:rsid w:val="00E85BFF"/>
    <w:rsid w:val="00E90391"/>
    <w:rsid w:val="00E906C2"/>
    <w:rsid w:val="00E9311F"/>
    <w:rsid w:val="00E934D1"/>
    <w:rsid w:val="00E942AE"/>
    <w:rsid w:val="00E94AF0"/>
    <w:rsid w:val="00E95D13"/>
    <w:rsid w:val="00E95D39"/>
    <w:rsid w:val="00E95DD3"/>
    <w:rsid w:val="00E969D5"/>
    <w:rsid w:val="00E97E33"/>
    <w:rsid w:val="00EA02BC"/>
    <w:rsid w:val="00EA0B6C"/>
    <w:rsid w:val="00EA40C8"/>
    <w:rsid w:val="00EA58D1"/>
    <w:rsid w:val="00EA5DCF"/>
    <w:rsid w:val="00EA61BC"/>
    <w:rsid w:val="00EA681A"/>
    <w:rsid w:val="00EA6A1A"/>
    <w:rsid w:val="00EA735B"/>
    <w:rsid w:val="00EA7E4C"/>
    <w:rsid w:val="00EB17DE"/>
    <w:rsid w:val="00EB1E69"/>
    <w:rsid w:val="00EB2086"/>
    <w:rsid w:val="00EB3D69"/>
    <w:rsid w:val="00EB4035"/>
    <w:rsid w:val="00EB4647"/>
    <w:rsid w:val="00EB5EDF"/>
    <w:rsid w:val="00EB60FE"/>
    <w:rsid w:val="00EB7195"/>
    <w:rsid w:val="00EB74DB"/>
    <w:rsid w:val="00EC5359"/>
    <w:rsid w:val="00EC556D"/>
    <w:rsid w:val="00EC562A"/>
    <w:rsid w:val="00ED067A"/>
    <w:rsid w:val="00ED07B9"/>
    <w:rsid w:val="00ED14BE"/>
    <w:rsid w:val="00ED2B50"/>
    <w:rsid w:val="00ED3CE6"/>
    <w:rsid w:val="00ED4054"/>
    <w:rsid w:val="00ED6074"/>
    <w:rsid w:val="00ED6E62"/>
    <w:rsid w:val="00ED74F1"/>
    <w:rsid w:val="00EE0350"/>
    <w:rsid w:val="00EE0719"/>
    <w:rsid w:val="00EE0E80"/>
    <w:rsid w:val="00EE3B71"/>
    <w:rsid w:val="00EE48EB"/>
    <w:rsid w:val="00EE54A6"/>
    <w:rsid w:val="00EE5EAB"/>
    <w:rsid w:val="00EE613F"/>
    <w:rsid w:val="00EE6178"/>
    <w:rsid w:val="00EE6248"/>
    <w:rsid w:val="00EE7295"/>
    <w:rsid w:val="00EE7869"/>
    <w:rsid w:val="00EF054A"/>
    <w:rsid w:val="00EF0D40"/>
    <w:rsid w:val="00EF17CC"/>
    <w:rsid w:val="00EF1A92"/>
    <w:rsid w:val="00EF3235"/>
    <w:rsid w:val="00EF7E72"/>
    <w:rsid w:val="00F06122"/>
    <w:rsid w:val="00F06D37"/>
    <w:rsid w:val="00F07B9D"/>
    <w:rsid w:val="00F11586"/>
    <w:rsid w:val="00F1183B"/>
    <w:rsid w:val="00F11C9F"/>
    <w:rsid w:val="00F12263"/>
    <w:rsid w:val="00F1409D"/>
    <w:rsid w:val="00F14214"/>
    <w:rsid w:val="00F157A9"/>
    <w:rsid w:val="00F25BB6"/>
    <w:rsid w:val="00F26B7E"/>
    <w:rsid w:val="00F2702C"/>
    <w:rsid w:val="00F27A3B"/>
    <w:rsid w:val="00F33817"/>
    <w:rsid w:val="00F36025"/>
    <w:rsid w:val="00F36E13"/>
    <w:rsid w:val="00F40284"/>
    <w:rsid w:val="00F40B62"/>
    <w:rsid w:val="00F420D5"/>
    <w:rsid w:val="00F451EA"/>
    <w:rsid w:val="00F45447"/>
    <w:rsid w:val="00F456C6"/>
    <w:rsid w:val="00F4577B"/>
    <w:rsid w:val="00F46496"/>
    <w:rsid w:val="00F46784"/>
    <w:rsid w:val="00F474D0"/>
    <w:rsid w:val="00F50179"/>
    <w:rsid w:val="00F5043D"/>
    <w:rsid w:val="00F5082A"/>
    <w:rsid w:val="00F515EE"/>
    <w:rsid w:val="00F56511"/>
    <w:rsid w:val="00F5673D"/>
    <w:rsid w:val="00F6194E"/>
    <w:rsid w:val="00F623AC"/>
    <w:rsid w:val="00F6412A"/>
    <w:rsid w:val="00F65753"/>
    <w:rsid w:val="00F65893"/>
    <w:rsid w:val="00F66A4A"/>
    <w:rsid w:val="00F712CB"/>
    <w:rsid w:val="00F71CDD"/>
    <w:rsid w:val="00F71E22"/>
    <w:rsid w:val="00F72142"/>
    <w:rsid w:val="00F72554"/>
    <w:rsid w:val="00F725A3"/>
    <w:rsid w:val="00F72AE7"/>
    <w:rsid w:val="00F770D9"/>
    <w:rsid w:val="00F81141"/>
    <w:rsid w:val="00F81E21"/>
    <w:rsid w:val="00F833BA"/>
    <w:rsid w:val="00F8479D"/>
    <w:rsid w:val="00F84FD0"/>
    <w:rsid w:val="00F859A8"/>
    <w:rsid w:val="00F86D87"/>
    <w:rsid w:val="00F8712D"/>
    <w:rsid w:val="00F87A4B"/>
    <w:rsid w:val="00F9108B"/>
    <w:rsid w:val="00F91349"/>
    <w:rsid w:val="00F93A8A"/>
    <w:rsid w:val="00F95248"/>
    <w:rsid w:val="00F956A9"/>
    <w:rsid w:val="00F963ED"/>
    <w:rsid w:val="00F966CF"/>
    <w:rsid w:val="00F96CAE"/>
    <w:rsid w:val="00F97C99"/>
    <w:rsid w:val="00FA2CB5"/>
    <w:rsid w:val="00FA4DAC"/>
    <w:rsid w:val="00FA662D"/>
    <w:rsid w:val="00FA73B1"/>
    <w:rsid w:val="00FB0CB9"/>
    <w:rsid w:val="00FB13BA"/>
    <w:rsid w:val="00FB231D"/>
    <w:rsid w:val="00FB45F1"/>
    <w:rsid w:val="00FB4A72"/>
    <w:rsid w:val="00FB547C"/>
    <w:rsid w:val="00FB54E8"/>
    <w:rsid w:val="00FB7054"/>
    <w:rsid w:val="00FC17B7"/>
    <w:rsid w:val="00FC2CB7"/>
    <w:rsid w:val="00FC4090"/>
    <w:rsid w:val="00FC55B4"/>
    <w:rsid w:val="00FD00E6"/>
    <w:rsid w:val="00FD09A1"/>
    <w:rsid w:val="00FD09F0"/>
    <w:rsid w:val="00FD0F08"/>
    <w:rsid w:val="00FD2A7C"/>
    <w:rsid w:val="00FD42E8"/>
    <w:rsid w:val="00FD59EB"/>
    <w:rsid w:val="00FD7299"/>
    <w:rsid w:val="00FD735F"/>
    <w:rsid w:val="00FE1FBE"/>
    <w:rsid w:val="00FE3901"/>
    <w:rsid w:val="00FE39D3"/>
    <w:rsid w:val="00FE4BCE"/>
    <w:rsid w:val="00FE519D"/>
    <w:rsid w:val="00FE54AE"/>
    <w:rsid w:val="00FE576A"/>
    <w:rsid w:val="00FE7E79"/>
    <w:rsid w:val="00FF3E7D"/>
    <w:rsid w:val="00FF4BCD"/>
    <w:rsid w:val="00FF5B99"/>
    <w:rsid w:val="00FF5F26"/>
    <w:rsid w:val="00FF635C"/>
    <w:rsid w:val="00FF730C"/>
    <w:rsid w:val="00FF73F4"/>
    <w:rsid w:val="00FF7CE4"/>
    <w:rsid w:val="00FF7E39"/>
    <w:rsid w:val="03CD2820"/>
    <w:rsid w:val="0F9608DD"/>
    <w:rsid w:val="15E70AA4"/>
    <w:rsid w:val="15FF01DE"/>
    <w:rsid w:val="162E3271"/>
    <w:rsid w:val="1CE55DD9"/>
    <w:rsid w:val="1FF85FC6"/>
    <w:rsid w:val="21244AAD"/>
    <w:rsid w:val="22CC31F6"/>
    <w:rsid w:val="24C2163F"/>
    <w:rsid w:val="26804680"/>
    <w:rsid w:val="285C424C"/>
    <w:rsid w:val="29BFB542"/>
    <w:rsid w:val="2A996DAC"/>
    <w:rsid w:val="2AE71A2A"/>
    <w:rsid w:val="34342706"/>
    <w:rsid w:val="366A182C"/>
    <w:rsid w:val="396052A2"/>
    <w:rsid w:val="3CF2784F"/>
    <w:rsid w:val="3E77A759"/>
    <w:rsid w:val="3FD631D9"/>
    <w:rsid w:val="423D450C"/>
    <w:rsid w:val="47960418"/>
    <w:rsid w:val="4DAF6B79"/>
    <w:rsid w:val="4DFB6C79"/>
    <w:rsid w:val="53646452"/>
    <w:rsid w:val="54E57FC4"/>
    <w:rsid w:val="55881000"/>
    <w:rsid w:val="56BE74FF"/>
    <w:rsid w:val="582B683E"/>
    <w:rsid w:val="58440C8B"/>
    <w:rsid w:val="5A8B1B81"/>
    <w:rsid w:val="60EF1767"/>
    <w:rsid w:val="64110911"/>
    <w:rsid w:val="65F72A8E"/>
    <w:rsid w:val="67C64A38"/>
    <w:rsid w:val="682F2A37"/>
    <w:rsid w:val="69EDC6B5"/>
    <w:rsid w:val="6DCF4F15"/>
    <w:rsid w:val="6F638899"/>
    <w:rsid w:val="6FDB815F"/>
    <w:rsid w:val="6FFF853E"/>
    <w:rsid w:val="709B8001"/>
    <w:rsid w:val="71A54A97"/>
    <w:rsid w:val="757FD640"/>
    <w:rsid w:val="7A8D7596"/>
    <w:rsid w:val="7CCFD1B3"/>
    <w:rsid w:val="7D432149"/>
    <w:rsid w:val="7EC7BC65"/>
    <w:rsid w:val="7F3A5590"/>
    <w:rsid w:val="7F9C0480"/>
    <w:rsid w:val="7FBEB35D"/>
    <w:rsid w:val="7FF1B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qFormat="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uiPriority w:val="9"/>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unhideWhenUsed/>
    <w:qFormat/>
    <w:pPr>
      <w:adjustRightInd/>
      <w:spacing w:line="240" w:lineRule="auto"/>
      <w:jc w:val="left"/>
    </w:pPr>
    <w:rPr>
      <w:rFonts w:asciiTheme="minorHAnsi" w:eastAsiaTheme="minorEastAsia" w:hAnsiTheme="minorHAnsi" w:cstheme="minorBidi"/>
      <w:szCs w:val="22"/>
    </w:r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Date"/>
    <w:basedOn w:val="afff5"/>
    <w:next w:val="afff5"/>
    <w:link w:val="Char1"/>
    <w:uiPriority w:val="99"/>
    <w:semiHidden/>
    <w:unhideWhenUsed/>
    <w:qFormat/>
    <w:pPr>
      <w:adjustRightInd/>
      <w:spacing w:line="240" w:lineRule="auto"/>
      <w:ind w:leftChars="2500" w:left="100"/>
    </w:pPr>
    <w:rPr>
      <w:rFonts w:asciiTheme="minorHAnsi" w:eastAsiaTheme="minorEastAsia" w:hAnsiTheme="minorHAnsi" w:cstheme="minorBidi"/>
      <w:szCs w:val="22"/>
    </w:rPr>
  </w:style>
  <w:style w:type="paragraph" w:styleId="afffd">
    <w:name w:val="Balloon Text"/>
    <w:basedOn w:val="afff5"/>
    <w:link w:val="Char2"/>
    <w:uiPriority w:val="99"/>
    <w:semiHidden/>
    <w:unhideWhenUsed/>
    <w:qFormat/>
    <w:rPr>
      <w:sz w:val="18"/>
      <w:szCs w:val="18"/>
    </w:rPr>
  </w:style>
  <w:style w:type="paragraph" w:styleId="afffe">
    <w:name w:val="footer"/>
    <w:basedOn w:val="afff5"/>
    <w:link w:val="Char3"/>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4"/>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pPr>
      <w:tabs>
        <w:tab w:val="right" w:leader="dot" w:pos="9344"/>
      </w:tabs>
    </w:pPr>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0">
    <w:name w:val="footnote text"/>
    <w:basedOn w:val="afff5"/>
    <w:next w:val="afff5"/>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1">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2">
    <w:name w:val="Title"/>
    <w:basedOn w:val="afff5"/>
    <w:link w:val="Char6"/>
    <w:qFormat/>
    <w:pPr>
      <w:spacing w:before="240" w:after="60"/>
      <w:jc w:val="center"/>
      <w:outlineLvl w:val="0"/>
    </w:pPr>
    <w:rPr>
      <w:rFonts w:ascii="Arial" w:hAnsi="Arial" w:cs="Arial"/>
      <w:b/>
      <w:bCs/>
      <w:sz w:val="32"/>
      <w:szCs w:val="32"/>
    </w:rPr>
  </w:style>
  <w:style w:type="paragraph" w:styleId="affff3">
    <w:name w:val="annotation subject"/>
    <w:basedOn w:val="afffa"/>
    <w:next w:val="afffa"/>
    <w:link w:val="Char7"/>
    <w:uiPriority w:val="99"/>
    <w:semiHidden/>
    <w:unhideWhenUsed/>
    <w:qFormat/>
    <w:rPr>
      <w:b/>
      <w:bCs/>
    </w:rPr>
  </w:style>
  <w:style w:type="table" w:styleId="affff4">
    <w:name w:val="Table Grid"/>
    <w:basedOn w:val="afff7"/>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annotation reference"/>
    <w:basedOn w:val="afff6"/>
    <w:uiPriority w:val="99"/>
    <w:semiHidden/>
    <w:unhideWhenUsed/>
    <w:qFormat/>
    <w:rPr>
      <w:sz w:val="21"/>
      <w:szCs w:val="21"/>
    </w:rPr>
  </w:style>
  <w:style w:type="character" w:styleId="affffa">
    <w:name w:val="footnote reference"/>
    <w:semiHidden/>
    <w:qFormat/>
    <w:rPr>
      <w:rFonts w:ascii="宋体" w:eastAsia="宋体" w:hAnsi="宋体" w:cs="Times New Roman"/>
      <w:spacing w:val="0"/>
      <w:sz w:val="18"/>
      <w:vertAlign w:val="superscript"/>
    </w:rPr>
  </w:style>
  <w:style w:type="character" w:customStyle="1" w:styleId="1Char">
    <w:name w:val="标题 1 Char"/>
    <w:link w:val="1"/>
    <w:uiPriority w:val="9"/>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4">
    <w:name w:val="页眉 Char"/>
    <w:link w:val="affff"/>
    <w:uiPriority w:val="99"/>
    <w:qFormat/>
    <w:rPr>
      <w:rFonts w:ascii="Times New Roman" w:eastAsia="宋体" w:hAnsi="Times New Roman" w:cs="Times New Roman"/>
      <w:sz w:val="18"/>
      <w:szCs w:val="18"/>
    </w:rPr>
  </w:style>
  <w:style w:type="character" w:customStyle="1" w:styleId="Char3">
    <w:name w:val="页脚 Char"/>
    <w:link w:val="afffe"/>
    <w:uiPriority w:val="99"/>
    <w:qFormat/>
    <w:rPr>
      <w:rFonts w:ascii="宋体" w:eastAsia="宋体" w:hAnsi="Times New Roman" w:cs="Times New Roman"/>
      <w:sz w:val="18"/>
      <w:szCs w:val="18"/>
    </w:rPr>
  </w:style>
  <w:style w:type="character" w:customStyle="1" w:styleId="Char2">
    <w:name w:val="批注框文本 Char"/>
    <w:link w:val="afffd"/>
    <w:uiPriority w:val="99"/>
    <w:semiHidden/>
    <w:qFormat/>
    <w:rPr>
      <w:sz w:val="18"/>
      <w:szCs w:val="18"/>
    </w:rPr>
  </w:style>
  <w:style w:type="paragraph" w:styleId="affffb">
    <w:name w:val="Quote"/>
    <w:basedOn w:val="afff5"/>
    <w:next w:val="afff5"/>
    <w:link w:val="Char8"/>
    <w:uiPriority w:val="29"/>
    <w:qFormat/>
    <w:rPr>
      <w:i/>
      <w:iCs/>
      <w:color w:val="000000"/>
    </w:rPr>
  </w:style>
  <w:style w:type="character" w:customStyle="1" w:styleId="Char8">
    <w:name w:val="引用 Char"/>
    <w:link w:val="affffb"/>
    <w:uiPriority w:val="29"/>
    <w:qFormat/>
    <w:rPr>
      <w:i/>
      <w:iCs/>
      <w:color w:val="000000"/>
    </w:rPr>
  </w:style>
  <w:style w:type="character" w:customStyle="1" w:styleId="Char6">
    <w:name w:val="标题 Char"/>
    <w:link w:val="affff2"/>
    <w:qFormat/>
    <w:rPr>
      <w:rFonts w:ascii="Arial" w:eastAsia="宋体" w:hAnsi="Arial" w:cs="Arial"/>
      <w:b/>
      <w:bCs/>
      <w:sz w:val="32"/>
      <w:szCs w:val="32"/>
    </w:rPr>
  </w:style>
  <w:style w:type="paragraph" w:customStyle="1" w:styleId="affffc">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d">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e">
    <w:name w:val="标准文件_页脚偶数页"/>
    <w:qFormat/>
    <w:pPr>
      <w:ind w:left="198"/>
    </w:pPr>
    <w:rPr>
      <w:rFonts w:ascii="宋体"/>
      <w:sz w:val="18"/>
    </w:rPr>
  </w:style>
  <w:style w:type="paragraph" w:customStyle="1" w:styleId="afffff">
    <w:name w:val="标准文件_页脚奇数页"/>
    <w:qFormat/>
    <w:pPr>
      <w:ind w:right="227"/>
      <w:jc w:val="right"/>
    </w:pPr>
    <w:rPr>
      <w:rFonts w:ascii="宋体"/>
      <w:sz w:val="18"/>
    </w:rPr>
  </w:style>
  <w:style w:type="paragraph" w:customStyle="1" w:styleId="afffff0">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1">
    <w:name w:val="标准文件_标准正文"/>
    <w:basedOn w:val="afff5"/>
    <w:next w:val="afffff2"/>
    <w:qFormat/>
    <w:pPr>
      <w:snapToGrid w:val="0"/>
      <w:ind w:firstLineChars="200" w:firstLine="200"/>
    </w:pPr>
    <w:rPr>
      <w:kern w:val="0"/>
    </w:rPr>
  </w:style>
  <w:style w:type="paragraph" w:customStyle="1" w:styleId="afffff2">
    <w:name w:val="标准文件_段"/>
    <w:link w:val="Char9"/>
    <w:qFormat/>
    <w:pPr>
      <w:autoSpaceDE w:val="0"/>
      <w:autoSpaceDN w:val="0"/>
      <w:ind w:firstLineChars="200" w:firstLine="200"/>
      <w:jc w:val="both"/>
    </w:pPr>
    <w:rPr>
      <w:rFonts w:ascii="宋体"/>
      <w:sz w:val="21"/>
    </w:rPr>
  </w:style>
  <w:style w:type="paragraph" w:customStyle="1" w:styleId="afffff3">
    <w:name w:val="标准文件_版本"/>
    <w:basedOn w:val="afffff1"/>
    <w:qFormat/>
    <w:pPr>
      <w:adjustRightInd/>
      <w:snapToGrid/>
      <w:ind w:firstLineChars="0" w:firstLine="0"/>
    </w:pPr>
    <w:rPr>
      <w:rFonts w:ascii="宋体" w:hAnsi="宋体"/>
      <w:kern w:val="2"/>
    </w:rPr>
  </w:style>
  <w:style w:type="paragraph" w:customStyle="1" w:styleId="afffff4">
    <w:name w:val="标准文件_标准部门"/>
    <w:basedOn w:val="afff5"/>
    <w:qFormat/>
    <w:pPr>
      <w:jc w:val="center"/>
    </w:pPr>
    <w:rPr>
      <w:rFonts w:ascii="黑体" w:eastAsia="黑体"/>
      <w:kern w:val="0"/>
      <w:sz w:val="44"/>
    </w:rPr>
  </w:style>
  <w:style w:type="paragraph" w:customStyle="1" w:styleId="afffff5">
    <w:name w:val="标准文件_标准代替"/>
    <w:basedOn w:val="afff5"/>
    <w:next w:val="afff5"/>
    <w:qFormat/>
    <w:pPr>
      <w:spacing w:line="310" w:lineRule="exact"/>
      <w:jc w:val="right"/>
    </w:pPr>
    <w:rPr>
      <w:rFonts w:ascii="宋体" w:hAnsi="宋体"/>
      <w:kern w:val="0"/>
    </w:rPr>
  </w:style>
  <w:style w:type="paragraph" w:customStyle="1" w:styleId="afffff6">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5"/>
    <w:qFormat/>
    <w:pPr>
      <w:jc w:val="left"/>
    </w:pPr>
  </w:style>
  <w:style w:type="paragraph" w:customStyle="1" w:styleId="afffff9">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2"/>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a">
    <w:name w:val="标准文件_发布"/>
    <w:qFormat/>
    <w:rPr>
      <w:rFonts w:ascii="黑体" w:eastAsia="黑体"/>
      <w:spacing w:val="0"/>
      <w:w w:val="100"/>
      <w:position w:val="3"/>
      <w:sz w:val="28"/>
    </w:rPr>
  </w:style>
  <w:style w:type="paragraph" w:customStyle="1" w:styleId="ad">
    <w:name w:val="标准文件_方框数字列项"/>
    <w:basedOn w:val="afffff2"/>
    <w:qFormat/>
    <w:pPr>
      <w:numPr>
        <w:numId w:val="3"/>
      </w:numPr>
      <w:ind w:firstLineChars="0" w:firstLine="0"/>
    </w:pPr>
  </w:style>
  <w:style w:type="paragraph" w:customStyle="1" w:styleId="afffffb">
    <w:name w:val="标准文件_封面标准编号"/>
    <w:basedOn w:val="afff5"/>
    <w:next w:val="afffff5"/>
    <w:qFormat/>
    <w:pPr>
      <w:spacing w:line="310" w:lineRule="exact"/>
      <w:jc w:val="right"/>
    </w:pPr>
    <w:rPr>
      <w:rFonts w:ascii="黑体" w:eastAsia="黑体"/>
      <w:kern w:val="0"/>
      <w:sz w:val="28"/>
    </w:rPr>
  </w:style>
  <w:style w:type="paragraph" w:customStyle="1" w:styleId="afffffc">
    <w:name w:val="标准文件_封面标准分类号"/>
    <w:basedOn w:val="afff5"/>
    <w:qFormat/>
    <w:rPr>
      <w:rFonts w:ascii="黑体" w:eastAsia="黑体"/>
      <w:b/>
      <w:kern w:val="0"/>
      <w:sz w:val="28"/>
    </w:rPr>
  </w:style>
  <w:style w:type="paragraph" w:customStyle="1" w:styleId="afffffd">
    <w:name w:val="标准文件_封面标准名称"/>
    <w:basedOn w:val="afff5"/>
    <w:qFormat/>
    <w:pPr>
      <w:spacing w:line="240" w:lineRule="auto"/>
      <w:jc w:val="center"/>
    </w:pPr>
    <w:rPr>
      <w:rFonts w:ascii="黑体" w:eastAsia="黑体"/>
      <w:kern w:val="0"/>
      <w:sz w:val="52"/>
    </w:rPr>
  </w:style>
  <w:style w:type="paragraph" w:customStyle="1" w:styleId="afffffe">
    <w:name w:val="标准文件_封面标准英文名称"/>
    <w:basedOn w:val="afff5"/>
    <w:qFormat/>
    <w:pPr>
      <w:spacing w:line="240" w:lineRule="auto"/>
      <w:jc w:val="center"/>
    </w:pPr>
    <w:rPr>
      <w:rFonts w:ascii="黑体" w:eastAsia="黑体"/>
      <w:b/>
      <w:sz w:val="28"/>
    </w:rPr>
  </w:style>
  <w:style w:type="paragraph" w:customStyle="1" w:styleId="affffff">
    <w:name w:val="标准文件_封面发布日期"/>
    <w:basedOn w:val="afff5"/>
    <w:qFormat/>
    <w:pPr>
      <w:spacing w:line="310" w:lineRule="exact"/>
    </w:pPr>
    <w:rPr>
      <w:rFonts w:ascii="黑体" w:eastAsia="黑体"/>
      <w:kern w:val="0"/>
      <w:sz w:val="28"/>
    </w:rPr>
  </w:style>
  <w:style w:type="paragraph" w:customStyle="1" w:styleId="affffff0">
    <w:name w:val="标准文件_封面密级"/>
    <w:basedOn w:val="afff5"/>
    <w:qFormat/>
    <w:rPr>
      <w:rFonts w:eastAsia="黑体"/>
      <w:sz w:val="32"/>
    </w:rPr>
  </w:style>
  <w:style w:type="paragraph" w:customStyle="1" w:styleId="affffff1">
    <w:name w:val="标准文件_封面实施日期"/>
    <w:basedOn w:val="afff5"/>
    <w:qFormat/>
    <w:pPr>
      <w:spacing w:line="310" w:lineRule="exact"/>
      <w:jc w:val="right"/>
    </w:pPr>
    <w:rPr>
      <w:rFonts w:ascii="黑体" w:eastAsia="黑体"/>
      <w:sz w:val="28"/>
    </w:rPr>
  </w:style>
  <w:style w:type="paragraph" w:customStyle="1" w:styleId="affffff2">
    <w:name w:val="标准文件_封面抬头"/>
    <w:basedOn w:val="afffff2"/>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2"/>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2"/>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2"/>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2"/>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2"/>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2"/>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2"/>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2"/>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4">
    <w:name w:val="标准文件_附录章标题"/>
    <w:next w:val="affff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5">
    <w:name w:val="标准文件_公式后的破折号"/>
    <w:basedOn w:val="afffff2"/>
    <w:next w:val="afffff2"/>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6">
    <w:name w:val="标准文件_目次、标准名称标题"/>
    <w:basedOn w:val="a6"/>
    <w:next w:val="afffff2"/>
    <w:qFormat/>
    <w:pPr>
      <w:spacing w:line="460" w:lineRule="exact"/>
    </w:pPr>
  </w:style>
  <w:style w:type="paragraph" w:customStyle="1" w:styleId="affffff7">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2"/>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8">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2"/>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5">
    <w:name w:val="脚注文本 Char"/>
    <w:link w:val="affff0"/>
    <w:semiHidden/>
    <w:qFormat/>
    <w:rPr>
      <w:rFonts w:ascii="宋体" w:eastAsia="宋体" w:hAnsi="Times New Roman" w:cs="Times New Roman"/>
      <w:sz w:val="18"/>
      <w:szCs w:val="18"/>
    </w:rPr>
  </w:style>
  <w:style w:type="paragraph" w:customStyle="1" w:styleId="affffff9">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2"/>
    <w:qFormat/>
    <w:pPr>
      <w:numPr>
        <w:numId w:val="12"/>
      </w:numPr>
      <w:spacing w:line="240" w:lineRule="auto"/>
      <w:jc w:val="left"/>
    </w:pPr>
    <w:rPr>
      <w:rFonts w:ascii="宋体" w:hAnsi="宋体"/>
      <w:sz w:val="18"/>
    </w:rPr>
  </w:style>
  <w:style w:type="character" w:customStyle="1" w:styleId="affffffa">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2"/>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2"/>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2"/>
    <w:qFormat/>
    <w:pPr>
      <w:numPr>
        <w:ilvl w:val="2"/>
      </w:numPr>
      <w:spacing w:beforeLines="50" w:before="50" w:afterLines="50" w:after="50"/>
      <w:outlineLvl w:val="1"/>
    </w:pPr>
  </w:style>
  <w:style w:type="paragraph" w:customStyle="1" w:styleId="affffffb">
    <w:name w:val="标准文件_一致程度"/>
    <w:basedOn w:val="afff5"/>
    <w:qFormat/>
    <w:pPr>
      <w:spacing w:line="440" w:lineRule="exact"/>
      <w:jc w:val="center"/>
    </w:pPr>
    <w:rPr>
      <w:sz w:val="28"/>
    </w:rPr>
  </w:style>
  <w:style w:type="paragraph" w:customStyle="1" w:styleId="affffffc">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d">
    <w:name w:val="标准文件_英文图表脚注"/>
    <w:basedOn w:val="afffff1"/>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2"/>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2"/>
    <w:qFormat/>
    <w:pPr>
      <w:numPr>
        <w:numId w:val="16"/>
      </w:numPr>
      <w:tabs>
        <w:tab w:val="left" w:pos="0"/>
      </w:tabs>
      <w:spacing w:beforeLines="50" w:before="50" w:afterLines="50" w:after="50"/>
      <w:jc w:val="center"/>
    </w:pPr>
    <w:rPr>
      <w:rFonts w:ascii="黑体" w:eastAsia="黑体"/>
      <w:sz w:val="21"/>
    </w:rPr>
  </w:style>
  <w:style w:type="paragraph" w:customStyle="1" w:styleId="affffffe">
    <w:name w:val="标准文件_正文公式"/>
    <w:basedOn w:val="afff5"/>
    <w:next w:val="afffff1"/>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2"/>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2"/>
    <w:qFormat/>
    <w:pPr>
      <w:numPr>
        <w:numId w:val="18"/>
      </w:numPr>
      <w:jc w:val="center"/>
    </w:pPr>
    <w:rPr>
      <w:rFonts w:ascii="黑体" w:eastAsia="黑体"/>
      <w:sz w:val="21"/>
    </w:rPr>
  </w:style>
  <w:style w:type="paragraph" w:customStyle="1" w:styleId="afb">
    <w:name w:val="标准文件_正文英文图标题"/>
    <w:next w:val="afffff2"/>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
    <w:name w:val="发布部门"/>
    <w:next w:val="afffff2"/>
    <w:qFormat/>
    <w:pPr>
      <w:framePr w:w="7433" w:h="585" w:hRule="exact" w:hSpace="180" w:vSpace="180" w:wrap="around" w:hAnchor="margin" w:xAlign="center" w:y="14401" w:anchorLock="1"/>
      <w:jc w:val="center"/>
    </w:pPr>
    <w:rPr>
      <w:rFonts w:ascii="宋体"/>
      <w:b/>
      <w:w w:val="135"/>
      <w:sz w:val="36"/>
    </w:rPr>
  </w:style>
  <w:style w:type="paragraph" w:customStyle="1" w:styleId="afffffff0">
    <w:name w:val="发布日期"/>
    <w:qFormat/>
    <w:pPr>
      <w:framePr w:w="4000" w:h="473" w:hRule="exact" w:hSpace="180" w:vSpace="180" w:wrap="around" w:hAnchor="margin" w:y="13511" w:anchorLock="1"/>
    </w:pPr>
    <w:rPr>
      <w:rFonts w:eastAsia="黑体"/>
      <w:sz w:val="28"/>
    </w:rPr>
  </w:style>
  <w:style w:type="paragraph" w:customStyle="1" w:styleId="afffffff1">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3">
    <w:name w:val="封面标准文稿编辑信息"/>
    <w:qFormat/>
    <w:pPr>
      <w:spacing w:before="180" w:line="180" w:lineRule="exact"/>
      <w:jc w:val="center"/>
    </w:pPr>
    <w:rPr>
      <w:rFonts w:ascii="宋体"/>
      <w:sz w:val="21"/>
    </w:rPr>
  </w:style>
  <w:style w:type="paragraph" w:customStyle="1" w:styleId="afffffff4">
    <w:name w:val="封面标准文稿类别"/>
    <w:qFormat/>
    <w:pPr>
      <w:spacing w:before="440" w:line="400" w:lineRule="exact"/>
      <w:jc w:val="center"/>
    </w:pPr>
    <w:rPr>
      <w:rFonts w:ascii="宋体"/>
      <w:sz w:val="24"/>
    </w:rPr>
  </w:style>
  <w:style w:type="paragraph" w:customStyle="1" w:styleId="afffffff5">
    <w:name w:val="封面标准英文名称"/>
    <w:qFormat/>
    <w:pPr>
      <w:widowControl w:val="0"/>
      <w:spacing w:line="360" w:lineRule="exact"/>
      <w:jc w:val="center"/>
    </w:pPr>
    <w:rPr>
      <w:sz w:val="28"/>
    </w:rPr>
  </w:style>
  <w:style w:type="paragraph" w:customStyle="1" w:styleId="afffffff6">
    <w:name w:val="封面一致性程度标识"/>
    <w:qFormat/>
    <w:pPr>
      <w:spacing w:before="440" w:line="440" w:lineRule="exact"/>
      <w:jc w:val="center"/>
    </w:pPr>
    <w:rPr>
      <w:sz w:val="28"/>
    </w:rPr>
  </w:style>
  <w:style w:type="paragraph" w:customStyle="1" w:styleId="afffffff7">
    <w:name w:val="封面正文"/>
    <w:qFormat/>
    <w:pPr>
      <w:jc w:val="both"/>
    </w:pPr>
  </w:style>
  <w:style w:type="paragraph" w:customStyle="1" w:styleId="afffffff8">
    <w:name w:val="附录二级无标题条"/>
    <w:basedOn w:val="afff5"/>
    <w:next w:val="afffff2"/>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qFormat/>
    <w:pPr>
      <w:outlineLvl w:val="4"/>
    </w:pPr>
  </w:style>
  <w:style w:type="paragraph" w:customStyle="1" w:styleId="afffffffa">
    <w:name w:val="附录四级无标题条"/>
    <w:basedOn w:val="afffffff9"/>
    <w:next w:val="afffff2"/>
    <w:qFormat/>
    <w:pPr>
      <w:outlineLvl w:val="5"/>
    </w:pPr>
  </w:style>
  <w:style w:type="paragraph" w:customStyle="1" w:styleId="afffffffb">
    <w:name w:val="附录图"/>
    <w:next w:val="afffff2"/>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c">
    <w:name w:val="附录五级无标题条"/>
    <w:basedOn w:val="afffffffa"/>
    <w:next w:val="afffff2"/>
    <w:qFormat/>
    <w:pPr>
      <w:outlineLvl w:val="6"/>
    </w:pPr>
  </w:style>
  <w:style w:type="paragraph" w:customStyle="1" w:styleId="afffffffd">
    <w:name w:val="附录性质"/>
    <w:basedOn w:val="afff5"/>
    <w:qFormat/>
    <w:pPr>
      <w:widowControl/>
      <w:adjustRightInd/>
      <w:jc w:val="center"/>
    </w:pPr>
    <w:rPr>
      <w:rFonts w:ascii="黑体" w:eastAsia="黑体"/>
    </w:rPr>
  </w:style>
  <w:style w:type="paragraph" w:customStyle="1" w:styleId="afffffffe">
    <w:name w:val="附录一级无标题条"/>
    <w:basedOn w:val="affffff4"/>
    <w:next w:val="afffff2"/>
    <w:qFormat/>
    <w:pPr>
      <w:autoSpaceDN w:val="0"/>
      <w:outlineLvl w:val="2"/>
    </w:pPr>
    <w:rPr>
      <w:rFonts w:ascii="宋体" w:eastAsia="宋体" w:hAnsi="宋体"/>
    </w:rPr>
  </w:style>
  <w:style w:type="character" w:customStyle="1" w:styleId="affffffff">
    <w:name w:val="个人答复风格"/>
    <w:qFormat/>
    <w:rPr>
      <w:rFonts w:ascii="Arial" w:eastAsia="宋体" w:hAnsi="Arial" w:cs="Arial"/>
      <w:color w:val="auto"/>
      <w:spacing w:val="0"/>
      <w:sz w:val="20"/>
    </w:rPr>
  </w:style>
  <w:style w:type="character" w:customStyle="1" w:styleId="affffffff0">
    <w:name w:val="个人撰写风格"/>
    <w:qFormat/>
    <w:rPr>
      <w:rFonts w:ascii="Arial" w:eastAsia="宋体" w:hAnsi="Arial" w:cs="Arial"/>
      <w:color w:val="auto"/>
      <w:spacing w:val="0"/>
      <w:sz w:val="20"/>
    </w:rPr>
  </w:style>
  <w:style w:type="paragraph" w:customStyle="1" w:styleId="affffffff1">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2">
    <w:name w:val="列项·"/>
    <w:basedOn w:val="afffff2"/>
    <w:qFormat/>
    <w:pPr>
      <w:tabs>
        <w:tab w:val="left" w:pos="840"/>
      </w:tabs>
    </w:pPr>
  </w:style>
  <w:style w:type="paragraph" w:customStyle="1" w:styleId="affffffff3">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4">
    <w:name w:val="其他标准称谓"/>
    <w:qFormat/>
    <w:pPr>
      <w:spacing w:line="0" w:lineRule="atLeast"/>
      <w:jc w:val="distribute"/>
    </w:pPr>
    <w:rPr>
      <w:rFonts w:ascii="黑体" w:eastAsia="黑体" w:hAnsi="宋体"/>
      <w:sz w:val="52"/>
    </w:rPr>
  </w:style>
  <w:style w:type="paragraph" w:customStyle="1" w:styleId="affffffff5">
    <w:name w:val="其他发布部门"/>
    <w:basedOn w:val="afffffff"/>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6">
    <w:name w:val="实施日期"/>
    <w:basedOn w:val="afffffff0"/>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7">
    <w:name w:val="文献分类号"/>
    <w:qFormat/>
    <w:pPr>
      <w:framePr w:hSpace="180" w:vSpace="180" w:wrap="around" w:hAnchor="margin" w:y="1" w:anchorLock="1"/>
      <w:widowControl w:val="0"/>
      <w:textAlignment w:val="center"/>
    </w:pPr>
    <w:rPr>
      <w:rFonts w:eastAsia="黑体"/>
      <w:sz w:val="21"/>
    </w:rPr>
  </w:style>
  <w:style w:type="paragraph" w:customStyle="1" w:styleId="affffffff8">
    <w:name w:val="无标题条"/>
    <w:next w:val="afffff2"/>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9">
    <w:name w:val="注:后续"/>
    <w:qFormat/>
    <w:pPr>
      <w:spacing w:line="300" w:lineRule="exact"/>
      <w:ind w:leftChars="400" w:left="600" w:hangingChars="200" w:hanging="200"/>
      <w:jc w:val="both"/>
    </w:pPr>
    <w:rPr>
      <w:rFonts w:ascii="宋体"/>
      <w:sz w:val="18"/>
    </w:rPr>
  </w:style>
  <w:style w:type="paragraph" w:customStyle="1" w:styleId="affffffffa">
    <w:name w:val="注×:后续"/>
    <w:basedOn w:val="affffffff9"/>
    <w:qFormat/>
    <w:pPr>
      <w:ind w:leftChars="0" w:left="1406" w:firstLineChars="0" w:hanging="499"/>
    </w:pPr>
  </w:style>
  <w:style w:type="paragraph" w:customStyle="1" w:styleId="affffffffb">
    <w:name w:val="标准文件_一级无标题"/>
    <w:basedOn w:val="affd"/>
    <w:qFormat/>
    <w:pPr>
      <w:spacing w:beforeLines="0" w:before="0" w:afterLines="0" w:after="0"/>
      <w:outlineLvl w:val="9"/>
    </w:pPr>
    <w:rPr>
      <w:rFonts w:ascii="宋体" w:eastAsia="宋体"/>
    </w:rPr>
  </w:style>
  <w:style w:type="paragraph" w:customStyle="1" w:styleId="affffffffc">
    <w:name w:val="标准文件_五级无标题"/>
    <w:basedOn w:val="afff1"/>
    <w:qFormat/>
    <w:pPr>
      <w:spacing w:beforeLines="0" w:before="0" w:afterLines="0" w:after="0"/>
      <w:outlineLvl w:val="9"/>
    </w:pPr>
    <w:rPr>
      <w:rFonts w:ascii="宋体" w:eastAsia="宋体"/>
    </w:rPr>
  </w:style>
  <w:style w:type="paragraph" w:customStyle="1" w:styleId="affffffffd">
    <w:name w:val="标准文件_三级无标题"/>
    <w:basedOn w:val="afff"/>
    <w:qFormat/>
    <w:pPr>
      <w:spacing w:beforeLines="0" w:before="0" w:afterLines="0" w:after="0"/>
      <w:outlineLvl w:val="9"/>
    </w:pPr>
    <w:rPr>
      <w:rFonts w:ascii="宋体" w:eastAsia="宋体"/>
    </w:rPr>
  </w:style>
  <w:style w:type="paragraph" w:customStyle="1" w:styleId="affffffffe">
    <w:name w:val="标准文件_二级无标题"/>
    <w:basedOn w:val="affe"/>
    <w:qFormat/>
    <w:pPr>
      <w:spacing w:beforeLines="0" w:before="0" w:afterLines="0" w:after="0"/>
      <w:outlineLvl w:val="9"/>
    </w:pPr>
    <w:rPr>
      <w:rFonts w:ascii="宋体" w:eastAsia="宋体"/>
    </w:rPr>
  </w:style>
  <w:style w:type="paragraph" w:customStyle="1" w:styleId="afffffffff">
    <w:name w:val="标准_四级无标题"/>
    <w:basedOn w:val="afff0"/>
    <w:next w:val="afffff2"/>
    <w:qFormat/>
    <w:rPr>
      <w:rFonts w:eastAsia="宋体"/>
    </w:rPr>
  </w:style>
  <w:style w:type="paragraph" w:customStyle="1" w:styleId="afffffffff0">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2"/>
    <w:qFormat/>
    <w:pPr>
      <w:numPr>
        <w:numId w:val="23"/>
      </w:numPr>
      <w:ind w:firstLineChars="0" w:firstLine="0"/>
    </w:pPr>
    <w:rPr>
      <w:rFonts w:ascii="Times New Roman" w:cs="Arial"/>
      <w:szCs w:val="28"/>
    </w:rPr>
  </w:style>
  <w:style w:type="paragraph" w:customStyle="1" w:styleId="ae">
    <w:name w:val="标准文件_小写罗马数字编号列项"/>
    <w:basedOn w:val="afffff2"/>
    <w:qFormat/>
    <w:pPr>
      <w:numPr>
        <w:numId w:val="24"/>
      </w:numPr>
      <w:ind w:firstLineChars="0" w:firstLine="0"/>
    </w:pPr>
    <w:rPr>
      <w:rFonts w:cs="Arial"/>
      <w:szCs w:val="28"/>
    </w:rPr>
  </w:style>
  <w:style w:type="paragraph" w:customStyle="1" w:styleId="afffffffff1">
    <w:name w:val="标准文件_附录标题"/>
    <w:basedOn w:val="aff3"/>
    <w:qFormat/>
    <w:pPr>
      <w:numPr>
        <w:numId w:val="0"/>
      </w:numPr>
      <w:spacing w:after="280"/>
      <w:outlineLvl w:val="9"/>
    </w:pPr>
  </w:style>
  <w:style w:type="paragraph" w:customStyle="1" w:styleId="afffffffff2">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2"/>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3">
    <w:name w:val="标准文件_索引字母"/>
    <w:next w:val="afffff2"/>
    <w:qFormat/>
    <w:pPr>
      <w:jc w:val="center"/>
    </w:pPr>
    <w:rPr>
      <w:rFonts w:ascii="宋体" w:eastAsia="Times New Roman" w:hAnsi="宋体"/>
      <w:b/>
      <w:kern w:val="2"/>
      <w:sz w:val="21"/>
    </w:rPr>
  </w:style>
  <w:style w:type="paragraph" w:customStyle="1" w:styleId="afffffffff4">
    <w:name w:val="标准文件_附录前"/>
    <w:next w:val="afffff2"/>
    <w:qFormat/>
    <w:pPr>
      <w:spacing w:line="20" w:lineRule="atLeast"/>
      <w:ind w:firstLine="200"/>
    </w:pPr>
    <w:rPr>
      <w:rFonts w:ascii="宋体" w:hAnsi="宋体"/>
      <w:kern w:val="2"/>
      <w:sz w:val="10"/>
    </w:rPr>
  </w:style>
  <w:style w:type="paragraph" w:customStyle="1" w:styleId="afffffffff5">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6">
    <w:name w:val="标准文件_表格"/>
    <w:basedOn w:val="afffff2"/>
    <w:qFormat/>
    <w:pPr>
      <w:ind w:firstLineChars="0" w:firstLine="0"/>
      <w:jc w:val="center"/>
    </w:pPr>
    <w:rPr>
      <w:sz w:val="18"/>
    </w:rPr>
  </w:style>
  <w:style w:type="paragraph" w:customStyle="1" w:styleId="afff2">
    <w:name w:val="标准文件_注："/>
    <w:next w:val="afffff2"/>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7"/>
    <w:qFormat/>
    <w:pPr>
      <w:widowControl w:val="0"/>
      <w:numPr>
        <w:numId w:val="28"/>
      </w:numPr>
      <w:jc w:val="both"/>
    </w:pPr>
    <w:rPr>
      <w:rFonts w:ascii="宋体"/>
      <w:sz w:val="18"/>
      <w:szCs w:val="18"/>
    </w:rPr>
  </w:style>
  <w:style w:type="paragraph" w:customStyle="1" w:styleId="afffffffff7">
    <w:name w:val="标准文件_示例内容"/>
    <w:basedOn w:val="afffff2"/>
    <w:qFormat/>
    <w:pPr>
      <w:ind w:firstLine="420"/>
    </w:pPr>
    <w:rPr>
      <w:sz w:val="18"/>
    </w:rPr>
  </w:style>
  <w:style w:type="paragraph" w:customStyle="1" w:styleId="afa">
    <w:name w:val="标准文件_示例×："/>
    <w:basedOn w:val="afff5"/>
    <w:next w:val="afffffffff7"/>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2"/>
    <w:qFormat/>
    <w:rPr>
      <w:rFonts w:ascii="宋体" w:hAnsi="Times New Roman"/>
      <w:sz w:val="21"/>
    </w:rPr>
  </w:style>
  <w:style w:type="paragraph" w:customStyle="1" w:styleId="afffffffff8">
    <w:name w:val="标准文件_表格续"/>
    <w:basedOn w:val="afffff2"/>
    <w:next w:val="afffff2"/>
    <w:qFormat/>
    <w:pPr>
      <w:jc w:val="center"/>
    </w:pPr>
    <w:rPr>
      <w:rFonts w:ascii="黑体" w:eastAsia="黑体" w:hAnsi="黑体"/>
    </w:rPr>
  </w:style>
  <w:style w:type="character" w:styleId="afffffffff9">
    <w:name w:val="Placeholder Text"/>
    <w:basedOn w:val="afff6"/>
    <w:uiPriority w:val="99"/>
    <w:semiHidden/>
    <w:qFormat/>
    <w:rPr>
      <w:color w:val="808080"/>
    </w:rPr>
  </w:style>
  <w:style w:type="paragraph" w:customStyle="1" w:styleId="2">
    <w:name w:val="标准文件_二级项2"/>
    <w:basedOn w:val="afffff2"/>
    <w:qFormat/>
    <w:pPr>
      <w:numPr>
        <w:ilvl w:val="1"/>
        <w:numId w:val="21"/>
      </w:numPr>
      <w:ind w:left="1271" w:firstLineChars="0" w:hanging="420"/>
    </w:pPr>
  </w:style>
  <w:style w:type="paragraph" w:customStyle="1" w:styleId="21">
    <w:name w:val="标准文件_三级项2"/>
    <w:basedOn w:val="afffff2"/>
    <w:qFormat/>
    <w:pPr>
      <w:numPr>
        <w:numId w:val="30"/>
      </w:numPr>
      <w:spacing w:line="300" w:lineRule="exact"/>
      <w:ind w:left="1276" w:firstLineChars="0" w:hanging="425"/>
    </w:pPr>
    <w:rPr>
      <w:rFonts w:ascii="Times New Roman"/>
    </w:rPr>
  </w:style>
  <w:style w:type="paragraph" w:customStyle="1" w:styleId="20">
    <w:name w:val="标准文件_一级项2"/>
    <w:basedOn w:val="afffff2"/>
    <w:qFormat/>
    <w:pPr>
      <w:numPr>
        <w:numId w:val="31"/>
      </w:numPr>
      <w:spacing w:line="300" w:lineRule="exact"/>
      <w:ind w:left="1271" w:firstLineChars="0" w:hanging="420"/>
    </w:pPr>
    <w:rPr>
      <w:rFonts w:ascii="Times New Roman"/>
    </w:rPr>
  </w:style>
  <w:style w:type="paragraph" w:customStyle="1" w:styleId="afffffffffa">
    <w:name w:val="标准文件_提示"/>
    <w:basedOn w:val="afffff2"/>
    <w:next w:val="afffff2"/>
    <w:qFormat/>
    <w:pPr>
      <w:ind w:firstLine="420"/>
    </w:pPr>
    <w:rPr>
      <w:rFonts w:ascii="黑体" w:eastAsia="黑体"/>
    </w:rPr>
  </w:style>
  <w:style w:type="character" w:customStyle="1" w:styleId="afffffffffb">
    <w:name w:val="标准文件_来源"/>
    <w:basedOn w:val="afff6"/>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f0"/>
    <w:qFormat/>
    <w:pPr>
      <w:framePr w:w="3997" w:h="471" w:hRule="exact" w:hSpace="0" w:vSpace="181" w:wrap="around" w:vAnchor="page" w:hAnchor="page" w:x="1419" w:y="14097"/>
    </w:pPr>
  </w:style>
  <w:style w:type="paragraph" w:customStyle="1" w:styleId="afffffffffe">
    <w:name w:val="其他实施日期"/>
    <w:basedOn w:val="affffffff6"/>
    <w:qFormat/>
    <w:pPr>
      <w:framePr w:w="3997" w:h="471" w:hRule="exact" w:vSpace="181" w:wrap="around" w:vAnchor="page" w:hAnchor="page" w:x="7089" w:y="14097"/>
    </w:pPr>
  </w:style>
  <w:style w:type="paragraph" w:customStyle="1" w:styleId="affffffffff">
    <w:name w:val="标准文件_文件编号"/>
    <w:basedOn w:val="afffff2"/>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uto"/>
      <w:spacing w:before="57"/>
    </w:pPr>
    <w:rPr>
      <w:sz w:val="21"/>
    </w:rPr>
  </w:style>
  <w:style w:type="paragraph" w:customStyle="1" w:styleId="affffffffff1">
    <w:name w:val="标准文件_文件名称"/>
    <w:basedOn w:val="afffff2"/>
    <w:next w:val="afffff2"/>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pPr>
      <w:numPr>
        <w:ilvl w:val="5"/>
        <w:numId w:val="8"/>
      </w:numPr>
      <w:spacing w:beforeLines="50" w:before="50" w:afterLines="50" w:after="50"/>
      <w:ind w:firstLineChars="0"/>
    </w:pPr>
    <w:rPr>
      <w:rFonts w:ascii="黑体" w:eastAsia="黑体"/>
    </w:rPr>
  </w:style>
  <w:style w:type="paragraph" w:customStyle="1" w:styleId="affffffffff2">
    <w:name w:val="标准文件_注后"/>
    <w:basedOn w:val="afffff2"/>
    <w:qFormat/>
    <w:pPr>
      <w:ind w:left="811" w:firstLineChars="0" w:firstLine="0"/>
    </w:pPr>
    <w:rPr>
      <w:sz w:val="18"/>
    </w:rPr>
  </w:style>
  <w:style w:type="paragraph" w:customStyle="1" w:styleId="X">
    <w:name w:val="标准文件_注X后"/>
    <w:basedOn w:val="afffff2"/>
    <w:qFormat/>
    <w:pPr>
      <w:ind w:left="811" w:firstLineChars="0" w:firstLine="0"/>
    </w:pPr>
    <w:rPr>
      <w:sz w:val="18"/>
    </w:rPr>
  </w:style>
  <w:style w:type="paragraph" w:customStyle="1" w:styleId="affffffffff3">
    <w:name w:val="标准文件_示例后"/>
    <w:basedOn w:val="afffff2"/>
    <w:qFormat/>
    <w:pPr>
      <w:ind w:left="964" w:firstLineChars="0" w:firstLine="0"/>
    </w:pPr>
    <w:rPr>
      <w:sz w:val="18"/>
    </w:rPr>
  </w:style>
  <w:style w:type="paragraph" w:customStyle="1" w:styleId="X0">
    <w:name w:val="标准文件_示例X后"/>
    <w:basedOn w:val="afffff2"/>
    <w:link w:val="X1"/>
    <w:qFormat/>
    <w:pPr>
      <w:ind w:left="1049" w:firstLineChars="0" w:firstLine="0"/>
    </w:pPr>
    <w:rPr>
      <w:sz w:val="18"/>
    </w:rPr>
  </w:style>
  <w:style w:type="character" w:customStyle="1" w:styleId="X1">
    <w:name w:val="标准文件_示例X后 字符"/>
    <w:basedOn w:val="Char9"/>
    <w:link w:val="X0"/>
    <w:qFormat/>
    <w:rPr>
      <w:rFonts w:ascii="宋体" w:hAnsi="Times New Roman"/>
      <w:sz w:val="18"/>
    </w:rPr>
  </w:style>
  <w:style w:type="paragraph" w:customStyle="1" w:styleId="affffffffff4">
    <w:name w:val="标准文件_索引项"/>
    <w:basedOn w:val="afffff2"/>
    <w:next w:val="afffff2"/>
    <w:qFormat/>
    <w:pPr>
      <w:tabs>
        <w:tab w:val="right" w:leader="dot" w:pos="9356"/>
      </w:tabs>
      <w:ind w:left="210" w:firstLineChars="0" w:hanging="210"/>
      <w:jc w:val="left"/>
    </w:pPr>
  </w:style>
  <w:style w:type="paragraph" w:customStyle="1" w:styleId="affffffffff5">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6">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7">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8">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9">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a">
    <w:name w:val="标准文件_引言一级无标题"/>
    <w:basedOn w:val="a7"/>
    <w:next w:val="afffff2"/>
    <w:qFormat/>
    <w:pPr>
      <w:spacing w:beforeLines="0" w:before="0" w:afterLines="0" w:after="0" w:line="276" w:lineRule="auto"/>
    </w:pPr>
    <w:rPr>
      <w:rFonts w:ascii="宋体" w:eastAsia="宋体"/>
    </w:rPr>
  </w:style>
  <w:style w:type="paragraph" w:customStyle="1" w:styleId="affffffffffb">
    <w:name w:val="标准文件_引言二级无标题"/>
    <w:basedOn w:val="a8"/>
    <w:next w:val="afffff2"/>
    <w:qFormat/>
    <w:pPr>
      <w:spacing w:beforeLines="0" w:before="0" w:afterLines="0" w:after="0" w:line="276" w:lineRule="auto"/>
    </w:pPr>
    <w:rPr>
      <w:rFonts w:ascii="宋体" w:eastAsia="宋体"/>
    </w:rPr>
  </w:style>
  <w:style w:type="paragraph" w:customStyle="1" w:styleId="affffffffffc">
    <w:name w:val="标准文件_引言三级无标题"/>
    <w:basedOn w:val="a9"/>
    <w:next w:val="afffff2"/>
    <w:qFormat/>
    <w:pPr>
      <w:spacing w:beforeLines="0" w:before="0" w:afterLines="0" w:after="0" w:line="276" w:lineRule="auto"/>
    </w:pPr>
    <w:rPr>
      <w:rFonts w:ascii="宋体" w:eastAsia="宋体"/>
    </w:rPr>
  </w:style>
  <w:style w:type="paragraph" w:customStyle="1" w:styleId="affffffffffd">
    <w:name w:val="标准文件_引言四级无标题"/>
    <w:basedOn w:val="aa"/>
    <w:next w:val="afffff2"/>
    <w:qFormat/>
    <w:pPr>
      <w:spacing w:beforeLines="0" w:before="0" w:afterLines="0" w:after="0" w:line="276" w:lineRule="auto"/>
    </w:pPr>
    <w:rPr>
      <w:rFonts w:ascii="宋体" w:eastAsia="宋体"/>
    </w:rPr>
  </w:style>
  <w:style w:type="paragraph" w:customStyle="1" w:styleId="affffffffffe">
    <w:name w:val="标准文件_引言五级无标题"/>
    <w:basedOn w:val="ab"/>
    <w:next w:val="afffff2"/>
    <w:qFormat/>
    <w:pPr>
      <w:spacing w:beforeLines="0" w:before="0" w:afterLines="0" w:after="0" w:line="276" w:lineRule="auto"/>
    </w:pPr>
    <w:rPr>
      <w:rFonts w:ascii="宋体" w:eastAsia="宋体"/>
    </w:rPr>
  </w:style>
  <w:style w:type="paragraph" w:customStyle="1" w:styleId="afffffffffff">
    <w:name w:val="标准文件_索引标题"/>
    <w:basedOn w:val="afffff9"/>
    <w:next w:val="afffff2"/>
    <w:qFormat/>
    <w:rPr>
      <w:rFonts w:hAnsi="黑体"/>
    </w:rPr>
  </w:style>
  <w:style w:type="paragraph" w:customStyle="1" w:styleId="afffffffffff0">
    <w:name w:val="标准文件_脚注内容"/>
    <w:basedOn w:val="afffff2"/>
    <w:qFormat/>
    <w:pPr>
      <w:ind w:leftChars="200" w:left="400" w:hangingChars="200" w:hanging="200"/>
    </w:pPr>
    <w:rPr>
      <w:sz w:val="15"/>
    </w:rPr>
  </w:style>
  <w:style w:type="paragraph" w:customStyle="1" w:styleId="afffffffffff1">
    <w:name w:val="标准文件_术语条一"/>
    <w:basedOn w:val="affffffffb"/>
    <w:next w:val="afffff2"/>
    <w:qFormat/>
  </w:style>
  <w:style w:type="paragraph" w:customStyle="1" w:styleId="afffffffffff2">
    <w:name w:val="标准文件_术语条二"/>
    <w:basedOn w:val="affffffffe"/>
    <w:next w:val="afffff2"/>
    <w:qFormat/>
  </w:style>
  <w:style w:type="paragraph" w:customStyle="1" w:styleId="afffffffffff3">
    <w:name w:val="标准文件_术语条三"/>
    <w:basedOn w:val="affffffffd"/>
    <w:next w:val="afffff2"/>
    <w:qFormat/>
  </w:style>
  <w:style w:type="paragraph" w:customStyle="1" w:styleId="afffffffffff4">
    <w:name w:val="标准文件_术语条四"/>
    <w:basedOn w:val="afffffffff0"/>
    <w:next w:val="afffff2"/>
    <w:qFormat/>
  </w:style>
  <w:style w:type="paragraph" w:customStyle="1" w:styleId="afffffffffff5">
    <w:name w:val="标准文件_术语条五"/>
    <w:basedOn w:val="affffffffc"/>
    <w:next w:val="afffff2"/>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6">
    <w:name w:val="发布"/>
    <w:basedOn w:val="afff6"/>
    <w:qFormat/>
    <w:rPr>
      <w:rFonts w:ascii="黑体" w:eastAsia="黑体"/>
      <w:spacing w:val="85"/>
      <w:w w:val="100"/>
      <w:position w:val="3"/>
      <w:sz w:val="28"/>
      <w:szCs w:val="28"/>
    </w:rPr>
  </w:style>
  <w:style w:type="character" w:customStyle="1" w:styleId="Char">
    <w:name w:val="批注文字 Char"/>
    <w:basedOn w:val="afff6"/>
    <w:link w:val="afffa"/>
    <w:uiPriority w:val="99"/>
    <w:qFormat/>
    <w:rPr>
      <w:rFonts w:asciiTheme="minorHAnsi" w:eastAsiaTheme="minorEastAsia" w:hAnsiTheme="minorHAnsi" w:cstheme="minorBidi"/>
      <w:kern w:val="2"/>
      <w:sz w:val="21"/>
      <w:szCs w:val="22"/>
    </w:rPr>
  </w:style>
  <w:style w:type="character" w:customStyle="1" w:styleId="Char1">
    <w:name w:val="日期 Char"/>
    <w:basedOn w:val="afff6"/>
    <w:link w:val="afffc"/>
    <w:uiPriority w:val="99"/>
    <w:semiHidden/>
    <w:qFormat/>
    <w:rPr>
      <w:rFonts w:asciiTheme="minorHAnsi" w:eastAsiaTheme="minorEastAsia" w:hAnsiTheme="minorHAnsi" w:cstheme="minorBidi"/>
      <w:kern w:val="2"/>
      <w:sz w:val="21"/>
      <w:szCs w:val="22"/>
    </w:rPr>
  </w:style>
  <w:style w:type="character" w:customStyle="1" w:styleId="Char7">
    <w:name w:val="批注主题 Char"/>
    <w:basedOn w:val="Char"/>
    <w:link w:val="affff3"/>
    <w:uiPriority w:val="99"/>
    <w:semiHidden/>
    <w:qFormat/>
    <w:rPr>
      <w:rFonts w:asciiTheme="minorHAnsi" w:eastAsiaTheme="minorEastAsia" w:hAnsiTheme="minorHAnsi" w:cstheme="minorBidi"/>
      <w:b/>
      <w:bCs/>
      <w:kern w:val="2"/>
      <w:sz w:val="21"/>
      <w:szCs w:val="22"/>
    </w:rPr>
  </w:style>
  <w:style w:type="paragraph" w:styleId="afffffffffff7">
    <w:name w:val="List Paragraph"/>
    <w:basedOn w:val="afff5"/>
    <w:uiPriority w:val="34"/>
    <w:qFormat/>
    <w:pPr>
      <w:adjustRightInd/>
      <w:spacing w:line="240" w:lineRule="auto"/>
      <w:ind w:firstLineChars="200" w:firstLine="420"/>
    </w:pPr>
    <w:rPr>
      <w:rFonts w:asciiTheme="minorHAnsi" w:eastAsiaTheme="minorEastAsia" w:hAnsiTheme="minorHAnsi" w:cstheme="minorBidi"/>
      <w:szCs w:val="22"/>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TOC1">
    <w:name w:val="TOC 标题1"/>
    <w:basedOn w:val="1"/>
    <w:next w:val="afff5"/>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a">
    <w:name w:val="段 Char"/>
    <w:link w:val="afffffffffff8"/>
    <w:qFormat/>
    <w:rPr>
      <w:rFonts w:ascii="宋体"/>
    </w:rPr>
  </w:style>
  <w:style w:type="paragraph" w:customStyle="1" w:styleId="afffffffffff8">
    <w:name w:val="段"/>
    <w:link w:val="Chara"/>
    <w:qFormat/>
    <w:pPr>
      <w:tabs>
        <w:tab w:val="center" w:pos="4201"/>
        <w:tab w:val="right" w:leader="dot" w:pos="9298"/>
      </w:tabs>
      <w:autoSpaceDE w:val="0"/>
      <w:autoSpaceDN w:val="0"/>
      <w:ind w:firstLineChars="200" w:firstLine="420"/>
      <w:jc w:val="both"/>
    </w:pPr>
    <w:rPr>
      <w:rFonts w:ascii="宋体" w:hAnsi="Calibri"/>
    </w:rPr>
  </w:style>
  <w:style w:type="paragraph" w:customStyle="1" w:styleId="afffffffffff9">
    <w:name w:val="字母编号列项（一级）"/>
    <w:qFormat/>
    <w:pPr>
      <w:jc w:val="both"/>
    </w:pPr>
    <w:rPr>
      <w:rFonts w:ascii="宋体"/>
      <w:sz w:val="21"/>
    </w:rPr>
  </w:style>
  <w:style w:type="table" w:customStyle="1" w:styleId="13">
    <w:name w:val="网格型1"/>
    <w:basedOn w:val="afff7"/>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修订2"/>
    <w:hidden/>
    <w:uiPriority w:val="99"/>
    <w:semiHidden/>
    <w:qFormat/>
    <w:rPr>
      <w:rFonts w:asciiTheme="minorHAnsi" w:eastAsiaTheme="minorEastAsia" w:hAnsiTheme="minorHAnsi" w:cstheme="minorBidi"/>
      <w:kern w:val="2"/>
      <w:sz w:val="21"/>
      <w:szCs w:val="22"/>
    </w:rPr>
  </w:style>
  <w:style w:type="table" w:customStyle="1" w:styleId="32">
    <w:name w:val="网格型3"/>
    <w:basedOn w:val="afff7"/>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Pr>
      <w:rFonts w:ascii="Calibri" w:hAnsi="Calibri"/>
      <w:kern w:val="2"/>
      <w:sz w:val="21"/>
      <w:szCs w:val="21"/>
    </w:rPr>
  </w:style>
  <w:style w:type="paragraph" w:customStyle="1" w:styleId="42">
    <w:name w:val="修订4"/>
    <w:hidden/>
    <w:uiPriority w:val="99"/>
    <w:semiHidden/>
    <w:qFormat/>
    <w:rPr>
      <w:rFonts w:ascii="Calibri" w:hAnsi="Calibri"/>
      <w:kern w:val="2"/>
      <w:sz w:val="21"/>
      <w:szCs w:val="21"/>
    </w:rPr>
  </w:style>
  <w:style w:type="character" w:customStyle="1" w:styleId="15">
    <w:name w:val="15"/>
    <w:basedOn w:val="afff6"/>
    <w:qFormat/>
    <w:rPr>
      <w:rFonts w:ascii="宋体" w:eastAsia="宋体" w:hAnsi="Times New Roman" w:hint="eastAsia"/>
      <w:spacing w:val="0"/>
      <w:sz w:val="21"/>
      <w:szCs w:val="21"/>
    </w:rPr>
  </w:style>
  <w:style w:type="paragraph" w:customStyle="1" w:styleId="52">
    <w:name w:val="修订5"/>
    <w:hidden/>
    <w:uiPriority w:val="99"/>
    <w:semiHidden/>
    <w:qFormat/>
    <w:rPr>
      <w:rFonts w:ascii="Calibri" w:hAnsi="Calibri"/>
      <w:kern w:val="2"/>
      <w:sz w:val="21"/>
      <w:szCs w:val="21"/>
    </w:rPr>
  </w:style>
  <w:style w:type="paragraph" w:customStyle="1" w:styleId="62">
    <w:name w:val="修订6"/>
    <w:hidden/>
    <w:uiPriority w:val="99"/>
    <w:semiHidden/>
    <w:qFormat/>
    <w:rPr>
      <w:rFonts w:ascii="Calibri" w:hAnsi="Calibri"/>
      <w:kern w:val="2"/>
      <w:sz w:val="21"/>
      <w:szCs w:val="21"/>
    </w:rPr>
  </w:style>
  <w:style w:type="paragraph" w:customStyle="1" w:styleId="72">
    <w:name w:val="修订7"/>
    <w:hidden/>
    <w:uiPriority w:val="99"/>
    <w:semiHidden/>
    <w:qFormat/>
    <w:rPr>
      <w:rFonts w:ascii="Calibri" w:hAnsi="Calibri"/>
      <w:kern w:val="2"/>
      <w:sz w:val="21"/>
      <w:szCs w:val="21"/>
    </w:rPr>
  </w:style>
  <w:style w:type="paragraph" w:customStyle="1" w:styleId="80">
    <w:name w:val="修订8"/>
    <w:hidden/>
    <w:uiPriority w:val="99"/>
    <w:semiHidden/>
    <w:qFormat/>
    <w:rPr>
      <w:rFonts w:ascii="Calibri" w:hAnsi="Calibri"/>
      <w:kern w:val="2"/>
      <w:sz w:val="21"/>
      <w:szCs w:val="21"/>
    </w:rPr>
  </w:style>
  <w:style w:type="paragraph" w:customStyle="1" w:styleId="14">
    <w:name w:val="列表段落1"/>
    <w:basedOn w:val="afff5"/>
    <w:qFormat/>
    <w:pPr>
      <w:adjustRightInd/>
      <w:spacing w:line="240" w:lineRule="auto"/>
      <w:ind w:firstLineChars="200" w:firstLine="420"/>
    </w:pPr>
  </w:style>
  <w:style w:type="paragraph" w:customStyle="1" w:styleId="90">
    <w:name w:val="修订9"/>
    <w:hidden/>
    <w:uiPriority w:val="99"/>
    <w:semiHidden/>
    <w:rPr>
      <w:rFonts w:ascii="Calibri" w:hAnsi="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qFormat="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uiPriority w:val="9"/>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unhideWhenUsed/>
    <w:qFormat/>
    <w:pPr>
      <w:adjustRightInd/>
      <w:spacing w:line="240" w:lineRule="auto"/>
      <w:jc w:val="left"/>
    </w:pPr>
    <w:rPr>
      <w:rFonts w:asciiTheme="minorHAnsi" w:eastAsiaTheme="minorEastAsia" w:hAnsiTheme="minorHAnsi" w:cstheme="minorBidi"/>
      <w:szCs w:val="22"/>
    </w:r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Date"/>
    <w:basedOn w:val="afff5"/>
    <w:next w:val="afff5"/>
    <w:link w:val="Char1"/>
    <w:uiPriority w:val="99"/>
    <w:semiHidden/>
    <w:unhideWhenUsed/>
    <w:qFormat/>
    <w:pPr>
      <w:adjustRightInd/>
      <w:spacing w:line="240" w:lineRule="auto"/>
      <w:ind w:leftChars="2500" w:left="100"/>
    </w:pPr>
    <w:rPr>
      <w:rFonts w:asciiTheme="minorHAnsi" w:eastAsiaTheme="minorEastAsia" w:hAnsiTheme="minorHAnsi" w:cstheme="minorBidi"/>
      <w:szCs w:val="22"/>
    </w:rPr>
  </w:style>
  <w:style w:type="paragraph" w:styleId="afffd">
    <w:name w:val="Balloon Text"/>
    <w:basedOn w:val="afff5"/>
    <w:link w:val="Char2"/>
    <w:uiPriority w:val="99"/>
    <w:semiHidden/>
    <w:unhideWhenUsed/>
    <w:qFormat/>
    <w:rPr>
      <w:sz w:val="18"/>
      <w:szCs w:val="18"/>
    </w:rPr>
  </w:style>
  <w:style w:type="paragraph" w:styleId="afffe">
    <w:name w:val="footer"/>
    <w:basedOn w:val="afff5"/>
    <w:link w:val="Char3"/>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5"/>
    <w:link w:val="Char4"/>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pPr>
      <w:tabs>
        <w:tab w:val="right" w:leader="dot" w:pos="9344"/>
      </w:tabs>
    </w:pPr>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0">
    <w:name w:val="footnote text"/>
    <w:basedOn w:val="afff5"/>
    <w:next w:val="afff5"/>
    <w:link w:val="Char5"/>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1">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2">
    <w:name w:val="Title"/>
    <w:basedOn w:val="afff5"/>
    <w:link w:val="Char6"/>
    <w:qFormat/>
    <w:pPr>
      <w:spacing w:before="240" w:after="60"/>
      <w:jc w:val="center"/>
      <w:outlineLvl w:val="0"/>
    </w:pPr>
    <w:rPr>
      <w:rFonts w:ascii="Arial" w:hAnsi="Arial" w:cs="Arial"/>
      <w:b/>
      <w:bCs/>
      <w:sz w:val="32"/>
      <w:szCs w:val="32"/>
    </w:rPr>
  </w:style>
  <w:style w:type="paragraph" w:styleId="affff3">
    <w:name w:val="annotation subject"/>
    <w:basedOn w:val="afffa"/>
    <w:next w:val="afffa"/>
    <w:link w:val="Char7"/>
    <w:uiPriority w:val="99"/>
    <w:semiHidden/>
    <w:unhideWhenUsed/>
    <w:qFormat/>
    <w:rPr>
      <w:b/>
      <w:bCs/>
    </w:rPr>
  </w:style>
  <w:style w:type="table" w:styleId="affff4">
    <w:name w:val="Table Grid"/>
    <w:basedOn w:val="afff7"/>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uiPriority w:val="22"/>
    <w:qFormat/>
    <w:rPr>
      <w:b/>
      <w:bCs/>
    </w:rPr>
  </w:style>
  <w:style w:type="character" w:styleId="affff6">
    <w:name w:val="page number"/>
    <w:qFormat/>
    <w:rPr>
      <w:rFonts w:ascii="宋体" w:eastAsia="宋体" w:hAnsi="Times New Roman"/>
      <w:sz w:val="18"/>
    </w:rPr>
  </w:style>
  <w:style w:type="character" w:styleId="affff7">
    <w:name w:val="Emphasis"/>
    <w:uiPriority w:val="20"/>
    <w:qFormat/>
    <w:rPr>
      <w:i/>
      <w:iCs/>
    </w:rPr>
  </w:style>
  <w:style w:type="character" w:styleId="affff8">
    <w:name w:val="Hyperlink"/>
    <w:uiPriority w:val="99"/>
    <w:qFormat/>
    <w:rPr>
      <w:rFonts w:ascii="宋体" w:eastAsia="宋体" w:hAnsi="Times New Roman"/>
      <w:color w:val="auto"/>
      <w:spacing w:val="0"/>
      <w:w w:val="100"/>
      <w:position w:val="0"/>
      <w:sz w:val="21"/>
      <w:u w:val="none"/>
      <w:vertAlign w:val="baseline"/>
    </w:rPr>
  </w:style>
  <w:style w:type="character" w:styleId="affff9">
    <w:name w:val="annotation reference"/>
    <w:basedOn w:val="afff6"/>
    <w:uiPriority w:val="99"/>
    <w:semiHidden/>
    <w:unhideWhenUsed/>
    <w:qFormat/>
    <w:rPr>
      <w:sz w:val="21"/>
      <w:szCs w:val="21"/>
    </w:rPr>
  </w:style>
  <w:style w:type="character" w:styleId="affffa">
    <w:name w:val="footnote reference"/>
    <w:semiHidden/>
    <w:qFormat/>
    <w:rPr>
      <w:rFonts w:ascii="宋体" w:eastAsia="宋体" w:hAnsi="宋体" w:cs="Times New Roman"/>
      <w:spacing w:val="0"/>
      <w:sz w:val="18"/>
      <w:vertAlign w:val="superscript"/>
    </w:rPr>
  </w:style>
  <w:style w:type="character" w:customStyle="1" w:styleId="1Char">
    <w:name w:val="标题 1 Char"/>
    <w:link w:val="1"/>
    <w:uiPriority w:val="9"/>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4">
    <w:name w:val="页眉 Char"/>
    <w:link w:val="affff"/>
    <w:uiPriority w:val="99"/>
    <w:qFormat/>
    <w:rPr>
      <w:rFonts w:ascii="Times New Roman" w:eastAsia="宋体" w:hAnsi="Times New Roman" w:cs="Times New Roman"/>
      <w:sz w:val="18"/>
      <w:szCs w:val="18"/>
    </w:rPr>
  </w:style>
  <w:style w:type="character" w:customStyle="1" w:styleId="Char3">
    <w:name w:val="页脚 Char"/>
    <w:link w:val="afffe"/>
    <w:uiPriority w:val="99"/>
    <w:qFormat/>
    <w:rPr>
      <w:rFonts w:ascii="宋体" w:eastAsia="宋体" w:hAnsi="Times New Roman" w:cs="Times New Roman"/>
      <w:sz w:val="18"/>
      <w:szCs w:val="18"/>
    </w:rPr>
  </w:style>
  <w:style w:type="character" w:customStyle="1" w:styleId="Char2">
    <w:name w:val="批注框文本 Char"/>
    <w:link w:val="afffd"/>
    <w:uiPriority w:val="99"/>
    <w:semiHidden/>
    <w:qFormat/>
    <w:rPr>
      <w:sz w:val="18"/>
      <w:szCs w:val="18"/>
    </w:rPr>
  </w:style>
  <w:style w:type="paragraph" w:styleId="affffb">
    <w:name w:val="Quote"/>
    <w:basedOn w:val="afff5"/>
    <w:next w:val="afff5"/>
    <w:link w:val="Char8"/>
    <w:uiPriority w:val="29"/>
    <w:qFormat/>
    <w:rPr>
      <w:i/>
      <w:iCs/>
      <w:color w:val="000000"/>
    </w:rPr>
  </w:style>
  <w:style w:type="character" w:customStyle="1" w:styleId="Char8">
    <w:name w:val="引用 Char"/>
    <w:link w:val="affffb"/>
    <w:uiPriority w:val="29"/>
    <w:qFormat/>
    <w:rPr>
      <w:i/>
      <w:iCs/>
      <w:color w:val="000000"/>
    </w:rPr>
  </w:style>
  <w:style w:type="character" w:customStyle="1" w:styleId="Char6">
    <w:name w:val="标题 Char"/>
    <w:link w:val="affff2"/>
    <w:qFormat/>
    <w:rPr>
      <w:rFonts w:ascii="Arial" w:eastAsia="宋体" w:hAnsi="Arial" w:cs="Arial"/>
      <w:b/>
      <w:bCs/>
      <w:sz w:val="32"/>
      <w:szCs w:val="32"/>
    </w:rPr>
  </w:style>
  <w:style w:type="paragraph" w:customStyle="1" w:styleId="affffc">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d">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e">
    <w:name w:val="标准文件_页脚偶数页"/>
    <w:qFormat/>
    <w:pPr>
      <w:ind w:left="198"/>
    </w:pPr>
    <w:rPr>
      <w:rFonts w:ascii="宋体"/>
      <w:sz w:val="18"/>
    </w:rPr>
  </w:style>
  <w:style w:type="paragraph" w:customStyle="1" w:styleId="afffff">
    <w:name w:val="标准文件_页脚奇数页"/>
    <w:qFormat/>
    <w:pPr>
      <w:ind w:right="227"/>
      <w:jc w:val="right"/>
    </w:pPr>
    <w:rPr>
      <w:rFonts w:ascii="宋体"/>
      <w:sz w:val="18"/>
    </w:rPr>
  </w:style>
  <w:style w:type="paragraph" w:customStyle="1" w:styleId="afffff0">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1">
    <w:name w:val="标准文件_标准正文"/>
    <w:basedOn w:val="afff5"/>
    <w:next w:val="afffff2"/>
    <w:qFormat/>
    <w:pPr>
      <w:snapToGrid w:val="0"/>
      <w:ind w:firstLineChars="200" w:firstLine="200"/>
    </w:pPr>
    <w:rPr>
      <w:kern w:val="0"/>
    </w:rPr>
  </w:style>
  <w:style w:type="paragraph" w:customStyle="1" w:styleId="afffff2">
    <w:name w:val="标准文件_段"/>
    <w:link w:val="Char9"/>
    <w:qFormat/>
    <w:pPr>
      <w:autoSpaceDE w:val="0"/>
      <w:autoSpaceDN w:val="0"/>
      <w:ind w:firstLineChars="200" w:firstLine="200"/>
      <w:jc w:val="both"/>
    </w:pPr>
    <w:rPr>
      <w:rFonts w:ascii="宋体"/>
      <w:sz w:val="21"/>
    </w:rPr>
  </w:style>
  <w:style w:type="paragraph" w:customStyle="1" w:styleId="afffff3">
    <w:name w:val="标准文件_版本"/>
    <w:basedOn w:val="afffff1"/>
    <w:qFormat/>
    <w:pPr>
      <w:adjustRightInd/>
      <w:snapToGrid/>
      <w:ind w:firstLineChars="0" w:firstLine="0"/>
    </w:pPr>
    <w:rPr>
      <w:rFonts w:ascii="宋体" w:hAnsi="宋体"/>
      <w:kern w:val="2"/>
    </w:rPr>
  </w:style>
  <w:style w:type="paragraph" w:customStyle="1" w:styleId="afffff4">
    <w:name w:val="标准文件_标准部门"/>
    <w:basedOn w:val="afff5"/>
    <w:qFormat/>
    <w:pPr>
      <w:jc w:val="center"/>
    </w:pPr>
    <w:rPr>
      <w:rFonts w:ascii="黑体" w:eastAsia="黑体"/>
      <w:kern w:val="0"/>
      <w:sz w:val="44"/>
    </w:rPr>
  </w:style>
  <w:style w:type="paragraph" w:customStyle="1" w:styleId="afffff5">
    <w:name w:val="标准文件_标准代替"/>
    <w:basedOn w:val="afff5"/>
    <w:next w:val="afff5"/>
    <w:qFormat/>
    <w:pPr>
      <w:spacing w:line="310" w:lineRule="exact"/>
      <w:jc w:val="right"/>
    </w:pPr>
    <w:rPr>
      <w:rFonts w:ascii="宋体" w:hAnsi="宋体"/>
      <w:kern w:val="0"/>
    </w:rPr>
  </w:style>
  <w:style w:type="paragraph" w:customStyle="1" w:styleId="afffff6">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f5"/>
    <w:qFormat/>
    <w:pPr>
      <w:jc w:val="left"/>
    </w:pPr>
  </w:style>
  <w:style w:type="paragraph" w:customStyle="1" w:styleId="afffff9">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2"/>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a">
    <w:name w:val="标准文件_发布"/>
    <w:qFormat/>
    <w:rPr>
      <w:rFonts w:ascii="黑体" w:eastAsia="黑体"/>
      <w:spacing w:val="0"/>
      <w:w w:val="100"/>
      <w:position w:val="3"/>
      <w:sz w:val="28"/>
    </w:rPr>
  </w:style>
  <w:style w:type="paragraph" w:customStyle="1" w:styleId="ad">
    <w:name w:val="标准文件_方框数字列项"/>
    <w:basedOn w:val="afffff2"/>
    <w:qFormat/>
    <w:pPr>
      <w:numPr>
        <w:numId w:val="3"/>
      </w:numPr>
      <w:ind w:firstLineChars="0" w:firstLine="0"/>
    </w:pPr>
  </w:style>
  <w:style w:type="paragraph" w:customStyle="1" w:styleId="afffffb">
    <w:name w:val="标准文件_封面标准编号"/>
    <w:basedOn w:val="afff5"/>
    <w:next w:val="afffff5"/>
    <w:qFormat/>
    <w:pPr>
      <w:spacing w:line="310" w:lineRule="exact"/>
      <w:jc w:val="right"/>
    </w:pPr>
    <w:rPr>
      <w:rFonts w:ascii="黑体" w:eastAsia="黑体"/>
      <w:kern w:val="0"/>
      <w:sz w:val="28"/>
    </w:rPr>
  </w:style>
  <w:style w:type="paragraph" w:customStyle="1" w:styleId="afffffc">
    <w:name w:val="标准文件_封面标准分类号"/>
    <w:basedOn w:val="afff5"/>
    <w:qFormat/>
    <w:rPr>
      <w:rFonts w:ascii="黑体" w:eastAsia="黑体"/>
      <w:b/>
      <w:kern w:val="0"/>
      <w:sz w:val="28"/>
    </w:rPr>
  </w:style>
  <w:style w:type="paragraph" w:customStyle="1" w:styleId="afffffd">
    <w:name w:val="标准文件_封面标准名称"/>
    <w:basedOn w:val="afff5"/>
    <w:qFormat/>
    <w:pPr>
      <w:spacing w:line="240" w:lineRule="auto"/>
      <w:jc w:val="center"/>
    </w:pPr>
    <w:rPr>
      <w:rFonts w:ascii="黑体" w:eastAsia="黑体"/>
      <w:kern w:val="0"/>
      <w:sz w:val="52"/>
    </w:rPr>
  </w:style>
  <w:style w:type="paragraph" w:customStyle="1" w:styleId="afffffe">
    <w:name w:val="标准文件_封面标准英文名称"/>
    <w:basedOn w:val="afff5"/>
    <w:qFormat/>
    <w:pPr>
      <w:spacing w:line="240" w:lineRule="auto"/>
      <w:jc w:val="center"/>
    </w:pPr>
    <w:rPr>
      <w:rFonts w:ascii="黑体" w:eastAsia="黑体"/>
      <w:b/>
      <w:sz w:val="28"/>
    </w:rPr>
  </w:style>
  <w:style w:type="paragraph" w:customStyle="1" w:styleId="affffff">
    <w:name w:val="标准文件_封面发布日期"/>
    <w:basedOn w:val="afff5"/>
    <w:qFormat/>
    <w:pPr>
      <w:spacing w:line="310" w:lineRule="exact"/>
    </w:pPr>
    <w:rPr>
      <w:rFonts w:ascii="黑体" w:eastAsia="黑体"/>
      <w:kern w:val="0"/>
      <w:sz w:val="28"/>
    </w:rPr>
  </w:style>
  <w:style w:type="paragraph" w:customStyle="1" w:styleId="affffff0">
    <w:name w:val="标准文件_封面密级"/>
    <w:basedOn w:val="afff5"/>
    <w:qFormat/>
    <w:rPr>
      <w:rFonts w:eastAsia="黑体"/>
      <w:sz w:val="32"/>
    </w:rPr>
  </w:style>
  <w:style w:type="paragraph" w:customStyle="1" w:styleId="affffff1">
    <w:name w:val="标准文件_封面实施日期"/>
    <w:basedOn w:val="afff5"/>
    <w:qFormat/>
    <w:pPr>
      <w:spacing w:line="310" w:lineRule="exact"/>
      <w:jc w:val="right"/>
    </w:pPr>
    <w:rPr>
      <w:rFonts w:ascii="黑体" w:eastAsia="黑体"/>
      <w:sz w:val="28"/>
    </w:rPr>
  </w:style>
  <w:style w:type="paragraph" w:customStyle="1" w:styleId="affffff2">
    <w:name w:val="标准文件_封面抬头"/>
    <w:basedOn w:val="afffff2"/>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2"/>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2"/>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2"/>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2"/>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2"/>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2"/>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2"/>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2"/>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4">
    <w:name w:val="标准文件_附录章标题"/>
    <w:next w:val="affff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5">
    <w:name w:val="标准文件_公式后的破折号"/>
    <w:basedOn w:val="afffff2"/>
    <w:next w:val="afffff2"/>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6">
    <w:name w:val="标准文件_目次、标准名称标题"/>
    <w:basedOn w:val="a6"/>
    <w:next w:val="afffff2"/>
    <w:qFormat/>
    <w:pPr>
      <w:spacing w:line="460" w:lineRule="exact"/>
    </w:pPr>
  </w:style>
  <w:style w:type="paragraph" w:customStyle="1" w:styleId="affffff7">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2"/>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8">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2"/>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5">
    <w:name w:val="脚注文本 Char"/>
    <w:link w:val="affff0"/>
    <w:semiHidden/>
    <w:qFormat/>
    <w:rPr>
      <w:rFonts w:ascii="宋体" w:eastAsia="宋体" w:hAnsi="Times New Roman" w:cs="Times New Roman"/>
      <w:sz w:val="18"/>
      <w:szCs w:val="18"/>
    </w:rPr>
  </w:style>
  <w:style w:type="paragraph" w:customStyle="1" w:styleId="affffff9">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2"/>
    <w:qFormat/>
    <w:pPr>
      <w:numPr>
        <w:numId w:val="12"/>
      </w:numPr>
      <w:spacing w:line="240" w:lineRule="auto"/>
      <w:jc w:val="left"/>
    </w:pPr>
    <w:rPr>
      <w:rFonts w:ascii="宋体" w:hAnsi="宋体"/>
      <w:sz w:val="18"/>
    </w:rPr>
  </w:style>
  <w:style w:type="character" w:customStyle="1" w:styleId="affffffa">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2"/>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2"/>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2"/>
    <w:qFormat/>
    <w:pPr>
      <w:numPr>
        <w:ilvl w:val="2"/>
      </w:numPr>
      <w:spacing w:beforeLines="50" w:before="50" w:afterLines="50" w:after="50"/>
      <w:outlineLvl w:val="1"/>
    </w:pPr>
  </w:style>
  <w:style w:type="paragraph" w:customStyle="1" w:styleId="affffffb">
    <w:name w:val="标准文件_一致程度"/>
    <w:basedOn w:val="afff5"/>
    <w:qFormat/>
    <w:pPr>
      <w:spacing w:line="440" w:lineRule="exact"/>
      <w:jc w:val="center"/>
    </w:pPr>
    <w:rPr>
      <w:sz w:val="28"/>
    </w:rPr>
  </w:style>
  <w:style w:type="paragraph" w:customStyle="1" w:styleId="affffffc">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d">
    <w:name w:val="标准文件_英文图表脚注"/>
    <w:basedOn w:val="afffff1"/>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2"/>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2"/>
    <w:qFormat/>
    <w:pPr>
      <w:numPr>
        <w:numId w:val="16"/>
      </w:numPr>
      <w:tabs>
        <w:tab w:val="left" w:pos="0"/>
      </w:tabs>
      <w:spacing w:beforeLines="50" w:before="50" w:afterLines="50" w:after="50"/>
      <w:jc w:val="center"/>
    </w:pPr>
    <w:rPr>
      <w:rFonts w:ascii="黑体" w:eastAsia="黑体"/>
      <w:sz w:val="21"/>
    </w:rPr>
  </w:style>
  <w:style w:type="paragraph" w:customStyle="1" w:styleId="affffffe">
    <w:name w:val="标准文件_正文公式"/>
    <w:basedOn w:val="afff5"/>
    <w:next w:val="afffff1"/>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2"/>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2"/>
    <w:qFormat/>
    <w:pPr>
      <w:numPr>
        <w:numId w:val="18"/>
      </w:numPr>
      <w:jc w:val="center"/>
    </w:pPr>
    <w:rPr>
      <w:rFonts w:ascii="黑体" w:eastAsia="黑体"/>
      <w:sz w:val="21"/>
    </w:rPr>
  </w:style>
  <w:style w:type="paragraph" w:customStyle="1" w:styleId="afb">
    <w:name w:val="标准文件_正文英文图标题"/>
    <w:next w:val="afffff2"/>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
    <w:name w:val="发布部门"/>
    <w:next w:val="afffff2"/>
    <w:qFormat/>
    <w:pPr>
      <w:framePr w:w="7433" w:h="585" w:hRule="exact" w:hSpace="180" w:vSpace="180" w:wrap="around" w:hAnchor="margin" w:xAlign="center" w:y="14401" w:anchorLock="1"/>
      <w:jc w:val="center"/>
    </w:pPr>
    <w:rPr>
      <w:rFonts w:ascii="宋体"/>
      <w:b/>
      <w:w w:val="135"/>
      <w:sz w:val="36"/>
    </w:rPr>
  </w:style>
  <w:style w:type="paragraph" w:customStyle="1" w:styleId="afffffff0">
    <w:name w:val="发布日期"/>
    <w:qFormat/>
    <w:pPr>
      <w:framePr w:w="4000" w:h="473" w:hRule="exact" w:hSpace="180" w:vSpace="180" w:wrap="around" w:hAnchor="margin" w:y="13511" w:anchorLock="1"/>
    </w:pPr>
    <w:rPr>
      <w:rFonts w:eastAsia="黑体"/>
      <w:sz w:val="28"/>
    </w:rPr>
  </w:style>
  <w:style w:type="paragraph" w:customStyle="1" w:styleId="afffffff1">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3">
    <w:name w:val="封面标准文稿编辑信息"/>
    <w:qFormat/>
    <w:pPr>
      <w:spacing w:before="180" w:line="180" w:lineRule="exact"/>
      <w:jc w:val="center"/>
    </w:pPr>
    <w:rPr>
      <w:rFonts w:ascii="宋体"/>
      <w:sz w:val="21"/>
    </w:rPr>
  </w:style>
  <w:style w:type="paragraph" w:customStyle="1" w:styleId="afffffff4">
    <w:name w:val="封面标准文稿类别"/>
    <w:qFormat/>
    <w:pPr>
      <w:spacing w:before="440" w:line="400" w:lineRule="exact"/>
      <w:jc w:val="center"/>
    </w:pPr>
    <w:rPr>
      <w:rFonts w:ascii="宋体"/>
      <w:sz w:val="24"/>
    </w:rPr>
  </w:style>
  <w:style w:type="paragraph" w:customStyle="1" w:styleId="afffffff5">
    <w:name w:val="封面标准英文名称"/>
    <w:qFormat/>
    <w:pPr>
      <w:widowControl w:val="0"/>
      <w:spacing w:line="360" w:lineRule="exact"/>
      <w:jc w:val="center"/>
    </w:pPr>
    <w:rPr>
      <w:sz w:val="28"/>
    </w:rPr>
  </w:style>
  <w:style w:type="paragraph" w:customStyle="1" w:styleId="afffffff6">
    <w:name w:val="封面一致性程度标识"/>
    <w:qFormat/>
    <w:pPr>
      <w:spacing w:before="440" w:line="440" w:lineRule="exact"/>
      <w:jc w:val="center"/>
    </w:pPr>
    <w:rPr>
      <w:sz w:val="28"/>
    </w:rPr>
  </w:style>
  <w:style w:type="paragraph" w:customStyle="1" w:styleId="afffffff7">
    <w:name w:val="封面正文"/>
    <w:qFormat/>
    <w:pPr>
      <w:jc w:val="both"/>
    </w:pPr>
  </w:style>
  <w:style w:type="paragraph" w:customStyle="1" w:styleId="afffffff8">
    <w:name w:val="附录二级无标题条"/>
    <w:basedOn w:val="afff5"/>
    <w:next w:val="afffff2"/>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f2"/>
    <w:qFormat/>
    <w:pPr>
      <w:outlineLvl w:val="4"/>
    </w:pPr>
  </w:style>
  <w:style w:type="paragraph" w:customStyle="1" w:styleId="afffffffa">
    <w:name w:val="附录四级无标题条"/>
    <w:basedOn w:val="afffffff9"/>
    <w:next w:val="afffff2"/>
    <w:qFormat/>
    <w:pPr>
      <w:outlineLvl w:val="5"/>
    </w:pPr>
  </w:style>
  <w:style w:type="paragraph" w:customStyle="1" w:styleId="afffffffb">
    <w:name w:val="附录图"/>
    <w:next w:val="afffff2"/>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c">
    <w:name w:val="附录五级无标题条"/>
    <w:basedOn w:val="afffffffa"/>
    <w:next w:val="afffff2"/>
    <w:qFormat/>
    <w:pPr>
      <w:outlineLvl w:val="6"/>
    </w:pPr>
  </w:style>
  <w:style w:type="paragraph" w:customStyle="1" w:styleId="afffffffd">
    <w:name w:val="附录性质"/>
    <w:basedOn w:val="afff5"/>
    <w:qFormat/>
    <w:pPr>
      <w:widowControl/>
      <w:adjustRightInd/>
      <w:jc w:val="center"/>
    </w:pPr>
    <w:rPr>
      <w:rFonts w:ascii="黑体" w:eastAsia="黑体"/>
    </w:rPr>
  </w:style>
  <w:style w:type="paragraph" w:customStyle="1" w:styleId="afffffffe">
    <w:name w:val="附录一级无标题条"/>
    <w:basedOn w:val="affffff4"/>
    <w:next w:val="afffff2"/>
    <w:qFormat/>
    <w:pPr>
      <w:autoSpaceDN w:val="0"/>
      <w:outlineLvl w:val="2"/>
    </w:pPr>
    <w:rPr>
      <w:rFonts w:ascii="宋体" w:eastAsia="宋体" w:hAnsi="宋体"/>
    </w:rPr>
  </w:style>
  <w:style w:type="character" w:customStyle="1" w:styleId="affffffff">
    <w:name w:val="个人答复风格"/>
    <w:qFormat/>
    <w:rPr>
      <w:rFonts w:ascii="Arial" w:eastAsia="宋体" w:hAnsi="Arial" w:cs="Arial"/>
      <w:color w:val="auto"/>
      <w:spacing w:val="0"/>
      <w:sz w:val="20"/>
    </w:rPr>
  </w:style>
  <w:style w:type="character" w:customStyle="1" w:styleId="affffffff0">
    <w:name w:val="个人撰写风格"/>
    <w:qFormat/>
    <w:rPr>
      <w:rFonts w:ascii="Arial" w:eastAsia="宋体" w:hAnsi="Arial" w:cs="Arial"/>
      <w:color w:val="auto"/>
      <w:spacing w:val="0"/>
      <w:sz w:val="20"/>
    </w:rPr>
  </w:style>
  <w:style w:type="paragraph" w:customStyle="1" w:styleId="affffffff1">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2">
    <w:name w:val="列项·"/>
    <w:basedOn w:val="afffff2"/>
    <w:qFormat/>
    <w:pPr>
      <w:tabs>
        <w:tab w:val="left" w:pos="840"/>
      </w:tabs>
    </w:pPr>
  </w:style>
  <w:style w:type="paragraph" w:customStyle="1" w:styleId="affffffff3">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4">
    <w:name w:val="其他标准称谓"/>
    <w:qFormat/>
    <w:pPr>
      <w:spacing w:line="0" w:lineRule="atLeast"/>
      <w:jc w:val="distribute"/>
    </w:pPr>
    <w:rPr>
      <w:rFonts w:ascii="黑体" w:eastAsia="黑体" w:hAnsi="宋体"/>
      <w:sz w:val="52"/>
    </w:rPr>
  </w:style>
  <w:style w:type="paragraph" w:customStyle="1" w:styleId="affffffff5">
    <w:name w:val="其他发布部门"/>
    <w:basedOn w:val="afffffff"/>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6">
    <w:name w:val="实施日期"/>
    <w:basedOn w:val="afffffff0"/>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7">
    <w:name w:val="文献分类号"/>
    <w:qFormat/>
    <w:pPr>
      <w:framePr w:hSpace="180" w:vSpace="180" w:wrap="around" w:hAnchor="margin" w:y="1" w:anchorLock="1"/>
      <w:widowControl w:val="0"/>
      <w:textAlignment w:val="center"/>
    </w:pPr>
    <w:rPr>
      <w:rFonts w:eastAsia="黑体"/>
      <w:sz w:val="21"/>
    </w:rPr>
  </w:style>
  <w:style w:type="paragraph" w:customStyle="1" w:styleId="affffffff8">
    <w:name w:val="无标题条"/>
    <w:next w:val="afffff2"/>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9">
    <w:name w:val="注:后续"/>
    <w:qFormat/>
    <w:pPr>
      <w:spacing w:line="300" w:lineRule="exact"/>
      <w:ind w:leftChars="400" w:left="600" w:hangingChars="200" w:hanging="200"/>
      <w:jc w:val="both"/>
    </w:pPr>
    <w:rPr>
      <w:rFonts w:ascii="宋体"/>
      <w:sz w:val="18"/>
    </w:rPr>
  </w:style>
  <w:style w:type="paragraph" w:customStyle="1" w:styleId="affffffffa">
    <w:name w:val="注×:后续"/>
    <w:basedOn w:val="affffffff9"/>
    <w:qFormat/>
    <w:pPr>
      <w:ind w:leftChars="0" w:left="1406" w:firstLineChars="0" w:hanging="499"/>
    </w:pPr>
  </w:style>
  <w:style w:type="paragraph" w:customStyle="1" w:styleId="affffffffb">
    <w:name w:val="标准文件_一级无标题"/>
    <w:basedOn w:val="affd"/>
    <w:qFormat/>
    <w:pPr>
      <w:spacing w:beforeLines="0" w:before="0" w:afterLines="0" w:after="0"/>
      <w:outlineLvl w:val="9"/>
    </w:pPr>
    <w:rPr>
      <w:rFonts w:ascii="宋体" w:eastAsia="宋体"/>
    </w:rPr>
  </w:style>
  <w:style w:type="paragraph" w:customStyle="1" w:styleId="affffffffc">
    <w:name w:val="标准文件_五级无标题"/>
    <w:basedOn w:val="afff1"/>
    <w:qFormat/>
    <w:pPr>
      <w:spacing w:beforeLines="0" w:before="0" w:afterLines="0" w:after="0"/>
      <w:outlineLvl w:val="9"/>
    </w:pPr>
    <w:rPr>
      <w:rFonts w:ascii="宋体" w:eastAsia="宋体"/>
    </w:rPr>
  </w:style>
  <w:style w:type="paragraph" w:customStyle="1" w:styleId="affffffffd">
    <w:name w:val="标准文件_三级无标题"/>
    <w:basedOn w:val="afff"/>
    <w:qFormat/>
    <w:pPr>
      <w:spacing w:beforeLines="0" w:before="0" w:afterLines="0" w:after="0"/>
      <w:outlineLvl w:val="9"/>
    </w:pPr>
    <w:rPr>
      <w:rFonts w:ascii="宋体" w:eastAsia="宋体"/>
    </w:rPr>
  </w:style>
  <w:style w:type="paragraph" w:customStyle="1" w:styleId="affffffffe">
    <w:name w:val="标准文件_二级无标题"/>
    <w:basedOn w:val="affe"/>
    <w:qFormat/>
    <w:pPr>
      <w:spacing w:beforeLines="0" w:before="0" w:afterLines="0" w:after="0"/>
      <w:outlineLvl w:val="9"/>
    </w:pPr>
    <w:rPr>
      <w:rFonts w:ascii="宋体" w:eastAsia="宋体"/>
    </w:rPr>
  </w:style>
  <w:style w:type="paragraph" w:customStyle="1" w:styleId="afffffffff">
    <w:name w:val="标准_四级无标题"/>
    <w:basedOn w:val="afff0"/>
    <w:next w:val="afffff2"/>
    <w:qFormat/>
    <w:rPr>
      <w:rFonts w:eastAsia="宋体"/>
    </w:rPr>
  </w:style>
  <w:style w:type="paragraph" w:customStyle="1" w:styleId="afffffffff0">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2"/>
    <w:qFormat/>
    <w:pPr>
      <w:numPr>
        <w:numId w:val="23"/>
      </w:numPr>
      <w:ind w:firstLineChars="0" w:firstLine="0"/>
    </w:pPr>
    <w:rPr>
      <w:rFonts w:ascii="Times New Roman" w:cs="Arial"/>
      <w:szCs w:val="28"/>
    </w:rPr>
  </w:style>
  <w:style w:type="paragraph" w:customStyle="1" w:styleId="ae">
    <w:name w:val="标准文件_小写罗马数字编号列项"/>
    <w:basedOn w:val="afffff2"/>
    <w:qFormat/>
    <w:pPr>
      <w:numPr>
        <w:numId w:val="24"/>
      </w:numPr>
      <w:ind w:firstLineChars="0" w:firstLine="0"/>
    </w:pPr>
    <w:rPr>
      <w:rFonts w:cs="Arial"/>
      <w:szCs w:val="28"/>
    </w:rPr>
  </w:style>
  <w:style w:type="paragraph" w:customStyle="1" w:styleId="afffffffff1">
    <w:name w:val="标准文件_附录标题"/>
    <w:basedOn w:val="aff3"/>
    <w:qFormat/>
    <w:pPr>
      <w:numPr>
        <w:numId w:val="0"/>
      </w:numPr>
      <w:spacing w:after="280"/>
      <w:outlineLvl w:val="9"/>
    </w:pPr>
  </w:style>
  <w:style w:type="paragraph" w:customStyle="1" w:styleId="afffffffff2">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2"/>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3">
    <w:name w:val="标准文件_索引字母"/>
    <w:next w:val="afffff2"/>
    <w:qFormat/>
    <w:pPr>
      <w:jc w:val="center"/>
    </w:pPr>
    <w:rPr>
      <w:rFonts w:ascii="宋体" w:eastAsia="Times New Roman" w:hAnsi="宋体"/>
      <w:b/>
      <w:kern w:val="2"/>
      <w:sz w:val="21"/>
    </w:rPr>
  </w:style>
  <w:style w:type="paragraph" w:customStyle="1" w:styleId="afffffffff4">
    <w:name w:val="标准文件_附录前"/>
    <w:next w:val="afffff2"/>
    <w:qFormat/>
    <w:pPr>
      <w:spacing w:line="20" w:lineRule="atLeast"/>
      <w:ind w:firstLine="200"/>
    </w:pPr>
    <w:rPr>
      <w:rFonts w:ascii="宋体" w:hAnsi="宋体"/>
      <w:kern w:val="2"/>
      <w:sz w:val="10"/>
    </w:rPr>
  </w:style>
  <w:style w:type="paragraph" w:customStyle="1" w:styleId="afffffffff5">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6">
    <w:name w:val="标准文件_表格"/>
    <w:basedOn w:val="afffff2"/>
    <w:qFormat/>
    <w:pPr>
      <w:ind w:firstLineChars="0" w:firstLine="0"/>
      <w:jc w:val="center"/>
    </w:pPr>
    <w:rPr>
      <w:sz w:val="18"/>
    </w:rPr>
  </w:style>
  <w:style w:type="paragraph" w:customStyle="1" w:styleId="afff2">
    <w:name w:val="标准文件_注："/>
    <w:next w:val="afffff2"/>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7"/>
    <w:qFormat/>
    <w:pPr>
      <w:widowControl w:val="0"/>
      <w:numPr>
        <w:numId w:val="28"/>
      </w:numPr>
      <w:jc w:val="both"/>
    </w:pPr>
    <w:rPr>
      <w:rFonts w:ascii="宋体"/>
      <w:sz w:val="18"/>
      <w:szCs w:val="18"/>
    </w:rPr>
  </w:style>
  <w:style w:type="paragraph" w:customStyle="1" w:styleId="afffffffff7">
    <w:name w:val="标准文件_示例内容"/>
    <w:basedOn w:val="afffff2"/>
    <w:qFormat/>
    <w:pPr>
      <w:ind w:firstLine="420"/>
    </w:pPr>
    <w:rPr>
      <w:sz w:val="18"/>
    </w:rPr>
  </w:style>
  <w:style w:type="paragraph" w:customStyle="1" w:styleId="afa">
    <w:name w:val="标准文件_示例×："/>
    <w:basedOn w:val="afff5"/>
    <w:next w:val="afffffffff7"/>
    <w:qFormat/>
    <w:pPr>
      <w:widowControl/>
      <w:numPr>
        <w:numId w:val="29"/>
      </w:numPr>
      <w:adjustRightInd/>
      <w:spacing w:line="240" w:lineRule="auto"/>
    </w:pPr>
    <w:rPr>
      <w:rFonts w:ascii="宋体" w:hAnsi="Times New Roman"/>
      <w:kern w:val="0"/>
      <w:sz w:val="18"/>
      <w:szCs w:val="18"/>
    </w:rPr>
  </w:style>
  <w:style w:type="character" w:customStyle="1" w:styleId="Char9">
    <w:name w:val="标准文件_段 Char"/>
    <w:link w:val="afffff2"/>
    <w:qFormat/>
    <w:rPr>
      <w:rFonts w:ascii="宋体" w:hAnsi="Times New Roman"/>
      <w:sz w:val="21"/>
    </w:rPr>
  </w:style>
  <w:style w:type="paragraph" w:customStyle="1" w:styleId="afffffffff8">
    <w:name w:val="标准文件_表格续"/>
    <w:basedOn w:val="afffff2"/>
    <w:next w:val="afffff2"/>
    <w:qFormat/>
    <w:pPr>
      <w:jc w:val="center"/>
    </w:pPr>
    <w:rPr>
      <w:rFonts w:ascii="黑体" w:eastAsia="黑体" w:hAnsi="黑体"/>
    </w:rPr>
  </w:style>
  <w:style w:type="character" w:styleId="afffffffff9">
    <w:name w:val="Placeholder Text"/>
    <w:basedOn w:val="afff6"/>
    <w:uiPriority w:val="99"/>
    <w:semiHidden/>
    <w:qFormat/>
    <w:rPr>
      <w:color w:val="808080"/>
    </w:rPr>
  </w:style>
  <w:style w:type="paragraph" w:customStyle="1" w:styleId="2">
    <w:name w:val="标准文件_二级项2"/>
    <w:basedOn w:val="afffff2"/>
    <w:qFormat/>
    <w:pPr>
      <w:numPr>
        <w:ilvl w:val="1"/>
        <w:numId w:val="21"/>
      </w:numPr>
      <w:ind w:left="1271" w:firstLineChars="0" w:hanging="420"/>
    </w:pPr>
  </w:style>
  <w:style w:type="paragraph" w:customStyle="1" w:styleId="21">
    <w:name w:val="标准文件_三级项2"/>
    <w:basedOn w:val="afffff2"/>
    <w:qFormat/>
    <w:pPr>
      <w:numPr>
        <w:numId w:val="30"/>
      </w:numPr>
      <w:spacing w:line="300" w:lineRule="exact"/>
      <w:ind w:left="1276" w:firstLineChars="0" w:hanging="425"/>
    </w:pPr>
    <w:rPr>
      <w:rFonts w:ascii="Times New Roman"/>
    </w:rPr>
  </w:style>
  <w:style w:type="paragraph" w:customStyle="1" w:styleId="20">
    <w:name w:val="标准文件_一级项2"/>
    <w:basedOn w:val="afffff2"/>
    <w:qFormat/>
    <w:pPr>
      <w:numPr>
        <w:numId w:val="31"/>
      </w:numPr>
      <w:spacing w:line="300" w:lineRule="exact"/>
      <w:ind w:left="1271" w:firstLineChars="0" w:hanging="420"/>
    </w:pPr>
    <w:rPr>
      <w:rFonts w:ascii="Times New Roman"/>
    </w:rPr>
  </w:style>
  <w:style w:type="paragraph" w:customStyle="1" w:styleId="afffffffffa">
    <w:name w:val="标准文件_提示"/>
    <w:basedOn w:val="afffff2"/>
    <w:next w:val="afffff2"/>
    <w:qFormat/>
    <w:pPr>
      <w:ind w:firstLine="420"/>
    </w:pPr>
    <w:rPr>
      <w:rFonts w:ascii="黑体" w:eastAsia="黑体"/>
    </w:rPr>
  </w:style>
  <w:style w:type="character" w:customStyle="1" w:styleId="afffffffffb">
    <w:name w:val="标准文件_来源"/>
    <w:basedOn w:val="afff6"/>
    <w:uiPriority w:val="1"/>
    <w:qFormat/>
    <w:rPr>
      <w:rFonts w:eastAsia="宋体"/>
      <w:sz w:val="21"/>
    </w:rPr>
  </w:style>
  <w:style w:type="paragraph" w:customStyle="1" w:styleId="afffffffffc">
    <w:name w:val="标准文件_图表说明"/>
    <w:qFormat/>
    <w:pPr>
      <w:spacing w:line="276" w:lineRule="auto"/>
      <w:ind w:firstLine="420"/>
    </w:pPr>
    <w:rPr>
      <w:rFonts w:ascii="宋体" w:hAnsi="宋体"/>
      <w:kern w:val="2"/>
      <w:sz w:val="18"/>
    </w:rPr>
  </w:style>
  <w:style w:type="paragraph" w:customStyle="1" w:styleId="afffffffffd">
    <w:name w:val="其他发布日期"/>
    <w:basedOn w:val="afffffff0"/>
    <w:qFormat/>
    <w:pPr>
      <w:framePr w:w="3997" w:h="471" w:hRule="exact" w:hSpace="0" w:vSpace="181" w:wrap="around" w:vAnchor="page" w:hAnchor="page" w:x="1419" w:y="14097"/>
    </w:pPr>
  </w:style>
  <w:style w:type="paragraph" w:customStyle="1" w:styleId="afffffffffe">
    <w:name w:val="其他实施日期"/>
    <w:basedOn w:val="affffffff6"/>
    <w:qFormat/>
    <w:pPr>
      <w:framePr w:w="3997" w:h="471" w:hRule="exact" w:vSpace="181" w:wrap="around" w:vAnchor="page" w:hAnchor="page" w:x="7089" w:y="14097"/>
    </w:pPr>
  </w:style>
  <w:style w:type="paragraph" w:customStyle="1" w:styleId="affffffffff">
    <w:name w:val="标准文件_文件编号"/>
    <w:basedOn w:val="afffff2"/>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0">
    <w:name w:val="标准文件_替换文件编号"/>
    <w:basedOn w:val="affffffffff"/>
    <w:qFormat/>
    <w:pPr>
      <w:framePr w:wrap="auto"/>
      <w:spacing w:before="57"/>
    </w:pPr>
    <w:rPr>
      <w:sz w:val="21"/>
    </w:rPr>
  </w:style>
  <w:style w:type="paragraph" w:customStyle="1" w:styleId="affffffffff1">
    <w:name w:val="标准文件_文件名称"/>
    <w:basedOn w:val="afffff2"/>
    <w:next w:val="afffff2"/>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2"/>
    <w:next w:val="afffff2"/>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2"/>
    <w:next w:val="afffff2"/>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pPr>
      <w:numPr>
        <w:ilvl w:val="5"/>
        <w:numId w:val="8"/>
      </w:numPr>
      <w:spacing w:beforeLines="50" w:before="50" w:afterLines="50" w:after="50"/>
      <w:ind w:firstLineChars="0"/>
    </w:pPr>
    <w:rPr>
      <w:rFonts w:ascii="黑体" w:eastAsia="黑体"/>
    </w:rPr>
  </w:style>
  <w:style w:type="paragraph" w:customStyle="1" w:styleId="affffffffff2">
    <w:name w:val="标准文件_注后"/>
    <w:basedOn w:val="afffff2"/>
    <w:qFormat/>
    <w:pPr>
      <w:ind w:left="811" w:firstLineChars="0" w:firstLine="0"/>
    </w:pPr>
    <w:rPr>
      <w:sz w:val="18"/>
    </w:rPr>
  </w:style>
  <w:style w:type="paragraph" w:customStyle="1" w:styleId="X">
    <w:name w:val="标准文件_注X后"/>
    <w:basedOn w:val="afffff2"/>
    <w:qFormat/>
    <w:pPr>
      <w:ind w:left="811" w:firstLineChars="0" w:firstLine="0"/>
    </w:pPr>
    <w:rPr>
      <w:sz w:val="18"/>
    </w:rPr>
  </w:style>
  <w:style w:type="paragraph" w:customStyle="1" w:styleId="affffffffff3">
    <w:name w:val="标准文件_示例后"/>
    <w:basedOn w:val="afffff2"/>
    <w:qFormat/>
    <w:pPr>
      <w:ind w:left="964" w:firstLineChars="0" w:firstLine="0"/>
    </w:pPr>
    <w:rPr>
      <w:sz w:val="18"/>
    </w:rPr>
  </w:style>
  <w:style w:type="paragraph" w:customStyle="1" w:styleId="X0">
    <w:name w:val="标准文件_示例X后"/>
    <w:basedOn w:val="afffff2"/>
    <w:link w:val="X1"/>
    <w:qFormat/>
    <w:pPr>
      <w:ind w:left="1049" w:firstLineChars="0" w:firstLine="0"/>
    </w:pPr>
    <w:rPr>
      <w:sz w:val="18"/>
    </w:rPr>
  </w:style>
  <w:style w:type="character" w:customStyle="1" w:styleId="X1">
    <w:name w:val="标准文件_示例X后 字符"/>
    <w:basedOn w:val="Char9"/>
    <w:link w:val="X0"/>
    <w:qFormat/>
    <w:rPr>
      <w:rFonts w:ascii="宋体" w:hAnsi="Times New Roman"/>
      <w:sz w:val="18"/>
    </w:rPr>
  </w:style>
  <w:style w:type="paragraph" w:customStyle="1" w:styleId="affffffffff4">
    <w:name w:val="标准文件_索引项"/>
    <w:basedOn w:val="afffff2"/>
    <w:next w:val="afffff2"/>
    <w:qFormat/>
    <w:pPr>
      <w:tabs>
        <w:tab w:val="right" w:leader="dot" w:pos="9356"/>
      </w:tabs>
      <w:ind w:left="210" w:firstLineChars="0" w:hanging="210"/>
      <w:jc w:val="left"/>
    </w:pPr>
  </w:style>
  <w:style w:type="paragraph" w:customStyle="1" w:styleId="affffffffff5">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6">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7">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8">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9">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a">
    <w:name w:val="标准文件_引言一级无标题"/>
    <w:basedOn w:val="a7"/>
    <w:next w:val="afffff2"/>
    <w:qFormat/>
    <w:pPr>
      <w:spacing w:beforeLines="0" w:before="0" w:afterLines="0" w:after="0" w:line="276" w:lineRule="auto"/>
    </w:pPr>
    <w:rPr>
      <w:rFonts w:ascii="宋体" w:eastAsia="宋体"/>
    </w:rPr>
  </w:style>
  <w:style w:type="paragraph" w:customStyle="1" w:styleId="affffffffffb">
    <w:name w:val="标准文件_引言二级无标题"/>
    <w:basedOn w:val="a8"/>
    <w:next w:val="afffff2"/>
    <w:qFormat/>
    <w:pPr>
      <w:spacing w:beforeLines="0" w:before="0" w:afterLines="0" w:after="0" w:line="276" w:lineRule="auto"/>
    </w:pPr>
    <w:rPr>
      <w:rFonts w:ascii="宋体" w:eastAsia="宋体"/>
    </w:rPr>
  </w:style>
  <w:style w:type="paragraph" w:customStyle="1" w:styleId="affffffffffc">
    <w:name w:val="标准文件_引言三级无标题"/>
    <w:basedOn w:val="a9"/>
    <w:next w:val="afffff2"/>
    <w:qFormat/>
    <w:pPr>
      <w:spacing w:beforeLines="0" w:before="0" w:afterLines="0" w:after="0" w:line="276" w:lineRule="auto"/>
    </w:pPr>
    <w:rPr>
      <w:rFonts w:ascii="宋体" w:eastAsia="宋体"/>
    </w:rPr>
  </w:style>
  <w:style w:type="paragraph" w:customStyle="1" w:styleId="affffffffffd">
    <w:name w:val="标准文件_引言四级无标题"/>
    <w:basedOn w:val="aa"/>
    <w:next w:val="afffff2"/>
    <w:qFormat/>
    <w:pPr>
      <w:spacing w:beforeLines="0" w:before="0" w:afterLines="0" w:after="0" w:line="276" w:lineRule="auto"/>
    </w:pPr>
    <w:rPr>
      <w:rFonts w:ascii="宋体" w:eastAsia="宋体"/>
    </w:rPr>
  </w:style>
  <w:style w:type="paragraph" w:customStyle="1" w:styleId="affffffffffe">
    <w:name w:val="标准文件_引言五级无标题"/>
    <w:basedOn w:val="ab"/>
    <w:next w:val="afffff2"/>
    <w:qFormat/>
    <w:pPr>
      <w:spacing w:beforeLines="0" w:before="0" w:afterLines="0" w:after="0" w:line="276" w:lineRule="auto"/>
    </w:pPr>
    <w:rPr>
      <w:rFonts w:ascii="宋体" w:eastAsia="宋体"/>
    </w:rPr>
  </w:style>
  <w:style w:type="paragraph" w:customStyle="1" w:styleId="afffffffffff">
    <w:name w:val="标准文件_索引标题"/>
    <w:basedOn w:val="afffff9"/>
    <w:next w:val="afffff2"/>
    <w:qFormat/>
    <w:rPr>
      <w:rFonts w:hAnsi="黑体"/>
    </w:rPr>
  </w:style>
  <w:style w:type="paragraph" w:customStyle="1" w:styleId="afffffffffff0">
    <w:name w:val="标准文件_脚注内容"/>
    <w:basedOn w:val="afffff2"/>
    <w:qFormat/>
    <w:pPr>
      <w:ind w:leftChars="200" w:left="400" w:hangingChars="200" w:hanging="200"/>
    </w:pPr>
    <w:rPr>
      <w:sz w:val="15"/>
    </w:rPr>
  </w:style>
  <w:style w:type="paragraph" w:customStyle="1" w:styleId="afffffffffff1">
    <w:name w:val="标准文件_术语条一"/>
    <w:basedOn w:val="affffffffb"/>
    <w:next w:val="afffff2"/>
    <w:qFormat/>
  </w:style>
  <w:style w:type="paragraph" w:customStyle="1" w:styleId="afffffffffff2">
    <w:name w:val="标准文件_术语条二"/>
    <w:basedOn w:val="affffffffe"/>
    <w:next w:val="afffff2"/>
    <w:qFormat/>
  </w:style>
  <w:style w:type="paragraph" w:customStyle="1" w:styleId="afffffffffff3">
    <w:name w:val="标准文件_术语条三"/>
    <w:basedOn w:val="affffffffd"/>
    <w:next w:val="afffff2"/>
    <w:qFormat/>
  </w:style>
  <w:style w:type="paragraph" w:customStyle="1" w:styleId="afffffffffff4">
    <w:name w:val="标准文件_术语条四"/>
    <w:basedOn w:val="afffffffff0"/>
    <w:next w:val="afffff2"/>
    <w:qFormat/>
  </w:style>
  <w:style w:type="paragraph" w:customStyle="1" w:styleId="afffffffffff5">
    <w:name w:val="标准文件_术语条五"/>
    <w:basedOn w:val="affffffffc"/>
    <w:next w:val="afffff2"/>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6">
    <w:name w:val="发布"/>
    <w:basedOn w:val="afff6"/>
    <w:qFormat/>
    <w:rPr>
      <w:rFonts w:ascii="黑体" w:eastAsia="黑体"/>
      <w:spacing w:val="85"/>
      <w:w w:val="100"/>
      <w:position w:val="3"/>
      <w:sz w:val="28"/>
      <w:szCs w:val="28"/>
    </w:rPr>
  </w:style>
  <w:style w:type="character" w:customStyle="1" w:styleId="Char">
    <w:name w:val="批注文字 Char"/>
    <w:basedOn w:val="afff6"/>
    <w:link w:val="afffa"/>
    <w:uiPriority w:val="99"/>
    <w:qFormat/>
    <w:rPr>
      <w:rFonts w:asciiTheme="minorHAnsi" w:eastAsiaTheme="minorEastAsia" w:hAnsiTheme="minorHAnsi" w:cstheme="minorBidi"/>
      <w:kern w:val="2"/>
      <w:sz w:val="21"/>
      <w:szCs w:val="22"/>
    </w:rPr>
  </w:style>
  <w:style w:type="character" w:customStyle="1" w:styleId="Char1">
    <w:name w:val="日期 Char"/>
    <w:basedOn w:val="afff6"/>
    <w:link w:val="afffc"/>
    <w:uiPriority w:val="99"/>
    <w:semiHidden/>
    <w:qFormat/>
    <w:rPr>
      <w:rFonts w:asciiTheme="minorHAnsi" w:eastAsiaTheme="minorEastAsia" w:hAnsiTheme="minorHAnsi" w:cstheme="minorBidi"/>
      <w:kern w:val="2"/>
      <w:sz w:val="21"/>
      <w:szCs w:val="22"/>
    </w:rPr>
  </w:style>
  <w:style w:type="character" w:customStyle="1" w:styleId="Char7">
    <w:name w:val="批注主题 Char"/>
    <w:basedOn w:val="Char"/>
    <w:link w:val="affff3"/>
    <w:uiPriority w:val="99"/>
    <w:semiHidden/>
    <w:qFormat/>
    <w:rPr>
      <w:rFonts w:asciiTheme="minorHAnsi" w:eastAsiaTheme="minorEastAsia" w:hAnsiTheme="minorHAnsi" w:cstheme="minorBidi"/>
      <w:b/>
      <w:bCs/>
      <w:kern w:val="2"/>
      <w:sz w:val="21"/>
      <w:szCs w:val="22"/>
    </w:rPr>
  </w:style>
  <w:style w:type="paragraph" w:styleId="afffffffffff7">
    <w:name w:val="List Paragraph"/>
    <w:basedOn w:val="afff5"/>
    <w:uiPriority w:val="34"/>
    <w:qFormat/>
    <w:pPr>
      <w:adjustRightInd/>
      <w:spacing w:line="240" w:lineRule="auto"/>
      <w:ind w:firstLineChars="200" w:firstLine="420"/>
    </w:pPr>
    <w:rPr>
      <w:rFonts w:asciiTheme="minorHAnsi" w:eastAsiaTheme="minorEastAsia" w:hAnsiTheme="minorHAnsi" w:cstheme="minorBidi"/>
      <w:szCs w:val="22"/>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TOC1">
    <w:name w:val="TOC 标题1"/>
    <w:basedOn w:val="1"/>
    <w:next w:val="afff5"/>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a">
    <w:name w:val="段 Char"/>
    <w:link w:val="afffffffffff8"/>
    <w:qFormat/>
    <w:rPr>
      <w:rFonts w:ascii="宋体"/>
    </w:rPr>
  </w:style>
  <w:style w:type="paragraph" w:customStyle="1" w:styleId="afffffffffff8">
    <w:name w:val="段"/>
    <w:link w:val="Chara"/>
    <w:qFormat/>
    <w:pPr>
      <w:tabs>
        <w:tab w:val="center" w:pos="4201"/>
        <w:tab w:val="right" w:leader="dot" w:pos="9298"/>
      </w:tabs>
      <w:autoSpaceDE w:val="0"/>
      <w:autoSpaceDN w:val="0"/>
      <w:ind w:firstLineChars="200" w:firstLine="420"/>
      <w:jc w:val="both"/>
    </w:pPr>
    <w:rPr>
      <w:rFonts w:ascii="宋体" w:hAnsi="Calibri"/>
    </w:rPr>
  </w:style>
  <w:style w:type="paragraph" w:customStyle="1" w:styleId="afffffffffff9">
    <w:name w:val="字母编号列项（一级）"/>
    <w:qFormat/>
    <w:pPr>
      <w:jc w:val="both"/>
    </w:pPr>
    <w:rPr>
      <w:rFonts w:ascii="宋体"/>
      <w:sz w:val="21"/>
    </w:rPr>
  </w:style>
  <w:style w:type="table" w:customStyle="1" w:styleId="13">
    <w:name w:val="网格型1"/>
    <w:basedOn w:val="afff7"/>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修订2"/>
    <w:hidden/>
    <w:uiPriority w:val="99"/>
    <w:semiHidden/>
    <w:qFormat/>
    <w:rPr>
      <w:rFonts w:asciiTheme="minorHAnsi" w:eastAsiaTheme="minorEastAsia" w:hAnsiTheme="minorHAnsi" w:cstheme="minorBidi"/>
      <w:kern w:val="2"/>
      <w:sz w:val="21"/>
      <w:szCs w:val="22"/>
    </w:rPr>
  </w:style>
  <w:style w:type="table" w:customStyle="1" w:styleId="32">
    <w:name w:val="网格型3"/>
    <w:basedOn w:val="afff7"/>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Pr>
      <w:rFonts w:ascii="Calibri" w:hAnsi="Calibri"/>
      <w:kern w:val="2"/>
      <w:sz w:val="21"/>
      <w:szCs w:val="21"/>
    </w:rPr>
  </w:style>
  <w:style w:type="paragraph" w:customStyle="1" w:styleId="42">
    <w:name w:val="修订4"/>
    <w:hidden/>
    <w:uiPriority w:val="99"/>
    <w:semiHidden/>
    <w:qFormat/>
    <w:rPr>
      <w:rFonts w:ascii="Calibri" w:hAnsi="Calibri"/>
      <w:kern w:val="2"/>
      <w:sz w:val="21"/>
      <w:szCs w:val="21"/>
    </w:rPr>
  </w:style>
  <w:style w:type="character" w:customStyle="1" w:styleId="15">
    <w:name w:val="15"/>
    <w:basedOn w:val="afff6"/>
    <w:qFormat/>
    <w:rPr>
      <w:rFonts w:ascii="宋体" w:eastAsia="宋体" w:hAnsi="Times New Roman" w:hint="eastAsia"/>
      <w:spacing w:val="0"/>
      <w:sz w:val="21"/>
      <w:szCs w:val="21"/>
    </w:rPr>
  </w:style>
  <w:style w:type="paragraph" w:customStyle="1" w:styleId="52">
    <w:name w:val="修订5"/>
    <w:hidden/>
    <w:uiPriority w:val="99"/>
    <w:semiHidden/>
    <w:qFormat/>
    <w:rPr>
      <w:rFonts w:ascii="Calibri" w:hAnsi="Calibri"/>
      <w:kern w:val="2"/>
      <w:sz w:val="21"/>
      <w:szCs w:val="21"/>
    </w:rPr>
  </w:style>
  <w:style w:type="paragraph" w:customStyle="1" w:styleId="62">
    <w:name w:val="修订6"/>
    <w:hidden/>
    <w:uiPriority w:val="99"/>
    <w:semiHidden/>
    <w:qFormat/>
    <w:rPr>
      <w:rFonts w:ascii="Calibri" w:hAnsi="Calibri"/>
      <w:kern w:val="2"/>
      <w:sz w:val="21"/>
      <w:szCs w:val="21"/>
    </w:rPr>
  </w:style>
  <w:style w:type="paragraph" w:customStyle="1" w:styleId="72">
    <w:name w:val="修订7"/>
    <w:hidden/>
    <w:uiPriority w:val="99"/>
    <w:semiHidden/>
    <w:qFormat/>
    <w:rPr>
      <w:rFonts w:ascii="Calibri" w:hAnsi="Calibri"/>
      <w:kern w:val="2"/>
      <w:sz w:val="21"/>
      <w:szCs w:val="21"/>
    </w:rPr>
  </w:style>
  <w:style w:type="paragraph" w:customStyle="1" w:styleId="80">
    <w:name w:val="修订8"/>
    <w:hidden/>
    <w:uiPriority w:val="99"/>
    <w:semiHidden/>
    <w:qFormat/>
    <w:rPr>
      <w:rFonts w:ascii="Calibri" w:hAnsi="Calibri"/>
      <w:kern w:val="2"/>
      <w:sz w:val="21"/>
      <w:szCs w:val="21"/>
    </w:rPr>
  </w:style>
  <w:style w:type="paragraph" w:customStyle="1" w:styleId="14">
    <w:name w:val="列表段落1"/>
    <w:basedOn w:val="afff5"/>
    <w:qFormat/>
    <w:pPr>
      <w:adjustRightInd/>
      <w:spacing w:line="240" w:lineRule="auto"/>
      <w:ind w:firstLineChars="200" w:firstLine="420"/>
    </w:pPr>
  </w:style>
  <w:style w:type="paragraph" w:customStyle="1" w:styleId="90">
    <w:name w:val="修订9"/>
    <w:hidden/>
    <w:uiPriority w:val="99"/>
    <w:semiHidden/>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710AABA3E04E9DB20522CC2DBA7E57"/>
        <w:category>
          <w:name w:val="常规"/>
          <w:gallery w:val="placeholder"/>
        </w:category>
        <w:types>
          <w:type w:val="bbPlcHdr"/>
        </w:types>
        <w:behaviors>
          <w:behavior w:val="content"/>
        </w:behaviors>
        <w:guid w:val="{C5B22209-B9B7-4E20-9819-9F2CC98CCEDD}"/>
      </w:docPartPr>
      <w:docPartBody>
        <w:p w:rsidR="00B331C8" w:rsidRDefault="006078DE">
          <w:pPr>
            <w:pStyle w:val="CD710AABA3E04E9DB20522CC2DBA7E57"/>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58"/>
    <w:rsid w:val="000372FD"/>
    <w:rsid w:val="000374DC"/>
    <w:rsid w:val="0007468F"/>
    <w:rsid w:val="000B44C6"/>
    <w:rsid w:val="000C5D42"/>
    <w:rsid w:val="000E0ACB"/>
    <w:rsid w:val="0010709C"/>
    <w:rsid w:val="00142CC9"/>
    <w:rsid w:val="001547EF"/>
    <w:rsid w:val="001621F7"/>
    <w:rsid w:val="001909A5"/>
    <w:rsid w:val="00196902"/>
    <w:rsid w:val="00196A2A"/>
    <w:rsid w:val="001A2F53"/>
    <w:rsid w:val="00206825"/>
    <w:rsid w:val="00227F05"/>
    <w:rsid w:val="002322C0"/>
    <w:rsid w:val="00235BE2"/>
    <w:rsid w:val="00263230"/>
    <w:rsid w:val="002968E4"/>
    <w:rsid w:val="002A07D3"/>
    <w:rsid w:val="002E0CE4"/>
    <w:rsid w:val="00346C4E"/>
    <w:rsid w:val="003A0338"/>
    <w:rsid w:val="003B7579"/>
    <w:rsid w:val="00467825"/>
    <w:rsid w:val="004A59B0"/>
    <w:rsid w:val="00516D7D"/>
    <w:rsid w:val="005346C4"/>
    <w:rsid w:val="00551663"/>
    <w:rsid w:val="005852D2"/>
    <w:rsid w:val="00597DF9"/>
    <w:rsid w:val="005B3336"/>
    <w:rsid w:val="005B77FA"/>
    <w:rsid w:val="005D506B"/>
    <w:rsid w:val="005F71DE"/>
    <w:rsid w:val="006021F3"/>
    <w:rsid w:val="006078DE"/>
    <w:rsid w:val="00643132"/>
    <w:rsid w:val="006541DE"/>
    <w:rsid w:val="00656171"/>
    <w:rsid w:val="006635B9"/>
    <w:rsid w:val="00674371"/>
    <w:rsid w:val="00695045"/>
    <w:rsid w:val="006B3B1D"/>
    <w:rsid w:val="00702B90"/>
    <w:rsid w:val="00702C07"/>
    <w:rsid w:val="007345DC"/>
    <w:rsid w:val="0074503D"/>
    <w:rsid w:val="00786158"/>
    <w:rsid w:val="007D1FCE"/>
    <w:rsid w:val="007D3913"/>
    <w:rsid w:val="00863A93"/>
    <w:rsid w:val="00871DAB"/>
    <w:rsid w:val="00895AC4"/>
    <w:rsid w:val="008C003B"/>
    <w:rsid w:val="008E0B62"/>
    <w:rsid w:val="008E4593"/>
    <w:rsid w:val="008F21D4"/>
    <w:rsid w:val="008F5A58"/>
    <w:rsid w:val="00910F82"/>
    <w:rsid w:val="00940F16"/>
    <w:rsid w:val="00962A68"/>
    <w:rsid w:val="00997EC4"/>
    <w:rsid w:val="009B720F"/>
    <w:rsid w:val="009C3B5C"/>
    <w:rsid w:val="00A347E7"/>
    <w:rsid w:val="00A77517"/>
    <w:rsid w:val="00AD4F04"/>
    <w:rsid w:val="00AE6E3F"/>
    <w:rsid w:val="00B331C8"/>
    <w:rsid w:val="00B76BC6"/>
    <w:rsid w:val="00BC4DF5"/>
    <w:rsid w:val="00BD2885"/>
    <w:rsid w:val="00BD2D4E"/>
    <w:rsid w:val="00BF427C"/>
    <w:rsid w:val="00C20F37"/>
    <w:rsid w:val="00C32B6E"/>
    <w:rsid w:val="00C836C9"/>
    <w:rsid w:val="00CA466D"/>
    <w:rsid w:val="00CE22C4"/>
    <w:rsid w:val="00D107E1"/>
    <w:rsid w:val="00D16233"/>
    <w:rsid w:val="00D23D8D"/>
    <w:rsid w:val="00D3128F"/>
    <w:rsid w:val="00D4042D"/>
    <w:rsid w:val="00D55727"/>
    <w:rsid w:val="00D92DBF"/>
    <w:rsid w:val="00DB2F19"/>
    <w:rsid w:val="00DE511E"/>
    <w:rsid w:val="00E2689D"/>
    <w:rsid w:val="00E4258F"/>
    <w:rsid w:val="00E55E45"/>
    <w:rsid w:val="00E87989"/>
    <w:rsid w:val="00EC1852"/>
    <w:rsid w:val="00F40908"/>
    <w:rsid w:val="00F56928"/>
    <w:rsid w:val="00F82176"/>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D710AABA3E04E9DB20522CC2DBA7E57">
    <w:name w:val="CD710AABA3E04E9DB20522CC2DBA7E57"/>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D710AABA3E04E9DB20522CC2DBA7E57">
    <w:name w:val="CD710AABA3E04E9DB20522CC2DBA7E5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1380</Words>
  <Characters>7869</Characters>
  <Application>Microsoft Office Word</Application>
  <DocSecurity>0</DocSecurity>
  <Lines>65</Lines>
  <Paragraphs>18</Paragraphs>
  <ScaleCrop>false</ScaleCrop>
  <Company>PCMI</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李楠;满洋</dc:creator>
  <dc:description>&lt;config cover="true" show_menu="true" version="1.0.0" doctype="SDKXY"&gt;_x000d_
&lt;/config&gt;</dc:description>
  <cp:lastModifiedBy>高喜超</cp:lastModifiedBy>
  <cp:revision>3</cp:revision>
  <cp:lastPrinted>2022-09-21T03:41:00Z</cp:lastPrinted>
  <dcterms:created xsi:type="dcterms:W3CDTF">2022-12-30T02:45:00Z</dcterms:created>
  <dcterms:modified xsi:type="dcterms:W3CDTF">2022-12-30T02:45:00Z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2052-11.1.0.12763</vt:lpwstr>
  </property>
  <property fmtid="{D5CDD505-2E9C-101B-9397-08002B2CF9AE}" pid="16" name="ICV">
    <vt:lpwstr>F7EDC072C9DD4341AE1B0B7C293B3F77</vt:lpwstr>
  </property>
</Properties>
</file>