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7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2021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年度第四批电动车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(下文出现的“*”代表随机变动实号，“（*）”代表随机变动实号或虚号)</w:t>
      </w:r>
    </w:p>
    <w:p>
      <w:pPr>
        <w:outlineLvl w:val="0"/>
        <w:rPr>
          <w:rFonts w:ascii="Times New Roman" w:hAnsi="Times New Roman" w:cs="Times New Roman" w:eastAsiaTheme="minorEastAsia"/>
          <w:b/>
          <w:bCs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65758772"/>
      <w:r>
        <w:rPr>
          <w:rFonts w:ascii="Times New Roman" w:hAnsi="Times New Roman" w:cs="Times New Roman" w:eastAsiaTheme="minorEastAsia"/>
          <w:b/>
          <w:bCs/>
        </w:rPr>
        <w:t>1、北汽福田汽车股份有限公司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BJ3319EVPA1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换电式纯电动自卸汽车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电动机型号:FTTB220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65758773"/>
      <w:r>
        <w:rPr>
          <w:rFonts w:ascii="Times New Roman" w:hAnsi="Times New Roman" w:cs="Times New Roman" w:eastAsiaTheme="minorEastAsia"/>
          <w:b/>
          <w:bCs/>
        </w:rPr>
        <w:t>2、中国第一汽车集团有限公司</w:t>
      </w:r>
      <w:bookmarkEnd w:id="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CA7000H0EV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电动机型号:CAM210PT6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CA7000H0EVA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电动机型号:CAM210PT6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CA7007BEVB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电动机型号:CAM210PT6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65758774"/>
      <w:r>
        <w:rPr>
          <w:rFonts w:ascii="Times New Roman" w:hAnsi="Times New Roman" w:cs="Times New Roman" w:eastAsiaTheme="minorEastAsia"/>
          <w:b/>
          <w:bCs/>
        </w:rPr>
        <w:t>3、安徽江淮汽车集团股份有限公司</w:t>
      </w:r>
      <w:bookmarkEnd w:id="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HFC5045XXYEV14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电动机型号:TZ260XSJHE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HFC5081XTYEV1Z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纯电动密闭式桶装垃圾车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电动机型号:TZ368XSWF2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65758775"/>
      <w:r>
        <w:rPr>
          <w:rFonts w:ascii="Times New Roman" w:hAnsi="Times New Roman" w:cs="Times New Roman" w:eastAsiaTheme="minorEastAsia"/>
          <w:b/>
          <w:bCs/>
        </w:rPr>
        <w:t>4、奇瑞商用车（安徽）有限公司</w:t>
      </w:r>
      <w:bookmarkEnd w:id="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SQR5033CCYBEVH08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纯电动仓栅运输车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电动机型号:TZ210XSD42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65758776"/>
      <w:r>
        <w:rPr>
          <w:rFonts w:ascii="Times New Roman" w:hAnsi="Times New Roman" w:cs="Times New Roman" w:eastAsiaTheme="minorEastAsia"/>
          <w:b/>
          <w:bCs/>
        </w:rPr>
        <w:t>5、郑州宇通客车股份有限公司</w:t>
      </w:r>
      <w:bookmarkEnd w:id="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ZK6106BEVG4E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纯电动低入口城市客车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电动机型号:TZ400XSYTB52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65758777"/>
      <w:r>
        <w:rPr>
          <w:rFonts w:ascii="Times New Roman" w:hAnsi="Times New Roman" w:cs="Times New Roman" w:eastAsiaTheme="minorEastAsia"/>
          <w:b/>
          <w:bCs/>
        </w:rPr>
        <w:t>6、杭州西湖比亚迪新能源汽车有限公司</w:t>
      </w:r>
      <w:bookmarkEnd w:id="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XBE5040TYHBEV1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纯电动路面养护车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65758778"/>
      <w:r>
        <w:rPr>
          <w:rFonts w:ascii="Times New Roman" w:hAnsi="Times New Roman" w:cs="Times New Roman" w:eastAsiaTheme="minorEastAsia"/>
          <w:b/>
          <w:bCs/>
        </w:rPr>
        <w:t>7、江铃汽车股份有限公司</w:t>
      </w:r>
      <w:bookmarkEnd w:id="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JX5041XXYTGA2BEV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JX5041XXYTG2BEV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JX1041TGA2BEV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电动机型号:TZ262XSLGD02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7" w:name="_Toc65758779"/>
      <w:r>
        <w:rPr>
          <w:rFonts w:ascii="Times New Roman" w:hAnsi="Times New Roman" w:cs="Times New Roman" w:eastAsiaTheme="minorEastAsia"/>
          <w:b/>
          <w:bCs/>
        </w:rPr>
        <w:t>8、北京北方华德尼奥普兰客车股份有限公司</w:t>
      </w:r>
      <w:bookmarkEnd w:id="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BFC6690GBEV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电动机型号:TZ270XSE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8" w:name="_Toc65758780"/>
      <w:r>
        <w:rPr>
          <w:rFonts w:ascii="Times New Roman" w:hAnsi="Times New Roman" w:cs="Times New Roman" w:eastAsiaTheme="minorEastAsia"/>
          <w:b/>
          <w:bCs/>
        </w:rPr>
        <w:t>9、立马车业集团有限公司</w:t>
      </w:r>
      <w:bookmarkEnd w:id="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LM800DQT-21A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电动机型号:10ZW6049316YA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LM800DQT-25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电动机型号:10ZW6049316YA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LM1200DT-15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电动机型号:10ZW6073316YA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LM1000DQT-17A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电动机型号:10ZW7249320YA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LM1500DT-11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电动机型号:10ZW7271320YA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9" w:name="_Toc65758781"/>
      <w:r>
        <w:rPr>
          <w:rFonts w:ascii="Times New Roman" w:hAnsi="Times New Roman" w:cs="Times New Roman" w:eastAsiaTheme="minorEastAsia"/>
          <w:b/>
          <w:bCs/>
        </w:rPr>
        <w:t>10、湖北星晖新能源智能汽车有限公司</w:t>
      </w:r>
      <w:bookmarkEnd w:id="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EXH6460A04BEV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电动机型号:TZ180XS108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0" w:name="_Toc65758782"/>
      <w:r>
        <w:rPr>
          <w:rFonts w:ascii="Times New Roman" w:hAnsi="Times New Roman" w:cs="Times New Roman" w:eastAsiaTheme="minorEastAsia"/>
          <w:b/>
          <w:bCs/>
        </w:rPr>
        <w:t>11、上汽通用五菱汽车股份有限公司</w:t>
      </w:r>
      <w:bookmarkEnd w:id="1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LZW7004EVJEAM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电动机型号:TZ155X020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LZW7004EVPHAK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电动机型号:TZ160X020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LZW7004EVJDBB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电动机型号:TZ155X020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1" w:name="_Toc65758783"/>
      <w:r>
        <w:rPr>
          <w:rFonts w:ascii="Times New Roman" w:hAnsi="Times New Roman" w:cs="Times New Roman" w:eastAsiaTheme="minorEastAsia"/>
          <w:b/>
          <w:bCs/>
        </w:rPr>
        <w:t>12、航天晨光股份有限公司</w:t>
      </w:r>
      <w:bookmarkEnd w:id="1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CGJ5187ZYSSHBEV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纯电动压缩式垃圾车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CGJ5187GQXSHBEV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纯电动清洗车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CGJ5187GXESHBEV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纯电动吸粪车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电动机型号:TZ370XS-LKM1305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CGJ5187ZYSSHABEV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纯电动压缩式垃圾车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CGJ5187TXSSHBEV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纯电动洗扫车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电动机型号:TZ370XS-LKM1305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2" w:name="_Toc65758784"/>
      <w:r>
        <w:rPr>
          <w:rFonts w:ascii="Times New Roman" w:hAnsi="Times New Roman" w:cs="Times New Roman" w:eastAsiaTheme="minorEastAsia"/>
          <w:b/>
          <w:bCs/>
        </w:rPr>
        <w:t>13、福建龙马环卫装备股份有限公司</w:t>
      </w:r>
      <w:bookmarkEnd w:id="1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FLM5120TSLDGBEV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纯电动扫路车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FLM5120TCADGBEV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纯电动餐厨垃圾车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电动机型号:TZ370XS-LKM0852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FLM5040TYHJSBEV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纯电动路面养护车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电动机型号:TZ185XSMJ1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FLM5080ZYSDGBEVGW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纯电动压缩式垃圾车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电动机型号:TZ262XSSFX02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3" w:name="_Toc65758785"/>
      <w:r>
        <w:rPr>
          <w:rFonts w:ascii="Times New Roman" w:hAnsi="Times New Roman" w:cs="Times New Roman" w:eastAsiaTheme="minorEastAsia"/>
          <w:b/>
          <w:bCs/>
        </w:rPr>
        <w:t>14、浙江豪情汽车制造有限公司</w:t>
      </w:r>
      <w:bookmarkEnd w:id="1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HQ7002BEV74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电动机型号:TZ220XS503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HQ7002BEV73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电动机型号:TZ220XSFDM42A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HQ7002BEV72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电动机型号:TZ220XSFDM42A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HQ7002BEV71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电动机型号:TZ220XSFDM42A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HQ7002BEV70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电动机型号:TZ180XY150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HQ7002BEV69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电动机型号:TZ180XY150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HQ7002BEV68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电动机型号:TZ180XY150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HQ7003BEV04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电动机型号:TZ180XY150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HQ7003BEV02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电动机型号:TZ180XY150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HQ7003BEV03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电动机型号:TZ180XY150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HQ7003BEV01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电动机型号:TZ180XY150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HQ7002BEV67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电动机型号:TZ180XY150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4" w:name="_Toc65758786"/>
      <w:r>
        <w:rPr>
          <w:rFonts w:ascii="Times New Roman" w:hAnsi="Times New Roman" w:cs="Times New Roman" w:eastAsiaTheme="minorEastAsia"/>
          <w:b/>
          <w:bCs/>
        </w:rPr>
        <w:t>15、南京金龙客车制造有限公司</w:t>
      </w:r>
      <w:bookmarkEnd w:id="1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NJL4250ZEKFCEV1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燃料电池半挂牵引车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电动机型号:TZ388XSSFE03, TZ410XS-LKM2002, TZ400XSTPG30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5" w:name="_Toc65758787"/>
      <w:r>
        <w:rPr>
          <w:rFonts w:ascii="Times New Roman" w:hAnsi="Times New Roman" w:cs="Times New Roman" w:eastAsiaTheme="minorEastAsia"/>
          <w:b/>
          <w:bCs/>
        </w:rPr>
        <w:t>16、重庆瑞驰汽车实业有限公司</w:t>
      </w:r>
      <w:bookmarkEnd w:id="1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CRC5020XYKDC-BEV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纯电动翼开启厢式车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电动机型号:TZ210XSR41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CRC5030XLCFC-BEV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纯电动冷藏车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电动机型号:TZ210XSR41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CRC5030XXYFC9-BEV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电动机型号:TZ210XSR41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CRC5030XXYFC9-BEV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电动机型号:TZ210XSR41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CRC5030XXYDC4-BEV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电动机型号:TZ210XSR41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CRC5030XXYFC10-BEV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电动机型号:TZ205XSFDM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 CRC5030XXYFC10-BEV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电动机型号:TZ205XSFDM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CRC5030XXYFC11-BEV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电动机型号:TZ210XSR41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6" w:name="_Toc65758788"/>
      <w:r>
        <w:rPr>
          <w:rFonts w:ascii="Times New Roman" w:hAnsi="Times New Roman" w:cs="Times New Roman" w:eastAsiaTheme="minorEastAsia"/>
          <w:b/>
          <w:bCs/>
        </w:rPr>
        <w:t>17、济南大隆机车工业有限公司</w:t>
      </w:r>
      <w:bookmarkEnd w:id="1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DL1800DZH-6D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电动机型号:138YC6057403NB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7" w:name="_Toc65758789"/>
      <w:r>
        <w:rPr>
          <w:rFonts w:ascii="Times New Roman" w:hAnsi="Times New Roman" w:cs="Times New Roman" w:eastAsiaTheme="minorEastAsia"/>
          <w:b/>
          <w:bCs/>
        </w:rPr>
        <w:t>18、鞍山森远路桥股份有限公司</w:t>
      </w:r>
      <w:bookmarkEnd w:id="1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AD5180ZXXDFBEV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纯电动车厢可卸式垃圾车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电动机型号:TZ370XS-LKM1103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8" w:name="_Toc65758790"/>
      <w:r>
        <w:rPr>
          <w:rFonts w:ascii="Times New Roman" w:hAnsi="Times New Roman" w:cs="Times New Roman" w:eastAsiaTheme="minorEastAsia"/>
          <w:b/>
          <w:bCs/>
        </w:rPr>
        <w:t>19、比亚迪汽车工业有限公司</w:t>
      </w:r>
      <w:bookmarkEnd w:id="1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BYD7002BEVA10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电动机型号:TZ180XSL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BYD7002BEVA11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9" w:name="_Toc65758791"/>
      <w:r>
        <w:rPr>
          <w:rFonts w:ascii="Times New Roman" w:hAnsi="Times New Roman" w:cs="Times New Roman" w:eastAsiaTheme="minorEastAsia"/>
          <w:b/>
          <w:bCs/>
        </w:rPr>
        <w:t>20、天津爱玛车业科技有限公司</w:t>
      </w:r>
      <w:bookmarkEnd w:id="1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AM1200DZK-K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电动机型号:142YC-J6055402NA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0" w:name="_Toc65758792"/>
      <w:r>
        <w:rPr>
          <w:rFonts w:ascii="Times New Roman" w:hAnsi="Times New Roman" w:cs="Times New Roman" w:eastAsiaTheme="minorEastAsia"/>
          <w:b/>
          <w:bCs/>
        </w:rPr>
        <w:t>21、特斯拉（上海）有限公司</w:t>
      </w:r>
      <w:bookmarkEnd w:id="2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TSL6480BEVBA1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电动机型号:3D3/3D7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1" w:name="_Toc65758793"/>
      <w:r>
        <w:rPr>
          <w:rFonts w:ascii="Times New Roman" w:hAnsi="Times New Roman" w:cs="Times New Roman" w:eastAsiaTheme="minorEastAsia"/>
          <w:b/>
          <w:bCs/>
        </w:rPr>
        <w:t>22、江苏爱玛车业科技有限公司</w:t>
      </w:r>
      <w:bookmarkEnd w:id="2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AM500DQT-28C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 xml:space="preserve">电动两轮轻便摩托车 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电动机型号:10ZW6050310YB 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AM1000DT-12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电动机型号:10ZW6069314YB 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AM500DQT-43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电动机型号:10ZW6050310YB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2" w:name="_Toc65758794"/>
      <w:r>
        <w:rPr>
          <w:rFonts w:ascii="Times New Roman" w:hAnsi="Times New Roman" w:cs="Times New Roman" w:eastAsiaTheme="minorEastAsia"/>
          <w:b/>
          <w:bCs/>
        </w:rPr>
        <w:t>23、雅迪科技集团有限公司</w:t>
      </w:r>
      <w:bookmarkEnd w:id="2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YD1200DT-35A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电动机型号:10ZW7273316YE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YD1200DT-42B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电动机型号:10ZW7273316YE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YD800DQT-10B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电动机型号:10ZW7253315YE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YD1200DT-41B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电动机型号:10ZW7273316YE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3" w:name="_Toc65758795"/>
      <w:r>
        <w:rPr>
          <w:rFonts w:ascii="Times New Roman" w:hAnsi="Times New Roman" w:cs="Times New Roman" w:eastAsiaTheme="minorEastAsia"/>
          <w:b/>
          <w:bCs/>
        </w:rPr>
        <w:t>24、威马汽车制造温州有限公司</w:t>
      </w:r>
      <w:bookmarkEnd w:id="2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SZS6460A56BEV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电动机型号:TZ180XS108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SZS6460A57BEV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换电式纯电动多用途乘用车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电动机型号:TZ180XS108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4" w:name="_Toc65758796"/>
      <w:r>
        <w:rPr>
          <w:rFonts w:ascii="Times New Roman" w:hAnsi="Times New Roman" w:cs="Times New Roman" w:eastAsiaTheme="minorEastAsia"/>
          <w:b/>
          <w:bCs/>
        </w:rPr>
        <w:t>25、浙江合众新能源汽车有限公司</w:t>
      </w:r>
      <w:bookmarkEnd w:id="2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THZ7000BEVS115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电动机型号:TZ180XS070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5" w:name="_Toc65758797"/>
      <w:r>
        <w:rPr>
          <w:rFonts w:ascii="Times New Roman" w:hAnsi="Times New Roman" w:cs="Times New Roman" w:eastAsiaTheme="minorEastAsia"/>
          <w:b/>
          <w:bCs/>
        </w:rPr>
        <w:t>26、安徽华信电动科技股份有限公司</w:t>
      </w:r>
      <w:bookmarkEnd w:id="2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WHX5030ZFJBEV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纯电动分捡垃圾运输车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电动机型号:YS210H1514H1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6" w:name="_Toc65758798"/>
      <w:r>
        <w:rPr>
          <w:rFonts w:ascii="Times New Roman" w:hAnsi="Times New Roman" w:cs="Times New Roman" w:eastAsiaTheme="minorEastAsia"/>
          <w:b/>
          <w:bCs/>
        </w:rPr>
        <w:t>27、江西江铃集团新能源汽车有限公司</w:t>
      </w:r>
      <w:bookmarkEnd w:id="2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JX7001ERCBEV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电动机型号:TZ160XSJE2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7" w:name="_Toc65758799"/>
      <w:r>
        <w:rPr>
          <w:rFonts w:ascii="Times New Roman" w:hAnsi="Times New Roman" w:cs="Times New Roman" w:eastAsiaTheme="minorEastAsia"/>
          <w:b/>
          <w:bCs/>
        </w:rPr>
        <w:t>28、河南立马电动车科技有限公司</w:t>
      </w:r>
      <w:bookmarkEnd w:id="2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DW1500DZH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电动机型号:138YC6050403NB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DW1500DZH-2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电动机型号:138YC6050403NB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8" w:name="_Toc65758800"/>
      <w:r>
        <w:rPr>
          <w:rFonts w:ascii="Times New Roman" w:hAnsi="Times New Roman" w:cs="Times New Roman" w:eastAsiaTheme="minorEastAsia"/>
          <w:b/>
          <w:bCs/>
        </w:rPr>
        <w:t>29、程力汽车集团股份有限公司</w:t>
      </w:r>
      <w:bookmarkEnd w:id="2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CL5180TDYBEV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 xml:space="preserve">纯电动多功能抑尘车      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电动机型号:TZ370XS-LKM1103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CL5180TXCBEV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纯电动吸尘车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电动机型号:TZ370XS-LKM1103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CL5183GSSBEV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 xml:space="preserve">纯电动洒水车 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电动机型号:BYD-3425TZ-XS-A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CL5040ZZZBEV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纯电动自装卸式垃圾车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电动机型号:KTZ54X30S-LKC0231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CL5041ZXXBEV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 xml:space="preserve">纯电动车厢可卸式垃圾车     纯电动车厢可卸式垃圾车                                                             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电动机型号:TZ230XS-LKM0231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CL5180GSSBEV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 xml:space="preserve">纯电动洒水车  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电动机型号:TZ370XS-LKM1101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CL5040GSSBEV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纯电动洒水车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电动机型号:TZ180XSA05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9" w:name="_Toc65758801"/>
      <w:r>
        <w:rPr>
          <w:rFonts w:ascii="Times New Roman" w:hAnsi="Times New Roman" w:cs="Times New Roman" w:eastAsiaTheme="minorEastAsia"/>
          <w:b/>
          <w:bCs/>
        </w:rPr>
        <w:t>30、长沙中联重科环境产业有限公司</w:t>
      </w:r>
      <w:bookmarkEnd w:id="2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ZBH5101ZYSSHBEV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纯电动压缩式垃圾车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电动机型号:TZ370XS-LKM0759</w:t>
      </w:r>
    </w:p>
    <w:p>
      <w:bookmarkStart w:id="30" w:name="_GoBack"/>
      <w:bookmarkEnd w:id="3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3632"/>
    <w:rsid w:val="1A731E1F"/>
    <w:rsid w:val="2A502CE6"/>
    <w:rsid w:val="3A337244"/>
    <w:rsid w:val="594A49AC"/>
    <w:rsid w:val="63806252"/>
    <w:rsid w:val="6C207410"/>
    <w:rsid w:val="756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2021-03-08T10:13:00Z</dcterms:created>
  <dc:creator>北京市生态环境局</dc:creator>
  <cp:lastModifiedBy>北京市生态环境局</cp:lastModifiedBy>
  <dcterms:modified xsi:type="dcterms:W3CDTF">2021-03-08T10:15:11Z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