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4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2021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年度第八批达国四排放标准的重型汽油车</w:t>
      </w:r>
    </w:p>
    <w:p>
      <w:pPr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72501779"/>
      <w:r>
        <w:rPr>
          <w:rFonts w:ascii="Times New Roman" w:hAnsi="Times New Roman" w:cs="Times New Roman" w:eastAsiaTheme="minorEastAsia"/>
          <w:b/>
          <w:bCs/>
        </w:rPr>
        <w:t>1、北京天坛海乔客车有限责任公司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BF5061XSWB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商务车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发动机：9GR (日本丰田汽车)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机外净化器：前右: TH4 (TOYOTA MOTOR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前左: TH4 (TOYOTA MOTOR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后右: UC2 (TOYOTA MOTOR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后左: UC2 (TOYOTA MOTOR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燃油蒸发控制系统：77704-28220 (AISAN INDUSTRY CO.,LTD.)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氧传感器：前右: 89467-0S010 (电装(广州南沙)有限公司)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前左: 89467-0S020 (电装(广州南沙)有限公司)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后右: 89465-36070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后左: 89465-36080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OBD型号：89661-36790 (DENSO CORPORATION)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BF5063XSWL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商务车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发动机：9GR (日本丰田汽车)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机外净化器：前右: TH4 (TOYOTA MOTOR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前左: TH4 (TOYOTA MOTOR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后右: UC2 (TOYOTA MOTOR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后左: UC2 (TOYOTA MOTOR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燃油蒸发控制系统：77704-28220 (AISAN INDUSTRY CO.,LTD.)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氧传感器：前右: 89467-0S010 (电装(广州南沙)有限公司)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前左: 89467-0S020 (电装(广州南沙)有限公司)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后右: 89465-36070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后左: 89465-36080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OBD型号：89661-36790 (DENSO CORPORATION)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BF5064XSWL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商务车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发动机：9GR (日本丰田汽车)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机外净化器：前右: TH4 (TOYOTA MOTOR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前左: TH4 (TOYOTA MOTOR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后右: UC2 (TOYOTA MOTOR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后左: UC2 (TOYOTA MOTOR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燃油蒸发控制系统：77704-28220 (AISAN INDUSTRY CO.,LTD.)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氧传感器：前右: 89467-0S010 (电装(广州南沙)有限公司)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前左: 89467-0S020 (电装(广州南沙)有限公司)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后右: 89465-36070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后左: 89465-36080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OBD型号：89661-36790 (DENSO CORPORATION)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72501780"/>
      <w:r>
        <w:rPr>
          <w:rFonts w:ascii="Times New Roman" w:hAnsi="Times New Roman" w:cs="Times New Roman" w:eastAsiaTheme="minorEastAsia"/>
          <w:b/>
          <w:bCs/>
        </w:rPr>
        <w:t>2、兄弟汽车交易有限责任公司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HIACE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小型客车（丰田平行进口）（13 座）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发动机：7GR (TOYOTA MOTOR CORPORATION)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机外净化器：右前: R31C30 (SANGO)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右后: TK4 (SANGO)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左前: L31C30 (SANGO)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左后: TK4 (SANGO)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燃油蒸发控制系统：77704-***** (AISAN INDUSTRY CO.,LTD.)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氧传感器：右前: 89467-*****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右后: 89465-*****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左前: 89467-*****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左后: 89465-*****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OBD型号：89661-***** (DENSO CORPORATION)</w:t>
      </w:r>
    </w:p>
    <w:p>
      <w:r>
        <w:rPr>
          <w:rFonts w:ascii="STSongStd-Light" w:hAnsi="STSongStd-Light" w:cs="STSongStd-Light" w:eastAsiaTheme="minorEastAsia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97AE0"/>
    <w:rsid w:val="12225991"/>
    <w:rsid w:val="1A96719B"/>
    <w:rsid w:val="22CA09C6"/>
    <w:rsid w:val="660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2021-05-24T02:23:00Z</dcterms:created>
  <dc:creator>盯kuluDuang~</dc:creator>
  <cp:lastModifiedBy>盯kuluDuang~</cp:lastModifiedBy>
  <dcterms:modified xsi:type="dcterms:W3CDTF">2021-05-24T02:27:02Z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