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21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九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排放标准6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b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阶段的轻型汽油车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（PN限值符合6.0×10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  <w:vertAlign w:val="superscript"/>
        </w:rPr>
        <w:t>11</w:t>
      </w:r>
      <w:r>
        <w:rPr>
          <w:rFonts w:hint="eastAsia" w:ascii="STSongStd-Light" w:hAnsi="STSongStd-Light" w:cs="STSongStd-Light"/>
          <w:b/>
          <w:bCs/>
          <w:color w:val="auto"/>
          <w:kern w:val="2"/>
          <w:sz w:val="32"/>
          <w:szCs w:val="32"/>
        </w:rPr>
        <w:t>个/千米）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74058854"/>
      <w:r>
        <w:rPr>
          <w:rFonts w:ascii="Times New Roman" w:hAnsi="Times New Roman" w:cs="Times New Roman" w:eastAsiaTheme="minorEastAsia"/>
          <w:b/>
          <w:bCs/>
        </w:rPr>
        <w:t>1、捷豹路虎有限公司(Jaguar Land Rover Limited)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DEFENDER (JJAKH)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发动机：PT306 (JAGUAR LAND ROVER LIMITED)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KAT237 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KAT244 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燃油蒸发控制装置：CAN019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氧传感器：中: OZAS-S4.1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前: ZFAS-U3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OZAS-S4.1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颗粒捕集器（GPF）：KAT244 (EBERSPACHER)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74058855"/>
      <w:r>
        <w:rPr>
          <w:rFonts w:ascii="Times New Roman" w:hAnsi="Times New Roman" w:cs="Times New Roman" w:eastAsiaTheme="minorEastAsia"/>
          <w:b/>
          <w:bCs/>
        </w:rPr>
        <w:t>2、车质尚(北京)汽车制造有限公司</w:t>
      </w:r>
      <w:bookmarkEnd w:id="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BGJ5020XJC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检测车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发动机：4A92 (沈阳航天三菱汽车发动机制造有限公司)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机外净化器：CM5G-1205010 (昆明贵研催化剂有限责任公司)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燃油蒸发控制装置：F600C-1130010 (东风富士汤姆森调温器有限公司)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颗粒捕集器（GPF）：CM5G-1205020 (昆明贵研催化剂有限责任公司)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74058856"/>
      <w:r>
        <w:rPr>
          <w:rFonts w:ascii="Times New Roman" w:hAnsi="Times New Roman" w:cs="Times New Roman" w:eastAsiaTheme="minorEastAsia"/>
          <w:b/>
          <w:bCs/>
        </w:rPr>
        <w:t>3、日本丰田汽车公司</w:t>
      </w:r>
      <w:bookmarkEnd w:id="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DB81L-ZSLW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小型乘用车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发动机：B48B20B (BMW AG)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机外净化器：8 682 019 (EBERSPACHER)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燃油蒸发控制装置：7 466 242 (KAUTEX TEXTRON)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LSF-XFP 50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颗粒捕集器（GPF）：7 934 402 (BOYSEN)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" w:name="_Toc74058857"/>
      <w:r>
        <w:rPr>
          <w:rFonts w:ascii="Times New Roman" w:hAnsi="Times New Roman" w:cs="Times New Roman" w:eastAsiaTheme="minorEastAsia"/>
          <w:b/>
          <w:bCs/>
        </w:rPr>
        <w:t>4、北京现代汽车有限公司</w:t>
      </w:r>
      <w:bookmarkEnd w:id="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BH6490MDAS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发动机：G4FS (北京现代汽车有限公司)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机外净化器：W2M830 (北京世钟汽车配件有限公司)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燃油蒸发控制装置：31420-O3000 (北京理韩汽车配件有限公司)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X4 TSP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颗粒捕集器（GPF）：G2M600 (北京世钟汽车配件有限公司)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发动机：G4FS (北京现代汽车有限公司)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机外净化器：W2M830 (北京世钟汽车配件有限公司)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燃油蒸发控制装置：31420-O3000 (北京理韩汽车配件有限公司)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X4 TSP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颗粒捕集器（GPF）：G2M600 (北京世钟汽车配件有限公司)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BH6491MDAS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发动机：G4FS (北京现代汽车有限公司)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机外净化器：W2M830 (北京世钟汽车配件有限公司)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燃油蒸发控制装置：31420-O3000 (北京理韩汽车配件有限公司)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X4 TSP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颗粒捕集器（GPF）：G2M600 (北京世钟汽车配件有限公司)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发动机：G4FS (北京现代汽车有限公司)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机外净化器：W2M830 (北京世钟汽车配件有限公司)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燃油蒸发控制装置：31420-O3000 (北京理韩汽车配件有限公司)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X4 TSP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颗粒捕集器（GPF）：G2M600 (北京世钟汽车配件有限公司)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BH6495MDAS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发动机：G4NN (山东现代威亚汽车发动机有限公司)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机外净化器：2J620 (佛吉亚 (青岛) 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燃油蒸发控制装置：31420-O3000 (北京理韩汽车配件有限公司)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5.2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X4 TSP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颗粒捕集器（GPF）：G2J400 (北京世钟汽车配件有限公司)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" w:name="_Toc74058858"/>
      <w:r>
        <w:rPr>
          <w:rFonts w:ascii="Times New Roman" w:hAnsi="Times New Roman" w:cs="Times New Roman" w:eastAsiaTheme="minorEastAsia"/>
          <w:b/>
          <w:bCs/>
        </w:rPr>
        <w:t>5、广汽丰田汽车有限公司</w:t>
      </w:r>
      <w:bookmarkEnd w:id="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GTM7200LM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发动机：M20C (广汽丰田发动机有限公司)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F2070 (广州三五汽车部件有限公司)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C52  (广州三五汽车部件有限公司)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燃油蒸发控制装置：77704-F4050(主),77703-02030(副) (爱三(佛山)汽车部件有限公司)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89467-F4010 (无锡电装汽车部件有限公司)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89467-02160 (无锡电装汽车部件有限公司)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5" w:name="_Toc74058859"/>
      <w:r>
        <w:rPr>
          <w:rFonts w:ascii="Times New Roman" w:hAnsi="Times New Roman" w:cs="Times New Roman" w:eastAsiaTheme="minorEastAsia"/>
          <w:b/>
          <w:bCs/>
        </w:rPr>
        <w:t>6、四川野马汽车股份有限公司</w:t>
      </w:r>
      <w:bookmarkEnd w:id="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SQJ1020D1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发动机：LJ469Q-AEC (柳州五菱柳机动力有限公司)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机外净化器：D1205001 (安徽艾可蓝环保股份有限公司)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燃油蒸发控制装置：ZAA1130700 (廊坊远祥汽车配件有限公司)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LDS-Y09A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LDS-Y01A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颗粒捕集器（GPF）：D1205002 (安徽艾可蓝环保股份有限公司)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6" w:name="_Toc74058860"/>
      <w:r>
        <w:rPr>
          <w:rFonts w:ascii="Times New Roman" w:hAnsi="Times New Roman" w:cs="Times New Roman" w:eastAsiaTheme="minorEastAsia"/>
          <w:b/>
          <w:bCs/>
        </w:rPr>
        <w:t>7、广汽乘用车有限公司</w:t>
      </w:r>
      <w:bookmarkEnd w:id="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GAC7153BCW6A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发动机：4A15J2 (广州祺盛动力总成有限公司)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02515700 (佛吉亚(广州)汽车部件系统有限公司三水分公司)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02915700 (佛吉亚(广州)汽车部件系统有限公司三水分公司)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燃油蒸发控制装置：2140003CSV01 (广东恒勃滤清器有限公司)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ZFAS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 4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7" w:name="_Toc74058861"/>
      <w:r>
        <w:rPr>
          <w:rFonts w:ascii="Times New Roman" w:hAnsi="Times New Roman" w:cs="Times New Roman" w:eastAsiaTheme="minorEastAsia"/>
          <w:b/>
          <w:bCs/>
        </w:rPr>
        <w:t>8、中国第一汽车集团有限公司</w:t>
      </w:r>
      <w:bookmarkEnd w:id="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CA6486AT6F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发动机：CA4GC20TD-32 (中国第一汽车集团有限公司)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机外净化器：BG01 (长春佛吉亚排气系统有限公司)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燃油蒸发控制装置：5HA2-13970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(联合汽车电子有限公司)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8" w:name="_Toc74058862"/>
      <w:r>
        <w:rPr>
          <w:rFonts w:hint="eastAsia" w:ascii="Times New Roman" w:hAnsi="Times New Roman" w:cs="Times New Roman" w:eastAsiaTheme="minorEastAsia"/>
          <w:b/>
          <w:bCs/>
        </w:rPr>
        <w:t>9</w:t>
      </w:r>
      <w:r>
        <w:rPr>
          <w:rFonts w:ascii="Times New Roman" w:hAnsi="Times New Roman" w:cs="Times New Roman" w:eastAsiaTheme="minorEastAsia"/>
          <w:b/>
          <w:bCs/>
        </w:rPr>
        <w:t>、东风悦达起亚汽车有限公司</w:t>
      </w:r>
      <w:bookmarkEnd w:id="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YQZ6521TE6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发动机：G4NN (山东现代威亚汽车发动机有限公司)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机外净化器：2J540 (佛吉亚(青岛)排气系统有限公司)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燃油蒸发控制装置：31420-R0400 (KOREA FUEL TECH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39210-2JTA1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39210-2JTB1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颗粒捕集器（GPF）：G2J320 (北京世钟汽车配件有限公司)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YQZ6521TSE6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发动机：G4NN (山东现代威亚汽车发动机有限公司)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机外净化器：2J540 (佛吉亚(青岛)排气系统有限公司)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燃油蒸发控制装置：31420-R0400 (KOREA FUEL TECH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39210-2JTA1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39210-2JTB1 (HYUNDAI KEFICO CORPORATION)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颗粒捕集器（GPF）：G2J320 (北京世钟汽车配件有限公司)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9" w:name="_Toc74058863"/>
      <w:r>
        <w:rPr>
          <w:rFonts w:hint="eastAsia" w:ascii="Times New Roman" w:hAnsi="Times New Roman" w:cs="Times New Roman" w:eastAsiaTheme="minorEastAsia"/>
          <w:b/>
          <w:bCs/>
        </w:rPr>
        <w:t>10</w:t>
      </w:r>
      <w:r>
        <w:rPr>
          <w:rFonts w:ascii="Times New Roman" w:hAnsi="Times New Roman" w:cs="Times New Roman" w:eastAsiaTheme="minorEastAsia"/>
          <w:b/>
          <w:bCs/>
        </w:rPr>
        <w:t>、梅赛德斯奔驰股份公司</w:t>
      </w:r>
      <w:bookmarkEnd w:id="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GLS 450 4MATIC 6B2B20 (167959)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越野乘用车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发动机：256930 (梅赛德斯奔驰股份公司)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KT0405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KT0425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燃油蒸发控制装置：AF0064 (Kayser (KYS))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OS 0012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OS 0013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颗粒捕集器（GPF）：PF0083 (Boysen)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0" w:name="_Toc74058864"/>
      <w:r>
        <w:rPr>
          <w:rFonts w:hint="eastAsia" w:ascii="Times New Roman" w:hAnsi="Times New Roman" w:cs="Times New Roman" w:eastAsiaTheme="minorEastAsia"/>
          <w:b/>
          <w:bCs/>
        </w:rPr>
        <w:t>11</w:t>
      </w:r>
      <w:r>
        <w:rPr>
          <w:rFonts w:ascii="Times New Roman" w:hAnsi="Times New Roman" w:cs="Times New Roman" w:eastAsiaTheme="minorEastAsia"/>
          <w:b/>
          <w:bCs/>
        </w:rPr>
        <w:t>、合肥长安汽车有限公司</w:t>
      </w:r>
      <w:bookmarkEnd w:id="1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SC7168FAH6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发动机：JL478QEE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机外净化器：CZ75ZS6G-6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颗粒捕集器（GPF）：CZ30ZS6G-16 (重庆长安汽车股份有限公司)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SC7168FBF6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发动机：JL478QEE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机外净化器：CZ75ZS6G-6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燃油蒸发控制装置：GL-II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颗粒捕集器（GPF）：CZ30ZS6G-16 (重庆长安汽车股份有限公司)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1" w:name="_Toc74058865"/>
      <w:r>
        <w:rPr>
          <w:rFonts w:hint="eastAsia" w:ascii="Times New Roman" w:hAnsi="Times New Roman" w:cs="Times New Roman" w:eastAsiaTheme="minorEastAsia"/>
          <w:b/>
          <w:bCs/>
        </w:rPr>
        <w:t>12</w:t>
      </w:r>
      <w:r>
        <w:rPr>
          <w:rFonts w:ascii="Times New Roman" w:hAnsi="Times New Roman" w:cs="Times New Roman" w:eastAsiaTheme="minorEastAsia"/>
          <w:b/>
          <w:bCs/>
        </w:rPr>
        <w:t>、河北长安汽车有限公司</w:t>
      </w:r>
      <w:bookmarkEnd w:id="1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SC1031DBAM6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SC5031XXYSBAM6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SC5031XXYDBAM6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SC5031XXYDBAN6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发动机：DAM15KR (哈尔滨东安汽车动力股份有限公司)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机外净化器：CZ75ZS6SW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燃油蒸发控制装置：CA-SZE-01 (柳州舜泽尔汽车零部件有限公司)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LDS-Y09A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LDS-Y01A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颗粒捕集器（GPF）：CZ30ZS6SW (无锡威孚力达催化净化器有限责任公司)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2" w:name="_Toc74058866"/>
      <w:r>
        <w:rPr>
          <w:rFonts w:hint="eastAsia" w:ascii="Times New Roman" w:hAnsi="Times New Roman" w:cs="Times New Roman" w:eastAsiaTheme="minorEastAsia"/>
          <w:b/>
          <w:bCs/>
        </w:rPr>
        <w:t>13</w:t>
      </w:r>
      <w:r>
        <w:rPr>
          <w:rFonts w:ascii="Times New Roman" w:hAnsi="Times New Roman" w:cs="Times New Roman" w:eastAsiaTheme="minorEastAsia"/>
          <w:b/>
          <w:bCs/>
        </w:rPr>
        <w:t>、东风汽车股份有限公司</w:t>
      </w:r>
      <w:bookmarkEnd w:id="1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EQ1031S60Q4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EQ1031D60Q4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轻型载货汽车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EQ5031XXYD60Q4AC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EQ5031CCYD60Q4AC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EQ5031XXY60Q4AC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EQ5031CCY60Q4AC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仓栅式运输车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发动机：LJ469Q-AEB (柳州五菱柳机动力有限公司)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机外净化器：TWC-NP10-06 (浙江欧信环保科技有限公司)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燃油蒸发控制装置：TF1800 (金华市合发科技有限公司)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AY083 (苏州奥易克斯汽车电子有限公司)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颗粒捕集器（GPF）：GPF-NP10-02 (浙江欧信环保科技有限公司)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3" w:name="_Toc74058867"/>
      <w:r>
        <w:rPr>
          <w:rFonts w:hint="eastAsia" w:ascii="Times New Roman" w:hAnsi="Times New Roman" w:cs="Times New Roman" w:eastAsiaTheme="minorEastAsia"/>
          <w:b/>
          <w:bCs/>
        </w:rPr>
        <w:t>14</w:t>
      </w:r>
      <w:r>
        <w:rPr>
          <w:rFonts w:ascii="Times New Roman" w:hAnsi="Times New Roman" w:cs="Times New Roman" w:eastAsiaTheme="minorEastAsia"/>
          <w:b/>
          <w:bCs/>
        </w:rPr>
        <w:t>、重庆长安汽车股份有限公司</w:t>
      </w:r>
      <w:bookmarkEnd w:id="1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SC6476ACE6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发动机：JL476ZQCF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机外净化器：前: CZ75ZS6G-14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后: CZ40ZS6G-14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OSL (北京德尔福万源发动机管理系统有限公司)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RE94 (北京德尔福万源发动机管理系统有限公司)</w:t>
      </w:r>
    </w:p>
    <w:p>
      <w:pPr>
        <w:rPr>
          <w:rFonts w:hint="eastAsia"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SC6458AAC6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发动机：JL473QF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机外净化器：CZ75ZS6G-16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颗粒捕集器（GPF）：CZ30ZS6G-16 (重庆长安汽车股份有限公司)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SC6458AAD6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发动机：JL473QF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机外净化器：CZ75ZS6G-16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TSP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颗粒捕集器（GPF）：CZ30ZS6G-16 (重庆长安汽车股份有限公司)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SC6476ABB6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发动机：JL486ZQ4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机外净化器：CZ75ZS6G-4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0258017269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颗粒捕集器（GPF）：CZ30ZS6G-4 (重庆长安汽车股份有限公司)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SC7151ABA6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发动机：JL473ZQ7 (重庆长安汽车股份有限公司)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机外净化器：CZ75ZS6G-12 (重庆长安汽车股份有限公司)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 w:eastAsiaTheme="minorEastAsia"/>
        </w:rPr>
        <w:t xml:space="preserve"> (天津市格林利福新技术有限公司)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ADV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TSP  (联合汽车电子有限公司)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4" w:name="_Toc74058868"/>
      <w:r>
        <w:rPr>
          <w:rFonts w:hint="eastAsia" w:ascii="Times New Roman" w:hAnsi="Times New Roman" w:cs="Times New Roman" w:eastAsiaTheme="minorEastAsia"/>
          <w:b/>
          <w:bCs/>
        </w:rPr>
        <w:t>15</w:t>
      </w:r>
      <w:r>
        <w:rPr>
          <w:rFonts w:ascii="Times New Roman" w:hAnsi="Times New Roman" w:cs="Times New Roman" w:eastAsiaTheme="minorEastAsia"/>
          <w:b/>
          <w:bCs/>
        </w:rPr>
        <w:t>、上汽通用东岳汽车有限公司</w:t>
      </w:r>
      <w:bookmarkEnd w:id="1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SGM6489EBA2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发动机：LXH (上汽通用汽车有限公司)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机外净化器：EU1073 (本特勒汽车系统(上海)有限公司)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燃油蒸发控制装置：19AE24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U21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H6R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颗粒捕集器（GPF）：EU1073 (本特勒汽车系统(上海)有限公司)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SGM6489EBX2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发动机：LXH (上汽通用汽车有限公司)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机外净化器：EU1073 (本特勒汽车系统(上海)有限公司)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燃油蒸发控制装置：19AE24 (廊坊华安汽车装备有限公司)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U21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H6R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颗粒捕集器（GPF）：EU1073 (本特勒汽车系统(上海)有限公司)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5" w:name="_Toc74058869"/>
      <w:r>
        <w:rPr>
          <w:rFonts w:hint="eastAsia" w:ascii="Times New Roman" w:hAnsi="Times New Roman" w:cs="Times New Roman" w:eastAsiaTheme="minorEastAsia"/>
          <w:b/>
          <w:bCs/>
        </w:rPr>
        <w:t>16</w:t>
      </w:r>
      <w:r>
        <w:rPr>
          <w:rFonts w:ascii="Times New Roman" w:hAnsi="Times New Roman" w:cs="Times New Roman" w:eastAsiaTheme="minorEastAsia"/>
          <w:b/>
          <w:bCs/>
        </w:rPr>
        <w:t>、东风柳州汽车有限公司</w:t>
      </w:r>
      <w:bookmarkEnd w:id="1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LZ6466XQ15BD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LZ6467XQ15BD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发动机：4A95TD (沈阳航天三菱汽车发动机制造有限公司)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机外净化器：SX5G-1205030 (昆明贵研催化剂有限责任公司)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燃油蒸发控制装置：SX5G-1130010 (柳州市格林利福新技术有限公司)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颗粒捕集器（GPF）：SX5G-1205040 (昆明贵研催化剂有限责任公司)</w:t>
      </w:r>
    </w:p>
    <w:p>
      <w:pPr>
        <w:rPr>
          <w:rFonts w:ascii="Times New Roman" w:hAnsi="Times New Roman" w:cs="Times New Roman" w:eastAsiaTheme="minorEastAsia"/>
          <w:color w:val="auto"/>
        </w:rPr>
      </w:pPr>
      <w:r>
        <w:rPr>
          <w:rFonts w:ascii="Times New Roman" w:hAnsi="Times New Roman" w:cs="Times New Roman" w:eastAsiaTheme="minorEastAsia"/>
          <w:color w:val="auto"/>
        </w:rPr>
        <w:t>或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发动机：4A95TD (沈阳航天三菱汽车发动机制造有限公司)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机外净化器：SX5G-1205030 (昆明贵研催化剂有限责任公司)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燃油蒸发控制装置：SX5G-1130010 (柳州市格林利福新技术有限公司)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LSU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LSF4 (联合汽车电子有限公司)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颗粒捕集器（GPF）：SX5G-1205040 (昆明贵研催化剂有限责任公司)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6" w:name="_Toc74058870"/>
      <w:r>
        <w:rPr>
          <w:rFonts w:hint="eastAsia" w:ascii="Times New Roman" w:hAnsi="Times New Roman" w:cs="Times New Roman" w:eastAsiaTheme="minorEastAsia"/>
          <w:b/>
          <w:bCs/>
        </w:rPr>
        <w:t>17</w:t>
      </w:r>
      <w:r>
        <w:rPr>
          <w:rFonts w:ascii="Times New Roman" w:hAnsi="Times New Roman" w:cs="Times New Roman" w:eastAsiaTheme="minorEastAsia"/>
          <w:b/>
          <w:bCs/>
        </w:rPr>
        <w:t>、上汽通用汽车有限公司</w:t>
      </w:r>
      <w:bookmarkEnd w:id="1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SGM6480NBA6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发动机：LXH (上汽通用汽车有限公司)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机外净化器：EU1074 (本特勒汽车系统(上海)有限公司)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燃油蒸发控制装置：23UC13 (德尔福(上海)动力推进系统有限公司)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U21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H6R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颗粒捕集器（GPF）：EU1074 (本特勒汽车系统(上海)有限公司)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SGM6480NBX6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发动机：LXH (上汽通用汽车有限公司)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机外净化器：EU1074 (本特勒汽车系统(上海)有限公司)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燃油蒸发控制装置：23UC13 (德尔福(上海)动力推进系统有限公司)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U21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H6R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颗粒捕集器（GPF）：EU1074 (本特勒汽车系统(上海)有限公司)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SGM6511NBA7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发动机：LXH (上汽通用汽车有限公司)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机外净化器：EU1074 (本特勒汽车系统(上海)有限公司)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燃油蒸发控制装置：23UC13 (德尔福(上海)动力推进系统有限公司)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U21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H6R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颗粒捕集器（GPF）：EU1074 (本特勒汽车系统(上海)有限公司)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SGM6511NBA8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发动机：LXH (上汽通用汽车有限公司)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机外净化器：EU1074 (本特勒汽车系统(上海)有限公司)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燃油蒸发控制装置：23UC13 (德尔福(上海)动力推进系统有限公司)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U21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H6R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颗粒捕集器（GPF）：EU1074 (本特勒汽车系统(上海)有限公司)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SGM6511NBX7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发动机：LXH (上汽通用汽车有限公司)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机外净化器：EU1074 (本特勒汽车系统(上海)有限公司)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燃油蒸发控制装置：23UC13 (德尔福(上海)动力推进系统有限公司)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U21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H6R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颗粒捕集器（GPF）：EU1074 (本特勒汽车系统(上海)有限公司)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SGM6511NBX8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多用途乘用车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发动机：LXH (上汽通用汽车有限公司)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机外净化器：EU1074 (本特勒汽车系统(上海)有限公司)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燃油蒸发控制装置：23UC13 (德尔福(上海)动力推进系统有限公司)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U21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H6R (电装(中国)投资有限公司上海分公司)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颗粒捕集器（GPF）：EU1074 (本特勒汽车系统(上海)有限公司)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7" w:name="_Toc74058871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8</w:t>
      </w:r>
      <w:r>
        <w:rPr>
          <w:rFonts w:ascii="Times New Roman" w:hAnsi="Times New Roman" w:cs="Times New Roman" w:eastAsiaTheme="minorEastAsia"/>
          <w:b/>
          <w:bCs/>
        </w:rPr>
        <w:t>、南京汽车改装有限公司</w:t>
      </w:r>
      <w:bookmarkEnd w:id="1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QYC5038XSWG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商务车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发动机：274920 (北京奔驰汽车有限公司)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机外净化器：KT6078 (埃贝赫排气技术（上海）有限公司)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燃油蒸发控制装置：A4474700059 (KAYSER)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OS0007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OS0011 (BOSCH)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颗粒捕集器（GPF）：PF0071 (天纳克（中国）有限公司)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8" w:name="_Toc74058872"/>
      <w:r>
        <w:rPr>
          <w:rFonts w:ascii="Times New Roman" w:hAnsi="Times New Roman" w:cs="Times New Roman" w:eastAsiaTheme="minorEastAsia"/>
          <w:b/>
          <w:bCs/>
        </w:rPr>
        <w:t>1</w:t>
      </w:r>
      <w:r>
        <w:rPr>
          <w:rFonts w:hint="eastAsia" w:ascii="Times New Roman" w:hAnsi="Times New Roman" w:cs="Times New Roman" w:eastAsiaTheme="minorEastAsia"/>
          <w:b/>
          <w:bCs/>
        </w:rPr>
        <w:t>9</w:t>
      </w:r>
      <w:r>
        <w:rPr>
          <w:rFonts w:ascii="Times New Roman" w:hAnsi="Times New Roman" w:cs="Times New Roman" w:eastAsiaTheme="minorEastAsia"/>
          <w:b/>
          <w:bCs/>
        </w:rPr>
        <w:t>、东风本田汽车有限公司</w:t>
      </w:r>
      <w:bookmarkEnd w:id="1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DHW7151FECSF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发动机：L15C7 (东风本田汽车有限公司)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机外净化器：C30 (武汉金丰汽配有限公司)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燃油蒸发控制装置：MC189-T31 (广州马勒滤清系统有限责任公司)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LHC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OAE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颗粒捕集器（GPF）：C30 (武汉金丰汽配有限公司)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DHW7154FECSF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DHW7153FECSF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DHW7152FECSF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轿车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发动机：L15C8 (东风本田汽车有限公司)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机外净化器：C30 (武汉金丰汽配有限公司)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燃油蒸发控制装置：MC189-T31 (广州马勒滤清系统有限责任公司)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LHC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OAE (常熟特殊陶业有限公司)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颗粒捕集器（GPF）：C30 (武汉金丰汽配有限公司)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9" w:name="_Toc74058873"/>
      <w:r>
        <w:rPr>
          <w:rFonts w:ascii="Times New Roman" w:hAnsi="Times New Roman" w:cs="Times New Roman" w:eastAsiaTheme="minorEastAsia"/>
          <w:b/>
          <w:bCs/>
        </w:rPr>
        <w:t>2</w:t>
      </w:r>
      <w:r>
        <w:rPr>
          <w:rFonts w:hint="eastAsia" w:ascii="Times New Roman" w:hAnsi="Times New Roman" w:cs="Times New Roman" w:eastAsiaTheme="minorEastAsia"/>
          <w:b/>
          <w:bCs/>
        </w:rPr>
        <w:t>0</w:t>
      </w:r>
      <w:r>
        <w:rPr>
          <w:rFonts w:ascii="Times New Roman" w:hAnsi="Times New Roman" w:cs="Times New Roman" w:eastAsiaTheme="minorEastAsia"/>
          <w:b/>
          <w:bCs/>
        </w:rPr>
        <w:t>、华晨鑫源重庆汽车有限公司</w:t>
      </w:r>
      <w:bookmarkEnd w:id="1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JKC5020XXYD6L1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厢式运输车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JKC1020S6L2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载货汽车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发动机：SWC12M (华晨鑫源重庆汽车有限公司)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机外净化器：TWCG6-14 (无锡威孚力达催化净化器有限责任公司)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燃油蒸发控制装置：TF1800 (金华市合发科技有限公司)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氧传感器：前: LDS-Y08A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后: LDS-Y01A (武汉菱电汽车电控系统股份有限公司)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颗粒捕集器（GPF）：GPFG6-10 (无锡威孚力达催化净化器有限责任公司)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0" w:name="_Toc74058874"/>
      <w:r>
        <w:rPr>
          <w:rFonts w:hint="eastAsia" w:ascii="Times New Roman" w:hAnsi="Times New Roman" w:cs="Times New Roman" w:eastAsiaTheme="minorEastAsia"/>
          <w:b/>
          <w:bCs/>
        </w:rPr>
        <w:t>21</w:t>
      </w:r>
      <w:r>
        <w:rPr>
          <w:rFonts w:ascii="Times New Roman" w:hAnsi="Times New Roman" w:cs="Times New Roman" w:eastAsiaTheme="minorEastAsia"/>
          <w:b/>
          <w:bCs/>
        </w:rPr>
        <w:t>、保时捷股份公司</w:t>
      </w:r>
      <w:bookmarkEnd w:id="2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Panamera 4 hybrid A241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插电式混合动力乘用车（新能源汽车）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发动机：DGP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燃油蒸发控制装置：T971067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Panamera 4 hybrid A242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插电式混合动力乘用车（新能源汽车）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发动机：DGP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燃油蒸发控制装置：T971067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Panamera 4 hybrid A243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插电式混合动力乘用车（新能源汽车）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发动机：DGP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燃油蒸发控制装置：T971067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Panamera 4S hybrid A242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插电式混合动力乘用车（新能源汽车）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发动机：DGP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燃油蒸发控制装置：T971067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Panamera 4S hybrid A243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插电式混合动力乘用车（新能源汽车）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发动机：DGP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AB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燃油蒸发控制装置：T971067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Panamera turbo S hybrid A242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插电式混合动力乘用车（新能源汽车）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 xml:space="preserve">发动机：CVD (保时捷股份公司) 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机外净化器：右: 971 178 AC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左: 971 178 AC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燃油蒸发控制装置：T971067 (DELPHI)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氧传感器：右前: UE06 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右后: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左前: UE06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左后: LD11 (NTK)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颗粒捕集器（GPF）：右: 971 181 (BOYSEN)</w:t>
      </w:r>
    </w:p>
    <w:p>
      <w:pPr>
        <w:rPr>
          <w:rFonts w:ascii="STSongStd-Light" w:hAnsi="STSongStd-Light" w:cs="STSongStd-Light" w:eastAsiaTheme="minorEastAsia"/>
        </w:rPr>
      </w:pPr>
      <w:r>
        <w:rPr>
          <w:rFonts w:ascii="STSongStd-Light" w:hAnsi="STSongStd-Light" w:cs="STSongStd-Light" w:eastAsiaTheme="minorEastAsia"/>
        </w:rPr>
        <w:t>　　　　　　　　　　　左: 971 181 (BOYSEN)</w:t>
      </w:r>
    </w:p>
    <w:p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77B50"/>
    <w:rsid w:val="028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2021-06-08T10:06:00Z</dcterms:created>
  <dc:creator>盯kuluDuang~</dc:creator>
  <cp:lastModifiedBy>盯kuluDuang~</cp:lastModifiedBy>
  <dcterms:modified xsi:type="dcterms:W3CDTF">2021-06-08T10:07:01Z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