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hint="eastAsia" w:ascii="黑体" w:hAnsi="黑体" w:eastAsia="黑体"/>
          <w:sz w:val="32"/>
          <w:szCs w:val="32"/>
        </w:rPr>
        <w:t>附件 3</w:t>
      </w:r>
    </w:p>
    <w:p>
      <w:pPr>
        <w:spacing w:line="600" w:lineRule="atLeast"/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20</w:t>
      </w:r>
      <w:r>
        <w:rPr>
          <w:rFonts w:hint="eastAsia" w:ascii="STSongStd-Light" w:hAnsi="STSongStd-Light" w:cs="STSongStd-Light" w:eastAsiaTheme="minorEastAsia"/>
          <w:b/>
          <w:bCs/>
          <w:color w:val="auto"/>
          <w:sz w:val="36"/>
          <w:szCs w:val="36"/>
        </w:rPr>
        <w:t>21</w:t>
      </w: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年度第</w:t>
      </w:r>
      <w:r>
        <w:rPr>
          <w:rFonts w:hint="eastAsia" w:ascii="STSongStd-Light" w:hAnsi="STSongStd-Light" w:cs="STSongStd-Light" w:eastAsiaTheme="minorEastAsia"/>
          <w:b/>
          <w:bCs/>
          <w:color w:val="auto"/>
          <w:sz w:val="36"/>
          <w:szCs w:val="36"/>
        </w:rPr>
        <w:t>九</w:t>
      </w: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批达国</w:t>
      </w:r>
      <w:r>
        <w:rPr>
          <w:rFonts w:hint="eastAsia" w:ascii="STSongStd-Light" w:hAnsi="STSongStd-Light" w:cs="STSongStd-Light" w:eastAsiaTheme="minorEastAsia"/>
          <w:b/>
          <w:bCs/>
          <w:color w:val="auto"/>
          <w:sz w:val="36"/>
          <w:szCs w:val="36"/>
        </w:rPr>
        <w:t>四</w:t>
      </w: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排放标准的摩托车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0" w:name="_Toc74058916"/>
      <w:r>
        <w:rPr>
          <w:rFonts w:ascii="Times New Roman" w:hAnsi="Times New Roman" w:cs="Times New Roman" w:eastAsiaTheme="minorEastAsia"/>
          <w:b/>
          <w:bCs/>
        </w:rPr>
        <w:t>1、重庆东本摩托车制造有限公司</w:t>
      </w:r>
      <w:bookmarkEnd w:id="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LJ300B-2A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边三轮摩托车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发动机：174MN-A (重庆东本摩托车制造有限公司)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机外净化器：ZS009 (南京德普瑞克催化有限公司)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燃油蒸发控制装置：61165-I361 (宁波利凯特环保科技有限公司)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氧传感器：ZS.0S.01 (常州联德电子有限公司)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" w:name="_Toc74058917"/>
      <w:r>
        <w:rPr>
          <w:rFonts w:ascii="Times New Roman" w:hAnsi="Times New Roman" w:cs="Times New Roman" w:eastAsiaTheme="minorEastAsia"/>
          <w:b/>
          <w:bCs/>
        </w:rPr>
        <w:t>2、浙江钱江摩托股份有限公司</w:t>
      </w:r>
      <w:bookmarkEnd w:id="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BJ300GS-H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发动机：BJ265MN-D (浙江钱江摩托股份有限公司)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机外净化器：右前: J56-23 (浙江益荣智能机械有限公司)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P25-9 (浙江益荣智能机械有限公司)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左前: J56-23 (浙江益荣智能机械有限公司)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空气喷射装置：P09 (金华市合发科技有限公司)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燃油蒸发控制装置：K67 (浙江钱江摩托股份有限公司)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28488580 (德尔福(上海)动力推进系统有限公司)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28488580 (德尔福(上海)动力推进系统有限公司)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" w:name="_Toc74058918"/>
      <w:r>
        <w:rPr>
          <w:rFonts w:ascii="Times New Roman" w:hAnsi="Times New Roman" w:cs="Times New Roman" w:eastAsiaTheme="minorEastAsia"/>
          <w:b/>
          <w:bCs/>
        </w:rPr>
        <w:t>3、常州山崎摩托车有限公司</w:t>
      </w:r>
      <w:bookmarkEnd w:id="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SAQ250-3D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发动机：2V49FMM-R (力帆实业（集团）股份有限公司)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935253120CC (浙江欧信环保科技有限公司)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935253120CC (浙江欧信环保科技有限公司)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燃油蒸发控制装置：HTG-ZV080 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氧传感器：右: RMR04A06 (台州荣茂电器股份有限公司)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左: RMR04A06 (台州荣茂电器股份有限公司)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" w:name="_Toc74058919"/>
      <w:r>
        <w:rPr>
          <w:rFonts w:ascii="Times New Roman" w:hAnsi="Times New Roman" w:cs="Times New Roman" w:eastAsiaTheme="minorEastAsia"/>
          <w:b/>
          <w:bCs/>
        </w:rPr>
        <w:t>4、本田技研工业株式会社熊本制作所</w:t>
      </w:r>
      <w:bookmarkEnd w:id="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NC750XAM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发动机：RH09E (本田技研工业株式会社　熊本制作所)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MKT D01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 xml:space="preserve"> (Mitsui Kinzoku ACT Co.,Ltd.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>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6MKT D01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 xml:space="preserve"> (Mitsui Kinzoku ACT Co.,Ltd.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>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燃油蒸发控制装置：MKF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 xml:space="preserve"> (SENTEC XIAMEN E&amp;E CO., LTD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>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氧传感器：LMA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 xml:space="preserve"> (NGK SPARK PLUG CO., LTD.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>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NC750XDM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发动机：RH09E (本田技研工业株式会社　熊本制作所)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MKT D01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 xml:space="preserve"> (Mitsui Kinzoku ACT Co.,Ltd.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>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6MKT D01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 xml:space="preserve"> (Mitsui Kinzoku ACT Co.,Ltd.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>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燃油蒸发控制装置：MKF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 xml:space="preserve"> (SENTEC XIAMEN E&amp;E CO., LTD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>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氧传感器：LMA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 xml:space="preserve"> (NGK SPARK PLUG CO., LTD.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>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" w:name="_Toc74058920"/>
      <w:r>
        <w:rPr>
          <w:rFonts w:ascii="Times New Roman" w:hAnsi="Times New Roman" w:cs="Times New Roman" w:eastAsiaTheme="minorEastAsia"/>
          <w:b/>
          <w:bCs/>
        </w:rPr>
        <w:t>5、浙江嘉爵摩托车制造有限公司</w:t>
      </w:r>
      <w:bookmarkEnd w:id="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JJ500-A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两轮普通摩托车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发动机：JJ266MQ-3 (重庆宗申发动机制造有限公司)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9252521305060CCB (浙江欧信环保科技有限公司)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9252521305060CCB (浙江欧信环保科技有限公司)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燃油蒸发控制装置：DPT320CC (宁波利凯特科技环保有限公司)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氧传感器：右: OSM (德尔福(上海)动力推进系统有限公司)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左: OSM (德尔福(上海)动力推进系统有限公司)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5" w:name="_Toc74058921"/>
      <w:r>
        <w:rPr>
          <w:rFonts w:ascii="Times New Roman" w:hAnsi="Times New Roman" w:cs="Times New Roman" w:eastAsiaTheme="minorEastAsia"/>
          <w:b/>
          <w:bCs/>
        </w:rPr>
        <w:t>6、重庆银钢科技（集团）有限公司</w:t>
      </w:r>
      <w:bookmarkEnd w:id="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YG500B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边三轮摩托车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发动机：YG195MR (重庆银钢科技（集团）有限公司)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机外净化器：63.5-120 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燃油蒸发控制装置：YP-200 (重庆弓虽工页机械有限公司)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氧传感器：28488580 (重庆谟绅电子技术有限公司)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6" w:name="_Toc74058922"/>
      <w:r>
        <w:rPr>
          <w:rFonts w:ascii="Times New Roman" w:hAnsi="Times New Roman" w:cs="Times New Roman" w:eastAsiaTheme="minorEastAsia"/>
          <w:b/>
          <w:bCs/>
        </w:rPr>
        <w:t>7、重庆众沃车业有限公司</w:t>
      </w:r>
      <w:bookmarkEnd w:id="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HJ250GY-3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发动机：HJ172MM (重庆隆鑫发动机有限公司)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机外净化器：CH63.5-1 (巴斯夫催化剂（桂林）有限公司)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燃油蒸发控制装置：OXT-TG200 (重庆远平高分子材料科技有限公司)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氧传感器：0258006974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HJ500-8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发动机：HJ267MR-2 (重庆隆鑫发动机有限公司)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机外净化器：HJ63X123X95-BCGC (巴斯夫催化剂(桂林)有限公司)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燃油蒸发控制装置：OXT-TG200 (重庆远平高分子材料科技有限公司)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氧传感器：25325359 (德尔福（上海）动力推进系统有限公司)</w:t>
      </w:r>
    </w:p>
    <w:p>
      <w:pPr>
        <w:widowControl/>
        <w:autoSpaceDE/>
        <w:autoSpaceDN/>
        <w:adjustRightInd/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br w:type="page"/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77B50"/>
    <w:rsid w:val="02877B50"/>
    <w:rsid w:val="29E47805"/>
    <w:rsid w:val="4768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2021-06-08T10:06:00Z</dcterms:created>
  <dc:creator>盯kuluDuang~</dc:creator>
  <cp:lastModifiedBy>盯kuluDuang~</cp:lastModifiedBy>
  <dcterms:modified xsi:type="dcterms:W3CDTF">2021-06-08T10:07:57Z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