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7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年度第五批达国家第四阶段排放标准的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非道路移动机械用柴油发动机</w:t>
      </w:r>
    </w:p>
    <w:p>
      <w:pPr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99637509"/>
      <w:r>
        <w:rPr>
          <w:rFonts w:ascii="Times New Roman" w:hAnsi="Times New Roman" w:cs="Times New Roman"/>
          <w:b/>
          <w:bCs/>
        </w:rPr>
        <w:t>1、潍柴动力股份有限公司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WP7HG258E470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WP7HG190E470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WP7HG218E470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发动机：WP7HG258E470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发动机：WP7HG258E470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催化转化器（ASC）型号：WPASC01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NCD型号：NRCN-4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PCD型号：NRCN-4 (潍柴动力股份有限公司)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99637510"/>
      <w:r>
        <w:rPr>
          <w:rFonts w:ascii="Times New Roman" w:hAnsi="Times New Roman" w:cs="Times New Roman"/>
          <w:b/>
          <w:bCs/>
        </w:rPr>
        <w:t>2、五十铃汽车公司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4HK1-XDRAG-02A-C4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4HK1-XDRAG-01A-C4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4HK1-XDRAG-01B-C4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4HK1-XDRAG-02B-C4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发动机：4HK1-XDRAG-02A-C4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喷油泵型号：8-98081772-4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喷油器型号：1402 / 4632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增压器型号：8983686532 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EGR型号：K5T74393 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DOC排气处理器型号：897654919 (NISSIN KOGYO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DPF排气处理器型号：897555549 (NISSIN KOGYO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 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 (TRANSTRON Inc.)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发动机：4HK1-XDRAG-02A-C4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喷油泵型号：8-98168006-1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喷油器型号：1402 / 4632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增压器型号：8983686532 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EGR型号：K5T74393 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DOC排气处理器型号：897654919 (NISSIN KOGYO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DPF排气处理器型号：897555549 (NISSIN KOGYO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 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 (TRANSTRON 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6WG1-XDQAG-01A-C4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6WG1-XDQAG-02A-C4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6WG1-XDQAG-03A-C4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6WG1-XDQAG-04A-C4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6WG1-XDQAG-01D-C4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6WG1-XDQAG-01B-C4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6WG1-XDQAG-01C-C4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发动机：6WG1-XDQAG-01A-C4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喷油泵型号：8983931480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喷油器型号：0453/0353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增压器型号：8984898850 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EGR型号：K5T70297 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DOC排气处理器型号：898348488 (NISSIN KOGYO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DPF排气处理器型号：897544340 (NISSIN KOGYO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 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 (TRANSTRON Inc.)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发动机：6WG1-XDQAG-01A-C4 (五十铃汽车公司)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喷油泵型号：8983931481 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喷油器型号：0453/0353 (DENSO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增压器型号：8984898850 (IHI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EGR型号：K5T70297 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DOC排气处理器型号：898348488 (NISSIN KOGYO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DPF排气处理器型号：897544340 (NISSIN KOGYO Co.,Ltd)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NCD型号：M5.3S (TRANSTRON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PCD型号：M5.3S (TRANSTRON Inc.)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99637511"/>
      <w:r>
        <w:rPr>
          <w:rFonts w:ascii="Times New Roman" w:hAnsi="Times New Roman" w:cs="Times New Roman"/>
          <w:b/>
          <w:bCs/>
        </w:rPr>
        <w:t>3、东风康明斯发动机有限公司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B3.9CS4 150C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B3.9CS4 130C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B3.9CS4 110C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B3.9CS4 80C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发动机：B3.9CS4 150C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EGR型号：DCEC-EGR (湖北银轮机械有限公司)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NCD型号：DE01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PCD型号：DE01 (Cummins Inc.)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L9CS4 450C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L9CS4 300C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L8.9CS4 400C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L9CS4 370C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L9CS4 345C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L9CS4 330C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L9CS4 430C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L9CS4 400C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L9CS4 360C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发动机：L9CS4 450C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喷油器型号：KI2000 (康明斯燃油系统（武汉）有限公司)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NOX传感器：NB1500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SCR排气处理器型号：SCRN024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NCD型号：DS01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PCD型号：DS01 (Cummins Inc.)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99637512"/>
      <w:r>
        <w:rPr>
          <w:rFonts w:ascii="Times New Roman" w:hAnsi="Times New Roman" w:cs="Times New Roman"/>
          <w:b/>
          <w:bCs/>
        </w:rPr>
        <w:t>4、安徽全柴动力股份有限公司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V29-50V42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发动机：V29-50V41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喷油泵型号：QC-VP4 (南京威孚金宁有限公司)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喷油器型号：KBAL-P660 (无锡威孚马山油泵油嘴有限公司)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99637513"/>
      <w:r>
        <w:rPr>
          <w:rFonts w:ascii="Times New Roman" w:hAnsi="Times New Roman" w:cs="Times New Roman"/>
          <w:b/>
          <w:bCs/>
        </w:rPr>
        <w:t>5、天津雷沃斗山发动机有限公司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DN03-PFE00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发动机：DN03-PFE00 (天津雷沃斗山发动机有限公司)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喷油器型号：400903-00225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增压器型号：LDT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DOC排气处理器型号：LDDOC002 (天津雷沃斗山发动机有限公司)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DPF排气处理器型号：LDDPF002 (天津雷沃斗山发动机有限公司)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NCD型号：300618-00145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PCD型号：300618-00145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DN03-PFE01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DN03-PFE00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发动机：DN03-PFE01 (天津雷沃斗山发动机有限公司)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喷油器型号：400903-00225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增压器型号：LDT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DOC排气处理器型号：LDDOC002 (天津雷沃斗山发动机有限公司)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DPF排气处理器型号：LDDPF002 (天津雷沃斗山发动机有限公司)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NCD型号：300618-00145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PCD型号：300618-00145 (BOSCH)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99637514"/>
      <w:r>
        <w:rPr>
          <w:rFonts w:ascii="Times New Roman" w:hAnsi="Times New Roman" w:cs="Times New Roman"/>
          <w:b/>
          <w:bCs/>
        </w:rPr>
        <w:t>6、株式会社久保田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D1105-EF07_CN4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发动机：D1105-EF07_CN4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喷油泵型号：NP-PFR3M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喷油器型号：DN-PD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D782-ET05_CN4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发动机：D782-ET05_CN4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喷油泵型号：NP-PFR3M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喷油器型号：DN-PD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D902-EF08_CN4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发动机：D902-EF08_CN4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喷油泵型号：NP-PFR3M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喷油器型号：DN-PD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V2607CDI-T-CF22e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发动机：V2607CDI-T-CF22e (株式会社久保田)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喷油泵型号：NP-PFR4KZ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喷油器型号：DLLA-P (BOSCH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增压器型号：RHF3 (IHI Corporation)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99637515"/>
      <w:r>
        <w:rPr>
          <w:rFonts w:ascii="Times New Roman" w:hAnsi="Times New Roman" w:cs="Times New Roman"/>
          <w:b/>
          <w:bCs/>
        </w:rPr>
        <w:t>7、YANMAR POWER TECHNOLOGY CO., LTD.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4TNV98C-4DC1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4TNV98C-CN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4TNV98C-CP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4TNV98C-CM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4TNV98C-CS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4TNV98C-CV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4TNV98C-CW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4TNV98C-C2V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4TNV98C-C2W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发动机：4TNV98C-4DC1 (YANMAR POWER TECHNOLOGY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喷油泵型号：7 (BOSCH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喷油器型号：N (BOSCH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EGR型号：K5T74681 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DOC排气处理器型号：B6 (NGK)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DPF排气处理器型号：B0 (TOKYO ROKI)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NCD型号：G4YDXCL0332NDA (YANMAR)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PCD型号：G4YDXCL0332NDA (YANMAR)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99637516"/>
      <w:r>
        <w:rPr>
          <w:rFonts w:ascii="Times New Roman" w:hAnsi="Times New Roman" w:cs="Times New Roman"/>
          <w:b/>
          <w:bCs/>
        </w:rPr>
        <w:t>8、洋马发动机(山东)有限公司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4TNV98C-4DC1C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4TNV98C-CNC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4TNV98C-CSC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4TNV98C-CVC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4TNV98C-CWC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4TNV98C-C2VC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4TNV98C-C2WC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4TNV98C-CMCRC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4TNV98C-CMC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4TNV98C-CPC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4TNV98C-CMCISC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发动机：4TNV98C-4DC1C (洋马发动机（山东）有限公司)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喷油泵型号：7 (BOSCH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喷油器型号：N (BOSCH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EGR型号：K5T74681 (MITSUBISHI ELECTRIC CORPORATION)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DOC排气处理器型号：B6 (NGK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DPF排气处理器型号：B0 (TOKYO ROKI)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NCD型号：G4YDXCL0332NDC (YANMAR)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PCD型号：G4YDXCL0332NDC (YANMAR)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99637517"/>
      <w:r>
        <w:rPr>
          <w:rFonts w:ascii="Times New Roman" w:hAnsi="Times New Roman" w:cs="Times New Roman"/>
          <w:b/>
          <w:bCs/>
        </w:rPr>
        <w:t>9、广西玉柴机器股份有限公司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YCF3075-T480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YCF3060-T481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YCF3060-T480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YCF3065-T482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发动机：YCF3075-T480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增压器型号：YCTC-383 (潍坊富源增压器有限公司)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NCD型号：W40158A50M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PCD型号：W40158A50M (广西玉柴机器股份有限公司)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A0547"/>
    <w:rsid w:val="083706C8"/>
    <w:rsid w:val="08557224"/>
    <w:rsid w:val="0CEA0547"/>
    <w:rsid w:val="258F4EB5"/>
    <w:rsid w:val="2BBE31A5"/>
    <w:rsid w:val="69613838"/>
    <w:rsid w:val="6D94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2022-04-01T09:44:00Z</dcterms:created>
  <dc:creator>赵旭</dc:creator>
  <cp:lastModifiedBy>赵旭</cp:lastModifiedBy>
  <dcterms:modified xsi:type="dcterms:W3CDTF">2022-04-01T09:46:00Z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