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TSongStd-Light" w:hAnsi="STSongStd-Light" w:eastAsia="黑体" w:cs="STSongStd-Light"/>
          <w:color w:val="auto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附件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 w:eastAsiaTheme="minorEastAsia"/>
          <w:b/>
          <w:bCs/>
          <w:color w:val="auto"/>
          <w:sz w:val="36"/>
          <w:szCs w:val="36"/>
        </w:rPr>
        <w:t>年度第二十</w:t>
      </w:r>
      <w:r>
        <w:rPr>
          <w:rFonts w:hint="eastAsia" w:ascii="STSongStd-Light" w:hAnsi="STSongStd-Light" w:cs="STSongStd-Light" w:eastAsiaTheme="minorEastAsia"/>
          <w:b/>
          <w:bCs/>
          <w:color w:val="auto"/>
          <w:sz w:val="36"/>
          <w:szCs w:val="36"/>
          <w:lang w:eastAsia="zh-CN"/>
        </w:rPr>
        <w:t>二</w:t>
      </w:r>
      <w:r>
        <w:rPr>
          <w:rFonts w:hint="eastAsia" w:ascii="STSongStd-Light" w:hAnsi="STSongStd-Light" w:cs="STSongStd-Light" w:eastAsiaTheme="minorEastAsia"/>
          <w:b/>
          <w:bCs/>
          <w:color w:val="auto"/>
          <w:sz w:val="36"/>
          <w:szCs w:val="36"/>
        </w:rPr>
        <w:t>批达国四排放标准的摩托车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(下文出现的“*”代表随机变动实号，“（*）”代表随机变动实号或虚号)</w:t>
      </w:r>
    </w:p>
    <w:p>
      <w:pPr>
        <w:spacing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0" w:name="_Toc477870503"/>
      <w:r>
        <w:rPr>
          <w:rFonts w:hint="default" w:ascii="Times New Roman" w:hAnsi="Times New Roman" w:eastAsia="Times New Roman"/>
          <w:sz w:val="24"/>
          <w:szCs w:val="24"/>
        </w:rPr>
        <w:t>1、重庆建设机电有限责任公司</w:t>
      </w:r>
      <w:bookmarkEnd w:id="0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CQ800-F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发动机：CQ2V91MW (重庆建设机电有限责任公司)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TEX2400 (巴斯夫催化剂（桂林）有限公司)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右后 : TEX2578 (巴斯夫催化剂（桂林）有限公司)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左后 : TEX2578 (巴斯夫催化剂（桂林）有限公司)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燃油蒸发控制装置：YM-200 (重庆远平高分子材料科技有限公司)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氧传感器：25325359 (德尔福（上海）动力推进系统有限公司)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JS150T-2D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发动机：JS1P57MJ (重庆建设机电有限责任公司)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机外净化器：140745140CMA (台州欧信环保净化器有限公司)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燃油蒸发控制装置：GSGY-120 (重庆弓虽工页机械有限公司 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氧传感器：731 (重庆和诚电器有限公司)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" w:name="_Toc1120309513"/>
      <w:r>
        <w:rPr>
          <w:rFonts w:hint="default" w:ascii="Times New Roman" w:hAnsi="Times New Roman" w:eastAsia="Times New Roman"/>
          <w:sz w:val="24"/>
          <w:szCs w:val="24"/>
        </w:rPr>
        <w:t>2、台州市翔远新能源科技有限公司</w:t>
      </w:r>
      <w:bookmarkEnd w:id="1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FL125T-32E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发动机：浙江顺骐车业有限公司 (浙江顺骐车业有限公司)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机外净化器：070742130CA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燃油蒸发控制装置：80cc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氧传感器：8000-A201-000 (台州荣茂电器有限公司)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FL500B-2D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边三轮摩托车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发动机：FL268MR (台州市翔远新能源科技有限公司)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机外净化器：右: OXIN 14253150CC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左: OXIN 14253150CC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燃油蒸发控制装置：OX-TGM-1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氧传感器：右: OSM (上海谟绅电子技术有限公司)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左: OSM (上海谟绅电子技术有限公司)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" w:name="_Toc465932011"/>
      <w:r>
        <w:rPr>
          <w:rFonts w:hint="default" w:ascii="Times New Roman" w:hAnsi="Times New Roman" w:eastAsia="Times New Roman"/>
          <w:sz w:val="24"/>
          <w:szCs w:val="24"/>
        </w:rPr>
        <w:t>3、广东大冶摩托车技术有限公司</w:t>
      </w:r>
      <w:bookmarkEnd w:id="2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KD200-GK3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发动机：KD163ML (广东大冶摩托车技术有限公司)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机外净化器：HT 53/130-1-01 (湖北航特科技有限责任公司)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燃油蒸发控制装置：KD125-F1 (江门市银锋机车配件有限公司)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氧传感器：0258020001 (联合汽车电子有限公司)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KD200-U3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发动机：KD163ML (广东大冶摩托车技术有限公司)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机外净化器：HT 53/130-1-01 (湖北航特科技有限责任公司)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燃油蒸发控制装置：KD125-F1 (江门市银锋机车配件有限公司)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氧传感器：0258020001 (联合汽车电子有限公司)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KD200-U4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发动机：KD163ML (广东大冶摩托车技术有限公司)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机外净化器：HT 53/130-1-01 (湖北航特科技有限责任公司)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燃油蒸发控制装置：KD125-F1 (江门市银锋机车配件有限公司)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氧传感器：0258020001 (联合汽车电子有限公司)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KD200-Z3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发动机：KD163ML (广东大冶摩托车技术有限公司)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机外净化器：HT 53/130-1-01 (湖北航特科技有限责任公司)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燃油蒸发控制装置：KD125-F1 (江门市银锋机车配件有限公司)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氧传感器：0258020001 (联合汽车电子有限公司)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" w:name="_Toc1566166319"/>
      <w:r>
        <w:rPr>
          <w:rFonts w:hint="default" w:ascii="Times New Roman" w:hAnsi="Times New Roman" w:eastAsia="Times New Roman"/>
          <w:sz w:val="24"/>
          <w:szCs w:val="24"/>
        </w:rPr>
        <w:t>4、浙江建鹰机车有限公司</w:t>
      </w:r>
      <w:bookmarkEnd w:id="3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MJ800-A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发动机：VSKE469MW (武义维森克动力科技有限公司)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机外净化器：前级：1407N001后级：1407N001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燃油蒸发控制装置：GSGY-200 (重庆弓虽工页机械有限公司)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氧传感器：OSM (北京德尔福万源发动机管理系统有限公司)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ZL500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发动机：270MR (台州市来科动力科技有限公司)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机外净化器：OXIN 0707Q001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燃油蒸发控制装置：OX-TGM-200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氧传感器：LSF 4 (联合汽车电子有限公司)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4" w:name="_Toc944690513"/>
      <w:r>
        <w:rPr>
          <w:rFonts w:hint="default" w:ascii="Times New Roman" w:hAnsi="Times New Roman" w:eastAsia="Times New Roman"/>
          <w:sz w:val="24"/>
          <w:szCs w:val="24"/>
        </w:rPr>
        <w:t>5、力帆科技（集团）股份有限公司</w:t>
      </w:r>
      <w:bookmarkEnd w:id="4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LF300-A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发动机：2V57MN (力帆科技(集团)股份有限公司)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LF5212-501-20 (南京德普瑞克环保科技股份公司)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LF63153-501-12 (南京德普瑞克环保科技股份公司)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燃油蒸发控制装置：TY250 (金华市合发科技有限公司)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氧传感器：LSF4 (联合汽车电子有限公司 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5" w:name="_Toc1429135169"/>
      <w:r>
        <w:rPr>
          <w:rFonts w:hint="default" w:ascii="Times New Roman" w:hAnsi="Times New Roman" w:eastAsia="Times New Roman"/>
          <w:sz w:val="24"/>
          <w:szCs w:val="24"/>
        </w:rPr>
        <w:t>6、台州市森隆摩托车制造有限公司</w:t>
      </w:r>
      <w:bookmarkEnd w:id="5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MX150T-2D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发动机：1P57MJ (重庆隆鑫发动机有限公司)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机外净化器：DP10611 (南京德普瑞克催化器有限公司)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燃油蒸发控制装置：DPTM150-5 (南京德普瑞克催化器有限公司)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氧传感器：0258020001 (联合汽车电子有限公司)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MX150T-3D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发动机：1P57MJ (重庆隆鑫发动机有限公司)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机外净化器：DP10611 (南京德普瑞克催化器有限公司)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燃油蒸发控制装置：DPTM150-5 (南京德普瑞克催化器有限公司)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氧传感器：0258020001 (联合汽车电子有限公司)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6" w:name="_Toc604608970"/>
      <w:r>
        <w:rPr>
          <w:rFonts w:hint="default" w:ascii="Times New Roman" w:hAnsi="Times New Roman" w:eastAsia="Times New Roman"/>
          <w:sz w:val="24"/>
          <w:szCs w:val="24"/>
        </w:rPr>
        <w:t>7、浙江嘉爵摩托车制造有限公司</w:t>
      </w:r>
      <w:bookmarkEnd w:id="6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JJ800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发动机：469MW (武义维森克动力科技有限公司)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机外净化器：1407N001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燃油蒸发控制装置：OX-TGM-2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氧传感器：OSM (北京德尔福万源发动机管理系统有限公司)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7" w:name="_Toc1310466776"/>
      <w:r>
        <w:rPr>
          <w:rFonts w:hint="default" w:ascii="Times New Roman" w:hAnsi="Times New Roman" w:eastAsia="Times New Roman"/>
          <w:sz w:val="24"/>
          <w:szCs w:val="24"/>
        </w:rPr>
        <w:t>8、浙江雷克机械工业有限公司</w:t>
      </w:r>
      <w:bookmarkEnd w:id="7"/>
      <w:r>
        <w:rPr>
          <w:rFonts w:hint="default" w:ascii="Times New Roman" w:hAnsi="Times New Roman" w:eastAsia="Times New Roman"/>
          <w:sz w:val="24"/>
          <w:szCs w:val="24"/>
        </w:rPr>
        <w:t xml:space="preserve"> 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LK250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发动机：LK2V49FMM (重庆力帆速越机械制造有限公司)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DP10790 (南京英斯威尔环保科技有限公司)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DP10790 (南京英斯威尔环保科技有限公司)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燃油蒸发控制装置：DPT320CC (南京德普瑞克催化器有限公司)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氧传感器：OSM (浙江荣茂电器股份有限公司)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LK250-2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发动机：LK2V49FMM (重庆力帆速越机械制造有限公司)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DP10790 (南京英斯威尔环保科技有限公司)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DP10790 (南京英斯威尔环保科技有限公司)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燃油蒸发控制装置：DPT320CC (南京德普瑞克催化器有限公司)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氧传感器：OSM (浙江荣茂电器股份有限公司)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LK250-3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发动机：LK2V49FMM (重庆力帆速越机械制造有限公司)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DP10790 (南京英斯威尔环保科技有限公司)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DP10790 (南京英斯威尔环保科技有限公司)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燃油蒸发控制装置：DPT320CC (南京德普瑞克催化器有限公司)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氧传感器：OSM (浙江荣茂电器股份有限公司)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LK250-5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发动机：LK2V49FMM (重庆力帆速越机械制造有限公司)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DP10790 (南京英斯威尔环保科技有限公司)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DP10790 (南京英斯威尔环保科技有限公司)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燃油蒸发控制装置：DPT320CC (南京德普瑞克催化器有限公司)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氧传感器：OSM (浙江荣茂电器股份有限公司)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8" w:name="_Toc1614117709"/>
      <w:r>
        <w:rPr>
          <w:rFonts w:hint="default" w:ascii="Times New Roman" w:hAnsi="Times New Roman" w:eastAsia="Times New Roman"/>
          <w:sz w:val="24"/>
          <w:szCs w:val="24"/>
        </w:rPr>
        <w:t>9、浙江广创新能源科技有限公司</w:t>
      </w:r>
      <w:bookmarkEnd w:id="8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LM150T-5A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发动机：157QMJ (台州市汉达动力科技有限责任公司)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机外净化器：070742130CA (台州欧信环保净化器有限公司)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燃油蒸发控制装置：LVTG80 (台州欧信环保净化器有限公司)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氧传感器：RY12DA (浙江朗杰电子有限公司)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LM150T-6A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发动机：157QMJ (台州市汉达动力科技有限责任公司)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机外净化器：070742130CA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燃油蒸发控制装置：LVTG80 (台州欧信环保净化器有限公司)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氧传感器：RY12DA (浙江朗杰电子有限公司)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YH150T-A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发动机：157QMJ (台州市汉达动力科技有限责任公司)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机外净化器：070742130CA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燃油蒸发控制装置：LVTG80 (台州欧信环保净化器有限公司)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氧传感器：RY12DA (浙江朗杰电子有限公司)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YW125T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发动机：152QMI (台州市森隆摩托车制造有限公司)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机外净化器：070742130CA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燃油蒸发控制装置：LVTG80 (台州欧信环保净化器有限公司)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氧传感器：RY14A (浙江朗杰电子有限公司)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YW125T-10A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发动机：152QMI (台州市森隆摩托车制造有限公司)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机外净化器：070742130CA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燃油蒸发控制装置：LVTG80 (台州欧信环保净化器有限公司)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氧传感器：RY14A (浙江朗杰电子有限公司)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YW125T-11A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发动机：152QMI (台州市森隆摩托车制造有限公司)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机外净化器：070742130CA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燃油蒸发控制装置：LVTG80 (台州欧信环保净化器有限公司)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氧传感器：RY14A (浙江朗杰电子有限公司)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YW125T-12A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发动机：152QMI (台州市森隆摩托车制造有限公司)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机外净化器：070742130CA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燃油蒸发控制装置：LVTG80 (台州欧信环保净化器有限公司)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氧传感器：RY14A (浙江朗杰电子有限公司)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YW125T-13A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发动机：152QMI (台州市森隆摩托车制造有限公司)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机外净化器：070742130CA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燃油蒸发控制装置：LVTG80 (台州欧信环保净化器有限公司)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氧传感器：RY14A (浙江朗杰电子有限公司)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YW125T-2A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发动机：152QMI (台州市森隆摩托车制造有限公司)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机外净化器：070742130CA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燃油蒸发控制装置：LVTG80 (台州欧信环保净化器有限公司)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氧传感器：RY14A (浙江朗杰电子有限公司)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YW125T-6A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发动机：152QMI (台州市森隆摩托车制造有限公司)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机外净化器：070742130CA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燃油蒸发控制装置：LVTG80 (台州欧信环保净化器有限公司)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氧传感器：RY14A (浙江朗杰电子有限公司)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YW125T-8A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发动机：152QMI (台州市森隆摩托车制造有限公司)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机外净化器：070742130CA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燃油蒸发控制装置：LVTG80 (台州欧信环保净化器有限公司)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氧传感器：RY14A (浙江朗杰电子有限公司)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9" w:name="_Toc233396219"/>
      <w:r>
        <w:rPr>
          <w:rFonts w:hint="default" w:ascii="Times New Roman" w:hAnsi="Times New Roman" w:eastAsia="Times New Roman"/>
          <w:sz w:val="24"/>
          <w:szCs w:val="24"/>
        </w:rPr>
        <w:t>10、济南杰迪机车科技有限公司</w:t>
      </w:r>
      <w:bookmarkEnd w:id="9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JD750GS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发动机：JD283MV (济南杰迪机车科技有限公司)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机外净化器：前: 14851JSHW000 (湖北航特装备制造股份有限公司)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后: 14853JSHW000 (湖北航特装备制造股份有限公司)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燃油蒸发控制装置：OX-TGM-3 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氧传感器：右: LSF 4 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左: LSF 4 (联合汽车电子有限公司)</w:t>
      </w:r>
    </w:p>
    <w:p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TSongStd-Light">
    <w:altName w:val="Meiryo U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NDZkZGZiY2Q1NTlhZGU1YmU1Zjg5YmEyNTBlOGMifQ=="/>
  </w:docVars>
  <w:rsids>
    <w:rsidRoot w:val="62113B0B"/>
    <w:rsid w:val="00565245"/>
    <w:rsid w:val="37C16E65"/>
    <w:rsid w:val="62113B0B"/>
    <w:rsid w:val="6820049F"/>
    <w:rsid w:val="73BE0114"/>
    <w:rsid w:val="7462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327</Characters>
  <Lines>0</Lines>
  <Paragraphs>0</Paragraphs>
  <TotalTime>0</TotalTime>
  <ScaleCrop>false</ScaleCrop>
  <LinksUpToDate>false</LinksUpToDate>
  <CharactersWithSpaces>385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2022-11-18T05:36:00Z</dcterms:created>
  <dc:creator>Administrator</dc:creator>
  <cp:lastModifiedBy>Administrator</cp:lastModifiedBy>
  <dcterms:modified xsi:type="dcterms:W3CDTF">2022-11-18T05:38:48Z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F2CFCC8172634299B29E006EE447F146</vt:lpwstr>
  </property>
</Properties>
</file>