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三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>
      <w:pPr>
        <w:spacing w:beforeLines="0" w:afterLines="0"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 xml:space="preserve">     </w:t>
      </w: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0" w:name="_Toc55586042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1、北汽福田汽车股份有限公司</w:t>
      </w:r>
      <w:bookmarkEnd w:id="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BJ6109FCEVCH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燃料电池低入口城市客车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电动机型号:FTTB150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BJ6851EVCA-39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纯电动低地板城市客车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电动机型号:TZ260XS120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" w:name="_Toc136225777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2、北京市政中燕工程机械制造有限公司</w:t>
      </w:r>
      <w:bookmarkEnd w:id="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BSZ5123ZYSBEV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纯电动压缩式垃圾车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电动机型号:FTTB080C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BSZ5075TCABEV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纯电动餐厨垃圾车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电动机型号:YTD060W23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" w:name="_Toc43040455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3、中国第一汽车集团有限公司</w:t>
      </w:r>
      <w:bookmarkEnd w:id="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CA4250P66T1FCEVA1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燃料电池半挂牵引车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CA5310GJBP66L4T4FCEV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燃料电池混凝土搅拌运输车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电动机型号:CAM400PT51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CA5251XXYP62L5T3BEV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纯电动厢式运输车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电动机型号:CAM365PT51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CA3310P66L7T4BEVA3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纯电动自卸汽车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CA4250P62T1BEV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换电式纯电动半挂牵引车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电动机型号:CAM400PT52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CA4250P62T1BEVA1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换电式纯电动半挂牵引车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电动机型号:CAM400PT52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CA3310P66L4T4BEVA1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纯电动自卸汽车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电动机型号:CAM400PT52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3" w:name="_Toc159379243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4、安徽江淮汽车集团股份有限公司</w:t>
      </w:r>
      <w:bookmarkEnd w:id="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HFC5030XXYEV1W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纯电动厢式运输车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电动机型号:TZ180XSIN102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HFC5040XLCEV2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纯电动冷藏车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电动机型号:TZ200XSJHI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HFC5045CCYEV20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纯电动仓栅式运输车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电动机型号:TZ230XSWF3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4" w:name="_Toc43384501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5、奇瑞商用车（安徽）有限公司</w:t>
      </w:r>
      <w:bookmarkEnd w:id="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SQR5040XTYBEVZY1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纯电动密闭式桶装垃圾车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电动机型号:TZ290XS025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SQR5180TCABEVH52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纯电动餐厨垃圾车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电动机型号:TZ370XS-LKM1103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SQR5310GQXSEVEV3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换电式纯电动清洗车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电动机型号:TZ410XS-LKM2001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SQR5180GQXFCEVZAE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燃料电池清洗车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电动机型号:EK1001300PMS1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5" w:name="_Toc116252002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6、烟台海德专用汽车有限公司</w:t>
      </w:r>
      <w:bookmarkEnd w:id="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CHD5181TDYDFBEV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纯电动多功能抑尘车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电动机型号:TZ342XSSFY02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CHD5185ZXXDFBEV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纯电动车厢可卸式垃圾车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电动机型号:TZ342XSSFY02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CHD5180TXSJFBEV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纯电动洗扫车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电动机型号:TZ365XSC08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CHD5070TSLDFBEV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纯电动扫路车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电动机型号:TZ260XS120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6" w:name="_Toc2801652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7、东风柳州汽车有限公司</w:t>
      </w:r>
      <w:bookmarkEnd w:id="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LZ4250H7DZFCEV2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燃料电池半挂牵引车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电动机型号:TZ388XSLGE03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7" w:name="_Toc4334920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8、立马车业集团有限公司</w:t>
      </w:r>
      <w:bookmarkEnd w:id="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LM1000DQT-24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电动两轮轻便摩托车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电动机型号:10ZW7249320YA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LM1200DT-32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电动机型号:10ZW6073316YA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LM1200DT-35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电动机型号:10ZW6073316YA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LM1200DT-36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电动机型号:10ZW6073316YA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LM1200DT-37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电动机型号:10ZW6073316YA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LM1500DT-25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电动机型号:10ZW7271320YA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8" w:name="_Toc48743559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9、广汽乘用车有限公司</w:t>
      </w:r>
      <w:bookmarkEnd w:id="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GAM7001BEVA0X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电动机型号:TZ180XS127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GAM7001BEVA0Y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电动机型号:TZ180XS127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GAM6450BEVD0G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电动机型号:TZ184XYA2001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9" w:name="_Toc5674282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10、上汽通用五菱汽车股份有限公司</w:t>
      </w:r>
      <w:bookmarkEnd w:id="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LZW5030XXYLEVC7EBNC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纯电动厢式运输车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电动机型号:TZ180XS0A0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0" w:name="_Toc107408289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11、一汽丰田汽车有限公司</w:t>
      </w:r>
      <w:bookmarkEnd w:id="1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TV7002BEVP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电动机型号:TZ200-XS002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TV7002BEV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电动机型号:TZ200-XS002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1" w:name="_Toc180525650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12、梅赛德斯奔驰股份公司</w:t>
      </w:r>
      <w:bookmarkEnd w:id="1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Mercedes-AMG EQE 53 4MATIC+ A10 (295153)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纯电动乘用车（新能源汽车）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电动机型号:前:EM0031;后:EM0028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2" w:name="_Toc187219235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13、福龙马集团股份有限公司</w:t>
      </w:r>
      <w:bookmarkEnd w:id="1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FLM5040TYHFSBEV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纯电动路面养护车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电动机型号:FTTBP100A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3" w:name="_Toc5638396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14、东风汽车有限公司</w:t>
      </w:r>
      <w:bookmarkEnd w:id="1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DFL7000NA68BEV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电动机型号:TZ200XS2GW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DFL7001NA61BEV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电动机型号:TZ200XS2GW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DFL7001NA62BEV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电动机型号:TZ200XS2GW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DFL6460NAU4BEV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电动机型号:BM67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4" w:name="_Toc169313514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15、浙江豪情汽车制造有限公司</w:t>
      </w:r>
      <w:bookmarkEnd w:id="1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JL7007BEV02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电动机型号:TZ155X030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JL7007BEV04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电动机型号:TZ160X30C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5" w:name="_Toc8403411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16、江苏银宝专用车有限公司</w:t>
      </w:r>
      <w:bookmarkEnd w:id="1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SYB5314ZXXZZBEV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纯电动车厢可卸式垃圾车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电动机型号:TZ400XS035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6" w:name="_Toc123301292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17、河北长征汽车制造有限公司</w:t>
      </w:r>
      <w:bookmarkEnd w:id="16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CZ5180TXSSU10BEV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纯电动洗扫车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电动机型号:TZ327XSLGC01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7" w:name="_Toc50115557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18、华晨宝马汽车有限公司</w:t>
      </w:r>
      <w:bookmarkEnd w:id="1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BMW7000ABEV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电动机型号:HA0001N0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8" w:name="_Toc17613818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19、重庆睿蓝汽车制造有限公司</w:t>
      </w:r>
      <w:bookmarkEnd w:id="1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LF6480SEV01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换电式纯电动多用途乘用车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电动机型号:TZ180XY150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LF6470SEV01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换电式纯电动多用途乘用车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电动机型号:TZ200XSJZA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LF6470SEV02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换电式纯电动多用途乘用车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电动机型号:TZ200XSJZA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19" w:name="_Toc20032469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20、比亚迪汽车工业有限公司</w:t>
      </w:r>
      <w:bookmarkEnd w:id="19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QCJ6520MBEV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电动机型号:TZ200XYD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QCJ6520MBEV1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纯电动多用途乘用车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电动机型号:前:TZ200XYD,后:TZ180XSN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0" w:name="_Toc21234183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21、徐州徐工环境技术有限公司</w:t>
      </w:r>
      <w:bookmarkEnd w:id="20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XGH5080ZYSDBEVG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纯电动压缩式垃圾车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XGH5080ZYSDBEV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纯电动压缩式垃圾车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电动机型号:TZ262XSSFX02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1" w:name="_Toc142351166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22、江苏淮海新能源车辆有限公司</w:t>
      </w:r>
      <w:bookmarkEnd w:id="21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HH800DZK-2D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电动正三轮摩托车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电动机型号:131YC6065401NA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HH1500DZH-5K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电动正三轮摩托车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电动机型号:138YC6050403NB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HH500DQZ-5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电动正三轮轻便摩托车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电动机型号:131ZW4832402NA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2" w:name="_Toc148462471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23、浙江新吉奥汽车有限公司</w:t>
      </w:r>
      <w:bookmarkEnd w:id="22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NGA5031XXYBEV4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纯电动厢式运输车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电动机型号:TZ200XS70A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3" w:name="_Toc622752628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24、山东巴士新能源车业有限公司</w:t>
      </w:r>
      <w:bookmarkEnd w:id="23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HB1500DZK-19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电动正三轮摩托车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电动机型号:138YC6050403NB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4" w:name="_Toc149808937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25、零跑汽车有限公司</w:t>
      </w:r>
      <w:bookmarkEnd w:id="24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FZ7000BEVC01D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电动机型号:TZ250XYLPPG1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FZ7000BEVC01E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纯电动轿车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电动机型号:TZ250XYLPPG1</w:t>
      </w:r>
    </w:p>
    <w:p>
      <w:pPr>
        <w:spacing w:beforeLines="0" w:afterLines="0"/>
        <w:rPr>
          <w:rFonts w:hint="default" w:cs="Times New Roman"/>
          <w:sz w:val="24"/>
          <w:szCs w:val="24"/>
        </w:rPr>
      </w:pPr>
    </w:p>
    <w:p>
      <w:pPr>
        <w:pStyle w:val="2"/>
        <w:outlineLvl w:val="9"/>
        <w:rPr>
          <w:rFonts w:hint="default" w:ascii="Times New Roman" w:hAnsi="Times New Roman" w:eastAsia="Times New Roman"/>
          <w:sz w:val="24"/>
          <w:szCs w:val="24"/>
          <w:lang w:val="en-US" w:eastAsia="zh-CN"/>
        </w:rPr>
      </w:pPr>
      <w:bookmarkStart w:id="25" w:name="_Toc103955285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>26、格瓴新能源科技（山东）有限公司</w:t>
      </w:r>
      <w:bookmarkEnd w:id="25"/>
      <w:r>
        <w:rPr>
          <w:rFonts w:hint="default" w:ascii="Times New Roman" w:hAnsi="Times New Roman" w:eastAsia="Times New Roman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GL5000DT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电动两轮摩托车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12ZW7210447YA</w:t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ab/>
      </w:r>
      <w:r>
        <w:rPr>
          <w:rFonts w:hint="default" w:ascii="STSongStd-Light" w:hAnsi="STSongStd-Light" w:eastAsia="STSongStd-Light" w:cs="Times New Roman"/>
          <w:sz w:val="24"/>
          <w:szCs w:val="24"/>
        </w:rPr>
        <w:t>GL5000DT</w:t>
      </w:r>
    </w:p>
    <w:p>
      <w:pPr>
        <w:spacing w:beforeLines="0" w:afterLines="0"/>
        <w:rPr>
          <w:rFonts w:hint="default" w:ascii="STSongStd-Light" w:hAnsi="STSongStd-Light" w:eastAsia="STSongStd-Light" w:cs="Times New Roman"/>
          <w:sz w:val="24"/>
          <w:szCs w:val="24"/>
        </w:rPr>
      </w:pPr>
      <w:r>
        <w:rPr>
          <w:rFonts w:hint="default" w:ascii="STSongStd-Light" w:hAnsi="STSongStd-Light" w:eastAsia="STSongStd-Light" w:cs="Times New Roman"/>
          <w:sz w:val="24"/>
          <w:szCs w:val="24"/>
        </w:rPr>
        <w:t>电动机型号:12ZW7210447YA</w:t>
      </w:r>
    </w:p>
    <w:p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Meiryo U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48AE5814"/>
    <w:rsid w:val="38E9787E"/>
    <w:rsid w:val="408E232B"/>
    <w:rsid w:val="48AE5814"/>
    <w:rsid w:val="4CB95FF4"/>
    <w:rsid w:val="6CB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1032</Characters>
  <Lines>0</Lines>
  <Paragraphs>0</Paragraphs>
  <TotalTime>0</TotalTime>
  <ScaleCrop>false</ScaleCrop>
  <LinksUpToDate>false</LinksUpToDate>
  <CharactersWithSpaces>1141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2022-12-07T07:11:00Z</dcterms:created>
  <dc:creator>赵旭</dc:creator>
  <cp:lastModifiedBy>赵旭</cp:lastModifiedBy>
  <dcterms:modified xsi:type="dcterms:W3CDTF">2022-12-07T07:12:33Z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C5810E1E1475476AA2236828B3D7950B</vt:lpwstr>
  </property>
</Properties>
</file>