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eastAsia="黑体" w:cs="Times New Roman"/>
        </w:rPr>
      </w:pPr>
      <w:r>
        <w:rPr>
          <w:rFonts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3</w:t>
      </w:r>
    </w:p>
    <w:p>
      <w:pPr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2022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年度第二十五批达国六排放标准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阶段的重型燃气车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23291722"/>
      <w:r>
        <w:rPr>
          <w:rFonts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、河北汇达能源有限公司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YHD5324GDY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低温液体运输车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MT07.29-60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RE130001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RV540143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LZA03 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博世汽车技术服务（中国）有限公司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WF50P (</w:t>
      </w:r>
      <w:r>
        <w:rPr>
          <w:rFonts w:hint="eastAsia" w:ascii="STSongStd-Light" w:hAnsi="STSongStd-Light" w:cs="STSongStd-Light"/>
        </w:rPr>
        <w:t>无锡威孚高科技集团股份有限公司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EFMA (</w:t>
      </w:r>
      <w:r>
        <w:rPr>
          <w:rFonts w:hint="eastAsia" w:ascii="STSongStd-Light" w:hAnsi="STSongStd-Light" w:cs="STSongStd-Light"/>
        </w:rPr>
        <w:t>摩菲伊肯控制技术（杭州）有限公司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OBD-G1-E6 (</w:t>
      </w:r>
      <w:r>
        <w:rPr>
          <w:rFonts w:hint="eastAsia" w:ascii="STSongStd-Light" w:hAnsi="STSongStd-Light" w:cs="STSongStd-Light"/>
        </w:rPr>
        <w:t>摩菲伊肯控制技术（杭州）有限公司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RV540143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</w:t>
      </w:r>
      <w:r>
        <w:rPr>
          <w:rFonts w:ascii="STSongStd-Light" w:hAnsi="STSongStd-Light" w:cs="STSongStd-Light"/>
        </w:rPr>
        <w:t>UNINOx Sensor (</w:t>
      </w:r>
      <w:r>
        <w:rPr>
          <w:rFonts w:hint="eastAsia" w:ascii="STSongStd-Light" w:hAnsi="STSongStd-Light" w:cs="STSongStd-Light"/>
        </w:rPr>
        <w:t>大陆汽车电子（长春）有限公司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23291723"/>
      <w:r>
        <w:rPr>
          <w:rFonts w:ascii="Times New Roman" w:hAnsi="Times New Roman"/>
        </w:rPr>
        <w:t>2</w:t>
      </w:r>
      <w:r>
        <w:rPr>
          <w:rFonts w:hint="eastAsia" w:ascii="Times New Roman" w:hAnsi="Times New Roman" w:eastAsiaTheme="minorEastAsia"/>
        </w:rPr>
        <w:t>、河北驹王专用汽车股份有限公司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ZJW5311GDY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低温液体运输车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MT07.29-60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RE130001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喷射器：</w:t>
      </w:r>
      <w:r>
        <w:rPr>
          <w:rFonts w:ascii="STSongStd-Light" w:hAnsi="STSongStd-Light" w:cs="STSongStd-Light"/>
        </w:rPr>
        <w:t>CFV (</w:t>
      </w:r>
      <w:r>
        <w:rPr>
          <w:rFonts w:hint="eastAsia" w:ascii="STSongStd-Light" w:hAnsi="STSongStd-Light" w:cs="STSongStd-Light"/>
        </w:rPr>
        <w:t>摩菲伊肯控制技术（杭州）有限公司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RE080008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LZA03 (</w:t>
      </w:r>
      <w:r>
        <w:rPr>
          <w:rFonts w:hint="eastAsia" w:ascii="STSongStd-Light" w:hAnsi="STSongStd-Light" w:cs="STSongStd-Light"/>
        </w:rPr>
        <w:t>日本特殊陶业株式会社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博世汽车技术服务（中国）有限公司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WF50P (</w:t>
      </w:r>
      <w:r>
        <w:rPr>
          <w:rFonts w:hint="eastAsia" w:ascii="STSongStd-Light" w:hAnsi="STSongStd-Light" w:cs="STSongStd-Light"/>
        </w:rPr>
        <w:t>无锡威孚英特迈增压技术有限公司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EFMA (</w:t>
      </w:r>
      <w:r>
        <w:rPr>
          <w:rFonts w:hint="eastAsia" w:ascii="STSongStd-Light" w:hAnsi="STSongStd-Light" w:cs="STSongStd-Light"/>
        </w:rPr>
        <w:t>摩菲伊肯控制技术（杭州）有限公司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OBD-G1-E6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RV540143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</w:t>
      </w:r>
      <w:r>
        <w:rPr>
          <w:rFonts w:ascii="STSongStd-Light" w:hAnsi="STSongStd-Light" w:cs="STSongStd-Light"/>
        </w:rPr>
        <w:t>UNINOx Sensor (</w:t>
      </w:r>
      <w:r>
        <w:rPr>
          <w:rFonts w:hint="eastAsia" w:ascii="STSongStd-Light" w:hAnsi="STSongStd-Light" w:cs="STSongStd-Light"/>
        </w:rPr>
        <w:t>大陆汽车电子（长春）有限公司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123291724"/>
      <w:r>
        <w:rPr>
          <w:rFonts w:ascii="Times New Roman" w:hAnsi="Times New Roman"/>
        </w:rPr>
        <w:t>3</w:t>
      </w:r>
      <w:r>
        <w:rPr>
          <w:rFonts w:hint="eastAsia" w:ascii="Times New Roman" w:hAnsi="Times New Roman" w:eastAsiaTheme="minorEastAsia"/>
        </w:rPr>
        <w:t>、北京福田欧辉新能源汽车有限公司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BJ6127SHEVCA-N1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插电式增程混合动力城市客车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YCA07220N-60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HFR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喷射器：</w:t>
      </w:r>
      <w:r>
        <w:rPr>
          <w:rFonts w:ascii="STSongStd-Light" w:hAnsi="STSongStd-Light" w:cs="STSongStd-Light"/>
        </w:rPr>
        <w:t>CFV (</w:t>
      </w:r>
      <w:r>
        <w:rPr>
          <w:rFonts w:hint="eastAsia" w:ascii="STSongStd-Light" w:hAnsi="STSongStd-Light" w:cs="STSongStd-Light"/>
        </w:rPr>
        <w:t>摩菲伊肯控制技术（杭州</w:t>
      </w:r>
      <w:r>
        <w:rPr>
          <w:rFonts w:ascii="STSongStd-Light" w:hAnsi="STSongStd-Light" w:cs="STSongStd-Light"/>
        </w:rPr>
        <w:t xml:space="preserve"> </w:t>
      </w:r>
      <w:r>
        <w:rPr>
          <w:rFonts w:hint="eastAsia" w:ascii="STSongStd-Light" w:hAnsi="STSongStd-Light" w:cs="STSongStd-Light"/>
        </w:rPr>
        <w:t>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</w:t>
      </w:r>
      <w:r>
        <w:rPr>
          <w:rFonts w:ascii="STSongStd-Light" w:hAnsi="STSongStd-Light" w:cs="STSongStd-Light"/>
        </w:rPr>
        <w:t>YC-TWCAT</w:t>
      </w:r>
      <w:r>
        <w:rPr>
          <w:rFonts w:hint="eastAsia" w:ascii="STSongStd-Light" w:hAnsi="STSongStd-Light" w:cs="STSongStd-Light"/>
        </w:rPr>
        <w:t>（三元）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LZA03 (</w:t>
      </w:r>
      <w:r>
        <w:rPr>
          <w:rFonts w:hint="eastAsia" w:ascii="STSongStd-Light" w:hAnsi="STSongStd-Light" w:cs="STSongStd-Light"/>
        </w:rPr>
        <w:t>上海特殊陶业有限公司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GO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EFMA (</w:t>
      </w:r>
      <w:r>
        <w:rPr>
          <w:rFonts w:hint="eastAsia" w:ascii="STSongStd-Light" w:hAnsi="STSongStd-Light" w:cs="STSongStd-Light"/>
        </w:rPr>
        <w:t>摩菲伊肯控制技术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杭州</w:t>
      </w:r>
      <w:r>
        <w:rPr>
          <w:rFonts w:ascii="STSongStd-Light" w:hAnsi="STSongStd-Light" w:cs="STSongStd-Light"/>
        </w:rPr>
        <w:t xml:space="preserve"> 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传感器：</w:t>
      </w:r>
      <w:r>
        <w:rPr>
          <w:rFonts w:ascii="STSongStd-Light" w:hAnsi="STSongStd-Light" w:cs="STSongStd-Light"/>
        </w:rPr>
        <w:t>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123291725"/>
      <w:r>
        <w:rPr>
          <w:rFonts w:ascii="Times New Roman" w:hAnsi="Times New Roman"/>
        </w:rPr>
        <w:t>4</w:t>
      </w:r>
      <w:r>
        <w:rPr>
          <w:rFonts w:hint="eastAsia" w:ascii="Times New Roman" w:hAnsi="Times New Roman" w:eastAsiaTheme="minorEastAsia"/>
        </w:rPr>
        <w:t>、北京福田戴姆勒汽车有限公司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BJ4259L6DLL-10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X12NNS6B460A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压力调节器或蒸发器：</w:t>
      </w:r>
      <w:r>
        <w:rPr>
          <w:rFonts w:ascii="STSongStd-Light" w:hAnsi="STSongStd-Light" w:cs="STSongStd-Light"/>
        </w:rPr>
        <w:t>PCMB (</w:t>
      </w:r>
      <w:r>
        <w:rPr>
          <w:rFonts w:hint="eastAsia" w:ascii="STSongStd-Light" w:hAnsi="STSongStd-Light" w:cs="STSongStd-Light"/>
        </w:rPr>
        <w:t>派克汉尼汾动力传动产品（无锡）有限公司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喷射器：</w:t>
      </w:r>
      <w:r>
        <w:rPr>
          <w:rFonts w:ascii="STSongStd-Light" w:hAnsi="STSongStd-Light" w:cs="STSongStd-Light"/>
        </w:rPr>
        <w:t>HFI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机外净化器：前</w:t>
      </w:r>
      <w:r>
        <w:rPr>
          <w:rFonts w:ascii="STSongStd-Light" w:hAnsi="STSongStd-Light" w:cs="STSongStd-Light"/>
        </w:rPr>
        <w:t>: TWCP0161</w:t>
      </w:r>
      <w:r>
        <w:rPr>
          <w:rFonts w:hint="eastAsia" w:ascii="STSongStd-Light" w:hAnsi="STSongStd-Light" w:cs="STSongStd-Light"/>
        </w:rPr>
        <w:t>（三元）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后</w:t>
      </w:r>
      <w:r>
        <w:rPr>
          <w:rFonts w:ascii="STSongStd-Light" w:hAnsi="STSongStd-Light" w:cs="STSongStd-Light"/>
        </w:rPr>
        <w:t>: TWCP0162</w:t>
      </w:r>
      <w:r>
        <w:rPr>
          <w:rFonts w:hint="eastAsia" w:ascii="STSongStd-Light" w:hAnsi="STSongStd-Light" w:cs="STSongStd-Light"/>
        </w:rPr>
        <w:t>（三元）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氧传感器：前</w:t>
      </w:r>
      <w:r>
        <w:rPr>
          <w:rFonts w:ascii="STSongStd-Light" w:hAnsi="STSongStd-Light" w:cs="STSongStd-Light"/>
        </w:rPr>
        <w:t>: LSU4.9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后</w:t>
      </w:r>
      <w:r>
        <w:rPr>
          <w:rFonts w:ascii="STSongStd-Light" w:hAnsi="STSongStd-Light" w:cs="STSongStd-Light"/>
        </w:rPr>
        <w:t>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混合装置：</w:t>
      </w:r>
      <w:r>
        <w:rPr>
          <w:rFonts w:ascii="STSongStd-Light" w:hAnsi="STSongStd-Light" w:cs="STSongStd-Light"/>
        </w:rPr>
        <w:t>F0429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1F3F2091"/>
    <w:rsid w:val="13BC6D87"/>
    <w:rsid w:val="1F3F2091"/>
    <w:rsid w:val="25E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39287</Words>
  <Characters>56962</Characters>
  <Lines>0</Lines>
  <Paragraphs>0</Paragraphs>
  <TotalTime>0</TotalTime>
  <ScaleCrop>false</ScaleCrop>
  <LinksUpToDate>false</LinksUpToDate>
  <CharactersWithSpaces>60709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2022-12-30T07:10:00Z</dcterms:created>
  <dc:creator>赵旭</dc:creator>
  <cp:lastModifiedBy>赵旭</cp:lastModifiedBy>
  <dcterms:modified xsi:type="dcterms:W3CDTF">2022-12-30T07:12:34Z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C6687BF6102E4E528DE2643427692E68</vt:lpwstr>
  </property>
</Properties>
</file>