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TSongStd-Light" w:hAnsi="STSongStd-Light" w:eastAsia="黑体"/>
        </w:rPr>
      </w:pPr>
      <w:r>
        <w:rPr>
          <w:rFonts w:hint="eastAsia" w:ascii="黑体" w:hAnsi="黑体" w:eastAsia="黑体"/>
          <w:sz w:val="32"/>
          <w:szCs w:val="32"/>
        </w:rPr>
        <w:t>附件 6</w:t>
      </w:r>
    </w:p>
    <w:p>
      <w:pPr>
        <w:jc w:val="center"/>
        <w:rPr>
          <w:rFonts w:ascii="STSongStd-Light" w:hAnsi="STSongStd-Light"/>
          <w:b/>
          <w:bCs/>
          <w:sz w:val="36"/>
          <w:szCs w:val="36"/>
        </w:rPr>
      </w:pPr>
      <w:r>
        <w:rPr>
          <w:rFonts w:ascii="STSongStd-Light" w:hAnsi="STSongStd-Light"/>
          <w:b/>
          <w:bCs/>
          <w:sz w:val="36"/>
          <w:szCs w:val="36"/>
        </w:rPr>
        <w:t>202</w:t>
      </w:r>
      <w:r>
        <w:rPr>
          <w:rFonts w:hint="eastAsia" w:ascii="STSongStd-Light" w:hAnsi="STSongStd-Light"/>
          <w:b/>
          <w:bCs/>
          <w:sz w:val="36"/>
          <w:szCs w:val="36"/>
        </w:rPr>
        <w:t>3</w:t>
      </w:r>
      <w:r>
        <w:rPr>
          <w:rFonts w:hint="eastAsia" w:ascii="宋体" w:hAnsi="宋体" w:cs="STSongStd-Light"/>
          <w:b/>
          <w:bCs/>
          <w:sz w:val="36"/>
          <w:szCs w:val="36"/>
        </w:rPr>
        <w:t>年度第六批达国四排放标准的摩托车</w:t>
      </w:r>
    </w:p>
    <w:p>
      <w:pPr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/>
        </w:rPr>
        <w:t>(</w:t>
      </w:r>
      <w:r>
        <w:rPr>
          <w:rFonts w:ascii="宋体" w:hAnsi="宋体"/>
        </w:rPr>
        <w:t>下文出现的</w:t>
      </w:r>
      <w:r>
        <w:rPr>
          <w:rFonts w:ascii="STSongStd-Light" w:hAnsi="STSongStd-Light"/>
        </w:rPr>
        <w:t>“*”</w:t>
      </w:r>
      <w:r>
        <w:rPr>
          <w:rFonts w:ascii="宋体" w:hAnsi="宋体"/>
        </w:rPr>
        <w:t>代表随机变动实号，</w:t>
      </w:r>
      <w:r>
        <w:rPr>
          <w:rFonts w:ascii="STSongStd-Light" w:hAnsi="STSongStd-Light"/>
        </w:rPr>
        <w:t>“</w:t>
      </w:r>
      <w:r>
        <w:rPr>
          <w:rFonts w:ascii="宋体" w:hAnsi="宋体"/>
        </w:rPr>
        <w:t>（</w:t>
      </w:r>
      <w:r>
        <w:rPr>
          <w:rFonts w:ascii="STSongStd-Light" w:hAnsi="STSongStd-Light"/>
        </w:rPr>
        <w:t>*</w:t>
      </w:r>
      <w:r>
        <w:rPr>
          <w:rFonts w:ascii="宋体" w:hAnsi="宋体"/>
        </w:rPr>
        <w:t>）</w:t>
      </w:r>
      <w:r>
        <w:rPr>
          <w:rFonts w:ascii="STSongStd-Light" w:hAnsi="STSongStd-Light"/>
        </w:rPr>
        <w:t>”</w:t>
      </w:r>
      <w:r>
        <w:rPr>
          <w:rFonts w:ascii="宋体" w:hAnsi="宋体"/>
        </w:rPr>
        <w:t>代表随机变动实号或虚号</w:t>
      </w:r>
      <w:r>
        <w:rPr>
          <w:rFonts w:ascii="STSongStd-Light" w:hAnsi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0" w:name="_Toc131779965"/>
      <w:r>
        <w:rPr>
          <w:rFonts w:ascii="Times New Roman" w:hAnsi="Times New Roman" w:cs="Times New Roman"/>
          <w:b/>
          <w:bCs/>
        </w:rPr>
        <w:t>1、新大洲本田摩托（苏州）有限公司</w:t>
      </w:r>
      <w:bookmarkEnd w:id="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SDH110-26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发动机：SDH1P47FMH-2 (新大洲本田摩托(苏州)有限公司)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机外净化器：KYA C41-2 (三井金属（珠海）环境技术有限公司)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燃油蒸发控制装置：K0R (厦门信源环保科技有限公司)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氧传感器：ZSB (NGK SPARK PLUGS (THAILAND) CO., LTD.)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" w:name="_Toc131779966"/>
      <w:r>
        <w:rPr>
          <w:rFonts w:ascii="Times New Roman" w:hAnsi="Times New Roman" w:cs="Times New Roman"/>
          <w:b/>
          <w:bCs/>
        </w:rPr>
        <w:t>2、南京金城机械有限公司</w:t>
      </w:r>
      <w:bookmarkEnd w:id="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JC110-28A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发动机：JC1P52FMH-5 (南京金城机械有限公司)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机外净化器：A761 (常州九天车辆配件厂)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燃油蒸发控制装置：N090 (金华市合发科技有限公司)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氧传感器：RY12H (浙江朗杰电子有限公司)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" w:name="_Toc131779967"/>
      <w:r>
        <w:rPr>
          <w:rFonts w:ascii="Times New Roman" w:hAnsi="Times New Roman" w:cs="Times New Roman"/>
          <w:b/>
          <w:bCs/>
        </w:rPr>
        <w:t>3、台州市王派车业有限公司</w:t>
      </w:r>
      <w:bookmarkEnd w:id="2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ZL450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发动机：266MQ-2 (重庆宗申发动机制造有限公司)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机外净化器：OXIN P405I001 (浙江欧信环保科技有限公司)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燃油蒸发控制装置：TY80 (金华市合发科技有限公司)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氧传感器：28488580-2 (江门赛力孚电子科技有限公司)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3" w:name="_Toc131779968"/>
      <w:r>
        <w:rPr>
          <w:rFonts w:ascii="Times New Roman" w:hAnsi="Times New Roman" w:cs="Times New Roman"/>
          <w:b/>
          <w:bCs/>
        </w:rPr>
        <w:t>4、浙江大隆金辰车辆制造有限公司</w:t>
      </w:r>
      <w:bookmarkEnd w:id="3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HY125T-11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发动机：1P52QMI (浙江新霸科技有限公司)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机外净化器：070742130CA (台州欧信环保净化器有限公司)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燃油蒸发控制装置：LVTG80 (台州欧信环保净化器有限公司)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氧传感器：RY14A (浙江朗杰电子有限公司)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SY150T-2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发动机：1P57MJ (重庆隆鑫发动机有限公司)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机外净化器：P80952130CC (浙江欧信环保科技有限公司)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燃油蒸发控制装置：LVTG80 (浙江欧信环保科技有限公司)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氧传感器：HC81001 (重庆和诚电器有限公司)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4" w:name="_Toc131779969"/>
      <w:r>
        <w:rPr>
          <w:rFonts w:ascii="Times New Roman" w:hAnsi="Times New Roman" w:cs="Times New Roman"/>
          <w:b/>
          <w:bCs/>
        </w:rPr>
        <w:t>5、浙江森铃摩托车有限公司</w:t>
      </w:r>
      <w:bookmarkEnd w:id="4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BL150T-6E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发动机：1P57MJ (台州市黄岩越雅发动机有限公司)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机外净化器：070742130CA (台州欧信环保净化器有限公司)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燃油蒸发控制装置：80cc (台州欧信环保净化器有限公司)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氧传感器：HC81001 (重庆和诚电器有限公司)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WB125T-2E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发动机：WB1P52QMI-A (台州市森隆摩托车制造有限公司)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机外净化器：070742130CA (台州欧信环保净化器有限公司)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燃油蒸发控制装置：80cc (台州欧信环保净化器有限公司)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氧传感器：YB27 (台州荣茂电器有限公司)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5" w:name="_Toc131779970"/>
      <w:r>
        <w:rPr>
          <w:rFonts w:ascii="Times New Roman" w:hAnsi="Times New Roman" w:cs="Times New Roman"/>
          <w:b/>
          <w:bCs/>
        </w:rPr>
        <w:t>6、常州汉威洪都机车有限公司</w:t>
      </w:r>
      <w:bookmarkEnd w:id="5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HD125-M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发动机：152FMI (常州汉德机车工业有限公司)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机外净化器：DP10132 (南京德普瑞克环保科技股份公司)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燃油蒸发控制装置：HTG-ZV150 (南京德普瑞克环保科技股份公司)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氧传感器：NTK (上海三国精密机械有限公司)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6" w:name="_Toc131779971"/>
      <w:r>
        <w:rPr>
          <w:rFonts w:ascii="Times New Roman" w:hAnsi="Times New Roman" w:cs="Times New Roman"/>
          <w:b/>
          <w:bCs/>
        </w:rPr>
        <w:t>7、雅马哈发动机株式会社</w:t>
      </w:r>
      <w:bookmarkEnd w:id="6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SH226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发动机：H345E (印尼雅马哈摩托车制造有限公司)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B5XA (PT. CATALER INDONESIA)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BG6B (PT. CATALER INDONESIA)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燃油蒸发控制装置：309015 (SENTEC HANOI CO., LTD)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氧传感器：BX9 (PT　DENSO　INDONESIA)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7" w:name="_Toc131779972"/>
      <w:r>
        <w:rPr>
          <w:rFonts w:ascii="Times New Roman" w:hAnsi="Times New Roman" w:cs="Times New Roman"/>
          <w:b/>
          <w:bCs/>
        </w:rPr>
        <w:t>8、比亚乔股份有限公司</w:t>
      </w:r>
      <w:bookmarkEnd w:id="7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RS 660 L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发动机：M581M (比亚乔股份有限公司艾普瑞利亚工厂)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机外净化器：2B008333 (BASF)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燃油蒸发控制装置：309017 (SENTEC E&amp;E CO.,ltd)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氧传感器：右: AZD5001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左: AZD5001 (NTK)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发动机：M581M (比亚乔股份有限公司艾普瑞利亚工厂)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机外净化器：2B008333 (BASF)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燃油蒸发控制装置：309017 (SENTEC E&amp;E CO.,ltd)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氧传感器：右: AZD5001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左: AZD5001 (NTK)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8" w:name="_Toc131779973"/>
      <w:r>
        <w:rPr>
          <w:rFonts w:ascii="Times New Roman" w:hAnsi="Times New Roman" w:cs="Times New Roman"/>
          <w:b/>
          <w:bCs/>
        </w:rPr>
        <w:t>9、常州豪爵铃木摩托车有限公司</w:t>
      </w:r>
      <w:bookmarkEnd w:id="8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DL250-E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DL250-F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发动机：J517 (常州豪爵铃木摩托车有限公司)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20K2 (三井金属(珠海)环境技术有限公司)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11K0 (三井金属(珠海)环境技术有限公司)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空气喷射装置：48H0 (新鹰精器股份有限公司)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燃油蒸发控制装置：48H0 (常州恒勃滤清器有限公司)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氧传感器：ZFS5 (常熟特殊陶业有限公司)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发动机：J517 (常州豪爵铃木摩托车有限公司)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20K2 (三井金属(珠海)环境技术有限公司)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11K0 (三井金属(珠海)环境技术有限公司)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空气喷射装置：48H8 (江门逸和机电有限公司)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燃油蒸发控制装置：48H0 (常州恒勃滤清器有限公司)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氧传感器：ZFS5 (常熟特殊陶业有限公司)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GSX250R-E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发动机：J517 (常州豪爵铃木摩托车有限公司)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20K2 (三井金属(珠海)环境技术有限公司)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11K0 (三井金属(珠海)环境技术有限公司)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空气喷射装置：48H8 (江门逸和机电有限公司)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燃油蒸发控制装置：48H0 (常州恒勃滤清器有限公司)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氧传感器：ZFS5 (常熟特殊陶业有限公司)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发动机：J517 (常州豪爵铃木摩托车有限公司)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20K2 (三井金属(珠海)环境技术有限公司)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11K0 (三井金属(珠海)环境技术有限公司)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空气喷射装置：48H0 (新鹰精器股份有限公司)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燃油蒸发控制装置：48H0 (常州恒勃滤清器有限公司)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氧传感器：ZFS5 (常熟特殊陶业有限公司)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9" w:name="_Toc131779974"/>
      <w:r>
        <w:rPr>
          <w:rFonts w:ascii="Times New Roman" w:hAnsi="Times New Roman" w:cs="Times New Roman"/>
          <w:b/>
          <w:bCs/>
        </w:rPr>
        <w:t>10、重庆隆鑫机车有限公司</w:t>
      </w:r>
      <w:bookmarkEnd w:id="9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LX350T-5C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发动机：LX1P80MP-A (重庆隆鑫发动机有限公司)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机外净化器：CH82-1 (三井金属（珠海）环境技术有限公司)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燃油蒸发控制装置：TG3 (重庆远平高分子材料科技有限公司)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氧传感器：0258006974 (联合汽车电子有限公司)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0" w:name="_Toc131779975"/>
      <w:r>
        <w:rPr>
          <w:rFonts w:ascii="Times New Roman" w:hAnsi="Times New Roman" w:cs="Times New Roman"/>
          <w:b/>
          <w:bCs/>
        </w:rPr>
        <w:t>11、鹤山国机南联摩托车工业有限公司</w:t>
      </w:r>
      <w:bookmarkEnd w:id="1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SK400-KG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发动机：SK266MQ (重庆宗申发动机制造有限公司)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机外净化器：右: 301A (巴斯夫催化剂(桂林)有限公司)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左: 301A (巴斯夫催化剂(桂林)有限公司)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燃油蒸发控制装置：6NT1-360200 (宁波利凯特环保科技有限公司)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氧传感器：OSM (德尔福(上海)动力推进系统有限公司)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1" w:name="_Toc131779976"/>
      <w:r>
        <w:rPr>
          <w:rFonts w:ascii="Times New Roman" w:hAnsi="Times New Roman" w:cs="Times New Roman"/>
          <w:b/>
          <w:bCs/>
        </w:rPr>
        <w:t>12、河北珠峰大江三轮摩托车有限公司</w:t>
      </w:r>
      <w:bookmarkEnd w:id="1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DJ200ZK-5D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正三轮摩托车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发动机：DJ163ML-4 (重庆隆鑫发动机有限公司)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机外净化器：CH53-1 (台州欧信环保净化器有限公司)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燃油蒸发控制装置：OX-TGM-1 (台州欧信环保净化器有限公司)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氧传感器：SG (福爱电子（贵州）有限公司)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DJ200ZK-6D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正三轮摩托车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发动机：DJ163ML-4 (重庆隆鑫发动机有限公司)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机外净化器：CH53-1 (台州欧信环保净化器有限公司)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燃油蒸发控制装置：OX-TGM-1 (台州欧信环保净化器有限公司)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氧传感器：SG (福爱电子（贵州）有限公司)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2" w:name="_Toc131779977"/>
      <w:r>
        <w:rPr>
          <w:rFonts w:ascii="Times New Roman" w:hAnsi="Times New Roman" w:cs="Times New Roman"/>
          <w:b/>
          <w:bCs/>
        </w:rPr>
        <w:t>13、浙江嘉爵摩托车制造有限公司</w:t>
      </w:r>
      <w:bookmarkEnd w:id="12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JJ800-2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发动机：469MW (武义维森克动力科技有限公司)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机外净化器：1407N001 (浙江欧信环保科技有限公司)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燃油蒸发控制装置：OX-TGM-2 (浙江欧信环保科技有限公司)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氧传感器：OSM (北京德尔福万源发动机管理系统有限公司)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3" w:name="_Toc131779978"/>
      <w:r>
        <w:rPr>
          <w:rFonts w:ascii="Times New Roman" w:hAnsi="Times New Roman" w:cs="Times New Roman"/>
          <w:b/>
          <w:bCs/>
        </w:rPr>
        <w:t>14、美国哈雷戴维森摩托车公司</w:t>
      </w:r>
      <w:bookmarkEnd w:id="13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ELECTRA GLIDE HIGHWAY KING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发动机：ADP (美国哈雷戴维森摩托车公司)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65800052 (BASF)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右后: 65800053 (BASF)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左后: 65800053 (BASF)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燃油蒸发控制装置：60800116 (BorgWarner)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32700130 (BorgWarner)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右后: 32700116 (BorgWarner)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左后: 32700124 (BorgWarner)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FAT BOY ANNIVERSARY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发动机：BBK (美国哈雷戴维森摩托车公司)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65800047 (BASF)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65800047 (BASF)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燃油蒸发控制装置：60800116 (BorgWarner)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32700124 (BorgWarner)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后上: 32700135 (BorgWarner)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后下: 32700127 (BorgWarner)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4" w:name="_Toc131779979"/>
      <w:r>
        <w:rPr>
          <w:rFonts w:ascii="Times New Roman" w:hAnsi="Times New Roman" w:cs="Times New Roman"/>
          <w:b/>
          <w:bCs/>
        </w:rPr>
        <w:t>15、河北恒胜金河摩托车有限公司</w:t>
      </w:r>
      <w:bookmarkEnd w:id="14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JHX150ZK-7A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正三轮摩托车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发动机：162FMJ-P (力帆实业(集团)股份有限公司)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机外净化器：LF5313-154-50 (南京德普瑞克催化器有限公司)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燃油蒸发控制装置：LYCZ-10EF-02AP-00 (贵阳科航长庆机械有限公司)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氧传感器：LFDP39310-L (常州联德电子有限公司)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5" w:name="_Toc131779980"/>
      <w:r>
        <w:rPr>
          <w:rFonts w:ascii="Times New Roman" w:hAnsi="Times New Roman" w:cs="Times New Roman"/>
          <w:b/>
          <w:bCs/>
        </w:rPr>
        <w:t>16、台州市森隆摩托车制造有限公司</w:t>
      </w:r>
      <w:bookmarkEnd w:id="15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MX500-8A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发动机：MX267MR (台州市森隆摩托车制造有限公司)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机外净化器：TEX2354 (巴斯夫催化剂（桂林）有限公司)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燃油蒸发控制装置：OX-TGM-1 (浙江欧信环保科技有限公司)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氧传感器：28488581 (博格华纳(上海)汽车燃油系统有限公司)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6" w:name="_Toc131779981"/>
      <w:r>
        <w:rPr>
          <w:rFonts w:ascii="Times New Roman" w:hAnsi="Times New Roman" w:cs="Times New Roman"/>
          <w:b/>
          <w:bCs/>
        </w:rPr>
        <w:t>17、重庆银钢科技（集团）有限公司</w:t>
      </w:r>
      <w:bookmarkEnd w:id="16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YG150-22H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发动机：YG157FMJ-3 (重庆银钢科技（集团）有限公司)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机外净化器：45-120 (南京德普瑞克催化器有限公司)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燃油蒸发控制装置：GSGY-200 (重庆弓虽工页机械有限公司)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氧传感器：MTMOS 2728 (重庆谟绅电子技术有限公司)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7" w:name="_Toc131779982"/>
      <w:r>
        <w:rPr>
          <w:rFonts w:ascii="Times New Roman" w:hAnsi="Times New Roman" w:cs="Times New Roman"/>
          <w:b/>
          <w:bCs/>
        </w:rPr>
        <w:t>18、浙江春风动力股份有限公司</w:t>
      </w:r>
      <w:bookmarkEnd w:id="17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CF400-9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发动机：272MQ (浙江春风动力股份有限公司)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机外净化器：6AQ0-CAT-00 (巴斯夫催化剂（桂林）有限公司)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燃油蒸发控制装置：6L30-360200 (宁波利凯特环保科技有限公司)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氧传感器：LSF 4 (联合汽车电子有限公司)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8" w:name="_Toc131779983"/>
      <w:r>
        <w:rPr>
          <w:rFonts w:ascii="Times New Roman" w:hAnsi="Times New Roman" w:cs="Times New Roman"/>
          <w:b/>
          <w:bCs/>
        </w:rPr>
        <w:t>19、重庆众沃车业有限公司</w:t>
      </w:r>
      <w:bookmarkEnd w:id="18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GB150ZK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正三轮摩托车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发动机：GB162MJ (重庆众沃车业有限公司)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机外净化器：53*130（50.8+50.8）/300 (重庆汇康汽车配件有限公司)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燃油蒸发控制装置：HK-200CC (重庆汇康汽车配件有限公司)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氧传感器：RY12DA (浙江朗杰电子有限公司)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HJ250GY-5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发动机：HJ171FMM (重庆隆鑫发动机有限公司)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机外净化器：HJ52-1 (巴斯夫催化剂（桂林）有限公司)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燃油蒸发控制装置：OXT-TG200 (重庆远平高分子材料科技有限公司)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氧传感器：0258020001 (联合汽车电子有限公司)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9" w:name="_Toc131779984"/>
      <w:r>
        <w:rPr>
          <w:rFonts w:ascii="Times New Roman" w:hAnsi="Times New Roman" w:cs="Times New Roman"/>
          <w:b/>
          <w:bCs/>
        </w:rPr>
        <w:t>20、重庆嘉陵嘉鹏工业有限公司</w:t>
      </w:r>
      <w:bookmarkEnd w:id="19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JL125-17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发动机：1P52FMI-3 (重庆嘉陵嘉鹏工业有限公司)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机外净化器：653 (重庆辉虎催化剂有限公司)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燃油蒸发控制装置：HK-80 (重庆汇康汽车配件有限公司)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氧传感器：SG07 (福爱电子（贵州）有限公司)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0" w:name="_Toc131779985"/>
      <w:r>
        <w:rPr>
          <w:rFonts w:ascii="Times New Roman" w:hAnsi="Times New Roman" w:cs="Times New Roman"/>
          <w:b/>
          <w:bCs/>
        </w:rPr>
        <w:t>21、铃木株式会社(Suzuki Motor Corporation)</w:t>
      </w:r>
      <w:bookmarkEnd w:id="2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DL1050RJ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DL1050RJ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发动机：U502 (SUZUKI MOTOR CORPORATION HAMAMATSU PLANT)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机外净化器：06L0 (MITSUI MINING &amp; SMELTING CO.,LTD)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空气喷射装置：29G3 (MIKUNI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燃油蒸发控制装置：24 (ROKI CO. ,LTD)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氧传感器：ZFS5 (NGK SPARK PLUG CO., LTD.)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1" w:name="_Toc131779986"/>
      <w:r>
        <w:rPr>
          <w:rFonts w:ascii="Times New Roman" w:hAnsi="Times New Roman" w:cs="Times New Roman"/>
          <w:b/>
          <w:bCs/>
        </w:rPr>
        <w:t>22、广州福羊科技有限公司</w:t>
      </w:r>
      <w:bookmarkEnd w:id="2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FY300G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发动机：268MN (重庆隆鑫发动机有限公司)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机外净化器：OXIN 1403Q001 (台州欧信环保净化器有限公司)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燃油蒸发控制装置：LJ-CG125 (江门市民辉科技有限公司)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 LSF 4 (联合汽车电子有限公司)</w:t>
      </w:r>
    </w:p>
    <w:p>
      <w:bookmarkStart w:id="22" w:name="_GoBack"/>
      <w:bookmarkEnd w:id="2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332F2"/>
    <w:rsid w:val="04700836"/>
    <w:rsid w:val="081164BC"/>
    <w:rsid w:val="3A6332F2"/>
    <w:rsid w:val="4E7309BB"/>
    <w:rsid w:val="52634E46"/>
    <w:rsid w:val="7812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2023-04-10T00:53:00Z</dcterms:created>
  <dc:creator>赵旭</dc:creator>
  <cp:lastModifiedBy>赵旭</cp:lastModifiedBy>
  <dcterms:modified xsi:type="dcterms:W3CDTF">2023-04-10T00:55:50Z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