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EC58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 w14:paraId="50D2FCC5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72B93129">
      <w:pPr>
        <w:jc w:val="center"/>
        <w:rPr>
          <w:rFonts w:hint="eastAsia" w:ascii="STSongStd-Light" w:hAnsi="STSongStd-Light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0CE9675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1E91291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1D3C0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88979404"/>
      <w:r>
        <w:rPr>
          <w:rFonts w:hint="default" w:ascii="Times New Roman" w:hAnsi="Times New Roman" w:eastAsia="宋体" w:cs="Times New Roman"/>
          <w:sz w:val="24"/>
          <w:szCs w:val="24"/>
        </w:rPr>
        <w:t>1、株式会社久保田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DAC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D1105-EF03_CN4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FE0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喷油泵型号：NP-PFR3M (BOSCH Corporation)</w:t>
      </w:r>
    </w:p>
    <w:p w14:paraId="3EE4D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喷油器型号：DN-PD (BOSCH Corporation)</w:t>
      </w:r>
    </w:p>
    <w:p w14:paraId="3F54A8B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0B884C23"/>
    <w:rsid w:val="1C036E96"/>
    <w:rsid w:val="1EBE5640"/>
    <w:rsid w:val="2D431677"/>
    <w:rsid w:val="454F164D"/>
    <w:rsid w:val="5E4749BC"/>
    <w:rsid w:val="6F896F89"/>
    <w:rsid w:val="7373580E"/>
    <w:rsid w:val="778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CBCB372DE6394E9C80E175B828863345_13</vt:lpwstr>
  </property>
</Properties>
</file>