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3C29A">
      <w:pPr>
        <w:pStyle w:val="3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 w14:paraId="38DC057C"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三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批达国家第四阶段排放标准的</w:t>
      </w:r>
    </w:p>
    <w:p w14:paraId="34834749">
      <w:pPr>
        <w:jc w:val="center"/>
        <w:rPr>
          <w:rFonts w:hint="eastAsia" w:ascii="STSongStd-Light" w:hAnsi="STSongStd-Light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非道路移动机械用柴油发动机</w:t>
      </w:r>
    </w:p>
    <w:p w14:paraId="5FF2D5E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STSongStd-Light" w:hAnsi="STSongStd-Light"/>
        </w:rPr>
        <w:t>(</w:t>
      </w:r>
      <w:r>
        <w:rPr>
          <w:rFonts w:ascii="宋体" w:hAnsi="宋体"/>
        </w:rPr>
        <w:t>下文出现的</w:t>
      </w:r>
      <w:r>
        <w:rPr>
          <w:rFonts w:ascii="STSongStd-Light" w:hAnsi="STSongStd-Light"/>
        </w:rPr>
        <w:t>“*”</w:t>
      </w:r>
      <w:r>
        <w:rPr>
          <w:rFonts w:ascii="宋体" w:hAnsi="宋体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ascii="宋体" w:hAnsi="宋体"/>
        </w:rPr>
        <w:t>（</w:t>
      </w:r>
      <w:r>
        <w:rPr>
          <w:rFonts w:ascii="STSongStd-Light" w:hAnsi="STSongStd-Light"/>
        </w:rPr>
        <w:t>*</w:t>
      </w:r>
      <w:r>
        <w:rPr>
          <w:rFonts w:ascii="宋体" w:hAnsi="宋体"/>
        </w:rPr>
        <w:t>）</w:t>
      </w:r>
      <w:r>
        <w:rPr>
          <w:rFonts w:ascii="STSongStd-Light" w:hAnsi="STSongStd-Light"/>
        </w:rPr>
        <w:t>”</w:t>
      </w:r>
      <w:r>
        <w:rPr>
          <w:rFonts w:ascii="宋体" w:hAnsi="宋体"/>
        </w:rPr>
        <w:t>代表随机变动实号或虚号</w:t>
      </w:r>
      <w:r>
        <w:rPr>
          <w:rFonts w:ascii="STSongStd-Light" w:hAnsi="STSongStd-Light"/>
        </w:rPr>
        <w:t>)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 w14:paraId="7B6E1A01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9B4985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59527863"/>
      <w:r>
        <w:rPr>
          <w:rFonts w:hint="default" w:ascii="Times New Roman" w:hAnsi="Times New Roman" w:eastAsia="宋体" w:cs="Times New Roman"/>
          <w:sz w:val="24"/>
          <w:szCs w:val="24"/>
        </w:rPr>
        <w:t>1、艾奇蒂现代发动机（天津）有限公司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F1111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DN03-PFE10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EAF3C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喷油泵型号：CP4N1 (BOSCH)</w:t>
      </w:r>
    </w:p>
    <w:p w14:paraId="095BEC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喷油器型号：400903-00225 (BOSCH)</w:t>
      </w:r>
    </w:p>
    <w:p w14:paraId="28AE00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增压器型号：LDT (康跃科技（山东）有限公司)</w:t>
      </w:r>
    </w:p>
    <w:p w14:paraId="19866B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 w14:paraId="47B08C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DOC排气处理器型号：LDDOC002 (艾奇蒂现代发动机（天津）有限公司)</w:t>
      </w:r>
    </w:p>
    <w:p w14:paraId="77B57E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DPF排气处理器型号：LDDPF002 (艾奇蒂现代发动机（天津）有限公司)</w:t>
      </w:r>
    </w:p>
    <w:p w14:paraId="28DB12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NCD型号：300618-00145 (BOSCH)</w:t>
      </w:r>
    </w:p>
    <w:p w14:paraId="25D4C6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PCD型号：300618-00145 (BOSCH)</w:t>
      </w:r>
    </w:p>
    <w:p w14:paraId="18071A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4145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DN03-PFE11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C6A65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喷油泵型号：CP4N1 (BOSCH)</w:t>
      </w:r>
    </w:p>
    <w:p w14:paraId="3CFE53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喷油器型号：400903-00225 (BOSCH)</w:t>
      </w:r>
    </w:p>
    <w:p w14:paraId="438839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增压器型号：LDT (康跃科技（山东）有限公司)</w:t>
      </w:r>
    </w:p>
    <w:p w14:paraId="70E1E4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 w14:paraId="74DA07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DOC排气处理器型号：LDDOC002 (艾奇蒂现代发动机（天津）有限公司)</w:t>
      </w:r>
    </w:p>
    <w:p w14:paraId="6B2943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DPF排气处理器型号：LDDPF002 (艾奇蒂现代发动机（天津）有限公司)</w:t>
      </w:r>
    </w:p>
    <w:p w14:paraId="14AD53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NCD型号：300618-00145 (BOSCH)</w:t>
      </w:r>
    </w:p>
    <w:p w14:paraId="35FB6C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PCD型号：300618-00145 (BOSCH)</w:t>
      </w:r>
    </w:p>
    <w:p w14:paraId="56F25C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2010A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DW02-PFE10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04B47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喷油泵型号：NJ-VP4 (WEIFU)</w:t>
      </w:r>
    </w:p>
    <w:p w14:paraId="762682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喷油器型号：KBAL-P672 (WEIFU)</w:t>
      </w:r>
    </w:p>
    <w:p w14:paraId="1E1720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增压器型号：SJ50FY (潍坊富源增压器有限公司)</w:t>
      </w:r>
    </w:p>
    <w:p w14:paraId="6A4158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46898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DW02-PFE11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B9545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喷油泵型号：NJ-VP4 (WEIFU)</w:t>
      </w:r>
    </w:p>
    <w:p w14:paraId="312AE6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喷油器型号：KBAL-P672 (WEIFU)</w:t>
      </w:r>
    </w:p>
    <w:p w14:paraId="380720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增压器型号：SJ50FY (潍坊富源增压器有限公司)</w:t>
      </w:r>
    </w:p>
    <w:p w14:paraId="418E84E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FD56682"/>
    <w:rsid w:val="09784119"/>
    <w:rsid w:val="144750CD"/>
    <w:rsid w:val="219A700D"/>
    <w:rsid w:val="51197000"/>
    <w:rsid w:val="77143175"/>
    <w:rsid w:val="7C6678A7"/>
    <w:rsid w:val="7FD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2024-08-09T08:31:00Z</dcterms:created>
  <dc:creator>赵旭</dc:creator>
  <cp:lastModifiedBy>赵旭</cp:lastModifiedBy>
  <dcterms:modified xsi:type="dcterms:W3CDTF">2024-08-09T08:33:39Z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8AB0FB4CE90C4E5AA215CFAB3E097988_13</vt:lpwstr>
  </property>
</Properties>
</file>