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D7D39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附件9</w:t>
      </w:r>
    </w:p>
    <w:p w14:paraId="03A81D40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</w:t>
      </w:r>
      <w:r>
        <w:rPr>
          <w:rFonts w:hint="eastAsia" w:ascii="宋体" w:hAnsi="宋体" w:cs="STSongStd-Light"/>
          <w:b/>
          <w:bCs/>
          <w:sz w:val="36"/>
          <w:szCs w:val="36"/>
          <w:lang w:eastAsia="zh-CN"/>
        </w:rPr>
        <w:t>八</w:t>
      </w:r>
      <w:r>
        <w:rPr>
          <w:rFonts w:hint="eastAsia" w:ascii="宋体" w:hAnsi="宋体" w:cs="STSongStd-Light"/>
          <w:b/>
          <w:bCs/>
          <w:sz w:val="36"/>
          <w:szCs w:val="36"/>
        </w:rPr>
        <w:t>批达国家第四阶段排放标准的</w:t>
      </w:r>
    </w:p>
    <w:p w14:paraId="7B63A73D">
      <w:pPr>
        <w:jc w:val="center"/>
        <w:rPr>
          <w:rFonts w:hint="eastAsia"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2E924292">
      <w:pPr>
        <w:spacing w:beforeLines="0" w:afterLines="0" w:line="40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13D2D98">
      <w:pPr>
        <w:spacing w:beforeLines="0" w:afterLines="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606864A4">
      <w:pPr>
        <w:pStyle w:val="2"/>
        <w:spacing w:beforeLines="0" w:afterLines="0"/>
        <w:rPr>
          <w:rFonts w:hint="eastAsia" w:ascii="宋体" w:hAnsi="宋体" w:eastAsia="宋体" w:cs="宋体"/>
          <w:b w:val="0"/>
          <w:sz w:val="24"/>
          <w:szCs w:val="24"/>
        </w:rPr>
      </w:pPr>
      <w:bookmarkStart w:id="0" w:name="_Toc1310519793"/>
      <w:r>
        <w:rPr>
          <w:rFonts w:hint="eastAsia" w:ascii="宋体" w:hAnsi="宋体" w:eastAsia="宋体" w:cs="宋体"/>
          <w:sz w:val="24"/>
          <w:szCs w:val="24"/>
        </w:rPr>
        <w:t>1、艾奇蒂现代发动机（天津）有限公司</w:t>
      </w:r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3996752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DW02-PFE20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7F2E509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发动机：DW02-PFE20 (艾奇蒂现代发动机（天津）有限公司) </w:t>
      </w:r>
    </w:p>
    <w:p w14:paraId="2EA34FE8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喷油泵型号：NJ-VP4 (WEIFU)</w:t>
      </w:r>
    </w:p>
    <w:p w14:paraId="0994509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喷油器型号：KBAL-P672 (WEIFU)</w:t>
      </w:r>
    </w:p>
    <w:p w14:paraId="0E68FD1F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增压器型号：SJ50FY (潍坊富源增压器有限公司)</w:t>
      </w:r>
    </w:p>
    <w:p w14:paraId="653BFC8B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</w:p>
    <w:p w14:paraId="0C309307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DW02-PFE21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 w14:paraId="5E0B9B8E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发动机：DW02-PFE21 (艾奇蒂现代发动机（天津）有限公司) </w:t>
      </w:r>
    </w:p>
    <w:p w14:paraId="7DF661E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喷油泵型号：NJ-VP4 (WEIFU)</w:t>
      </w:r>
    </w:p>
    <w:p w14:paraId="14BA7631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喷油器型号：KBAL-P672 (WEIFU)</w:t>
      </w:r>
    </w:p>
    <w:p w14:paraId="73D6ED6D">
      <w:pPr>
        <w:spacing w:beforeLines="0" w:afterLine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增压器型号：SJ50FY (潍坊富源增压器有限公司)</w:t>
      </w:r>
    </w:p>
    <w:p w14:paraId="70C38B3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73AB6"/>
    <w:rsid w:val="0F560745"/>
    <w:rsid w:val="1AF73AB6"/>
    <w:rsid w:val="2A531EEB"/>
    <w:rsid w:val="2C2A2A5A"/>
    <w:rsid w:val="390D0468"/>
    <w:rsid w:val="415F3214"/>
    <w:rsid w:val="53B7694B"/>
    <w:rsid w:val="6221284A"/>
    <w:rsid w:val="6B9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2024-11-20T02:30:00Z</dcterms:created>
  <dc:creator>赵旭</dc:creator>
  <cp:lastModifiedBy>赵旭</cp:lastModifiedBy>
  <dcterms:modified xsi:type="dcterms:W3CDTF">2024-11-20T02:33:52Z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90CB779257CA49D2904ABABAA9D22EEE_13</vt:lpwstr>
  </property>
</Properties>
</file>