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8D226">
      <w:pPr>
        <w:pStyle w:val="3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附件7</w:t>
      </w:r>
    </w:p>
    <w:p w14:paraId="476CE6AD">
      <w:pPr>
        <w:jc w:val="center"/>
        <w:rPr>
          <w:rFonts w:ascii="STSongStd-Light" w:hAnsi="STSongStd-Light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2025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年度第五批达国家第四阶段排放标准的</w:t>
      </w:r>
    </w:p>
    <w:p w14:paraId="3E1E69CB">
      <w:pPr>
        <w:jc w:val="center"/>
        <w:rPr>
          <w:rFonts w:ascii="Times New Roman" w:hAnsi="Times New Roman" w:cs="Times New Roman"/>
          <w:sz w:val="36"/>
        </w:rPr>
      </w:pPr>
      <w:r>
        <w:rPr>
          <w:rFonts w:hint="eastAsia" w:ascii="宋体" w:hAnsi="宋体" w:cs="STSongStd-Light"/>
          <w:b/>
          <w:bCs/>
          <w:sz w:val="36"/>
          <w:szCs w:val="36"/>
        </w:rPr>
        <w:t>非道路移动机械用柴油发动机</w:t>
      </w:r>
    </w:p>
    <w:p w14:paraId="3FA37274"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16E06C02">
      <w:pPr>
        <w:jc w:val="center"/>
        <w:rPr>
          <w:rFonts w:ascii="Times New Roman" w:hAnsi="Times New Roman" w:cs="Times New Roman"/>
        </w:rPr>
      </w:pPr>
    </w:p>
    <w:p w14:paraId="343F90AC">
      <w:pPr>
        <w:pStyle w:val="2"/>
        <w:rPr>
          <w:rFonts w:ascii="Times New Roman" w:hAnsi="Times New Roman"/>
          <w:b w:val="0"/>
        </w:rPr>
      </w:pPr>
      <w:bookmarkStart w:id="0" w:name="_Toc193228744"/>
      <w:r>
        <w:rPr>
          <w:rFonts w:ascii="Times New Roman" w:hAnsi="Times New Roman"/>
        </w:rPr>
        <w:t>1、一汽解放汽车有限公司无锡柴油机厂</w:t>
      </w:r>
      <w:bookmarkEnd w:id="0"/>
      <w:r>
        <w:rPr>
          <w:rFonts w:ascii="Times New Roman" w:hAnsi="Times New Roman"/>
        </w:rPr>
        <w:t xml:space="preserve"> </w:t>
      </w:r>
    </w:p>
    <w:p w14:paraId="207222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4DW96-50GG40</w:t>
      </w:r>
      <w:r>
        <w:rPr>
          <w:rFonts w:ascii="Times New Roman" w:hAnsi="Times New Roman" w:cs="Times New Roman"/>
        </w:rPr>
        <w:tab/>
      </w:r>
    </w:p>
    <w:p w14:paraId="5149FA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4DW96-50GBG40</w:t>
      </w:r>
      <w:r>
        <w:rPr>
          <w:rFonts w:ascii="Times New Roman" w:hAnsi="Times New Roman" w:cs="Times New Roman"/>
        </w:rPr>
        <w:tab/>
      </w:r>
    </w:p>
    <w:p w14:paraId="32B88E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喷油泵型号：1111100-BF0 (博世动力总成有限公司)</w:t>
      </w:r>
    </w:p>
    <w:p w14:paraId="5D0B30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喷油器型号：1112100-BF0 (博世动力总成有限公司)</w:t>
      </w:r>
    </w:p>
    <w:p w14:paraId="76BF0344">
      <w:r>
        <w:rPr>
          <w:rFonts w:ascii="Times New Roman" w:hAnsi="Times New Roman" w:cs="Times New Roman"/>
        </w:rPr>
        <w:br w:type="page"/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SongStd-Light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2573F"/>
    <w:rsid w:val="0586291D"/>
    <w:rsid w:val="0BC10559"/>
    <w:rsid w:val="29E37FC4"/>
    <w:rsid w:val="35AA111A"/>
    <w:rsid w:val="3E307815"/>
    <w:rsid w:val="62525FDC"/>
    <w:rsid w:val="7442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2025-03-27T01:01:00Z</dcterms:created>
  <dc:creator>赵旭</dc:creator>
  <cp:lastModifiedBy>赵旭</cp:lastModifiedBy>
  <dcterms:modified xsi:type="dcterms:W3CDTF">2025-03-27T01:03:59Z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5402F4CFD3AA4E7C910DF34A18C9C98A_13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