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99573">
      <w:pPr>
        <w:widowControl/>
        <w:autoSpaceDE/>
        <w:autoSpaceDN/>
        <w:adjustRightInd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4110CFB9"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  <w:t>第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十二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  <w:t>批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达国六排放标准6b阶段的轻型汽油车</w:t>
      </w:r>
    </w:p>
    <w:p w14:paraId="2E21DE09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090596AB"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7DB19C56">
      <w:pPr>
        <w:pStyle w:val="2"/>
        <w:rPr>
          <w:rFonts w:hint="default" w:ascii="Times New Roman" w:hAnsi="Times New Roman" w:eastAsia="Times New Roman"/>
          <w:sz w:val="24"/>
          <w:szCs w:val="24"/>
        </w:rPr>
      </w:pPr>
    </w:p>
    <w:p w14:paraId="6B3F8CC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1405"/>
      <w:r>
        <w:rPr>
          <w:rFonts w:hint="default" w:ascii="Times New Roman" w:hAnsi="Times New Roman" w:eastAsia="宋体" w:cs="Times New Roman"/>
          <w:sz w:val="24"/>
          <w:szCs w:val="24"/>
        </w:rPr>
        <w:t>1、北汽福田汽车股份有限公司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8FB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BJ5033XXHE6-H1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 w14:paraId="407467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发动机：4K31TD (沈阳航天三菱汽车发动机制造有限公司) </w:t>
      </w:r>
    </w:p>
    <w:p w14:paraId="5C65A1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机外净化器：4K31TC0601GPF (无锡威孚力达催化净化器有限责任公司)</w:t>
      </w:r>
    </w:p>
    <w:p w14:paraId="4ED6B5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 (天津市格林利福新技术有限公司)</w:t>
      </w:r>
    </w:p>
    <w:p w14:paraId="7D874F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 w14:paraId="4F84BB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(北京德尔福万源发动机管理系统有限公司)</w:t>
      </w:r>
    </w:p>
    <w:p w14:paraId="64A31B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颗粒捕集器（GPF）：4K31TC0601GPF (无锡威孚力达催化净化器有限责任公司)</w:t>
      </w:r>
    </w:p>
    <w:p w14:paraId="3A46A67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443D8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5332"/>
      <w:r>
        <w:rPr>
          <w:rFonts w:hint="default" w:ascii="Times New Roman" w:hAnsi="Times New Roman" w:eastAsia="宋体" w:cs="Times New Roman"/>
          <w:sz w:val="24"/>
          <w:szCs w:val="24"/>
        </w:rPr>
        <w:t>2、铂镭特汽车公司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FD2C1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铂镭特 ESCALADE 6.2L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乘用车（凯迪拉克平行进口）（7座）</w:t>
      </w:r>
    </w:p>
    <w:p w14:paraId="50C309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发动机：LT4 (通用汽车有限责任公司) </w:t>
      </w:r>
    </w:p>
    <w:p w14:paraId="27F108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812822*** (GM)</w:t>
      </w:r>
    </w:p>
    <w:p w14:paraId="327C1C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812822*** (Ingevity)</w:t>
      </w:r>
    </w:p>
    <w:p w14:paraId="4032D7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燃油蒸发控制装置：34LK2* (DELPHI)</w:t>
      </w:r>
    </w:p>
    <w:p w14:paraId="603F39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126702** (NTK)</w:t>
      </w:r>
    </w:p>
    <w:p w14:paraId="5AEB0E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U21 (NTK)</w:t>
      </w:r>
    </w:p>
    <w:p w14:paraId="4D8F00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126702** (NTK)</w:t>
      </w:r>
    </w:p>
    <w:p w14:paraId="5439A8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U21 (NTK)</w:t>
      </w:r>
    </w:p>
    <w:p w14:paraId="4699AC2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5A3F3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3528"/>
      <w:r>
        <w:rPr>
          <w:rFonts w:hint="default" w:ascii="Times New Roman" w:hAnsi="Times New Roman" w:eastAsia="宋体" w:cs="Times New Roman"/>
          <w:sz w:val="24"/>
          <w:szCs w:val="24"/>
        </w:rPr>
        <w:t>3、 河北中达凯专用车股份有限公司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5375C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ZDK5030TXB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沥青路面热再生修补车</w:t>
      </w:r>
    </w:p>
    <w:p w14:paraId="4EB2F0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发动机：DAN20L (哈尔滨东安汽车动力股份有限公司) </w:t>
      </w:r>
    </w:p>
    <w:p w14:paraId="1EBD84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机外净化器：FT61024T (北汽福田汽车股份有限公司)</w:t>
      </w:r>
    </w:p>
    <w:p w14:paraId="6B5E49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燃油蒸发控制装置：HF-Ⅵ (金华市合发科技有限公司)</w:t>
      </w:r>
    </w:p>
    <w:p w14:paraId="03671E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745DA2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LDS-Y08A (武汉菱电汽车电控系统股份有限公司)</w:t>
      </w:r>
    </w:p>
    <w:p w14:paraId="4323F8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颗粒捕集器（GPF）：FT61024G (北汽福田汽车股份有限公司)</w:t>
      </w:r>
    </w:p>
    <w:p w14:paraId="66224A8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2B118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7669"/>
      <w:r>
        <w:rPr>
          <w:rFonts w:hint="default" w:ascii="Times New Roman" w:hAnsi="Times New Roman" w:eastAsia="宋体" w:cs="Times New Roman"/>
          <w:sz w:val="24"/>
          <w:szCs w:val="24"/>
        </w:rPr>
        <w:t>4、华晨雷诺金杯汽车有限公司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7FC2C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SY5035XQCL-H4S1BG9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囚车</w:t>
      </w:r>
    </w:p>
    <w:p w14:paraId="432A22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发动机：1TZS (绵阳新晨动力机械有限公司) </w:t>
      </w:r>
    </w:p>
    <w:p w14:paraId="4BDAC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HCGWF2002R (无锡威孚力达催化净化器有限责任公司)</w:t>
      </w:r>
    </w:p>
    <w:p w14:paraId="5D44E7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HCGWF2002F (四川绵阳华元航升环保科技有限公司)</w:t>
      </w:r>
    </w:p>
    <w:p w14:paraId="0ED914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 w14:paraId="663D85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(DELPHI)</w:t>
      </w:r>
    </w:p>
    <w:p w14:paraId="09A7B9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(DELPHI)</w:t>
      </w:r>
    </w:p>
    <w:p w14:paraId="41E90B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2465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SY5035XXYL-H4SBG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 w14:paraId="02BE40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发动机：1TZS (绵阳新晨动力机械有限公司) </w:t>
      </w:r>
    </w:p>
    <w:p w14:paraId="0E1D97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HCGWF2002R (无锡威孚力达催化净化器有限责任公司)</w:t>
      </w:r>
    </w:p>
    <w:p w14:paraId="1D89A0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HCGWF2002F (四川绵阳华元航升环保科技有限公司)</w:t>
      </w:r>
    </w:p>
    <w:p w14:paraId="578961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 w14:paraId="4A53CE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(DELPHI)</w:t>
      </w:r>
    </w:p>
    <w:p w14:paraId="173448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(DELPHI)</w:t>
      </w:r>
    </w:p>
    <w:p w14:paraId="6A00F2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9A77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SY6535H4S3BG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轻型客车</w:t>
      </w:r>
    </w:p>
    <w:p w14:paraId="49D3A7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发动机：1TZS (绵阳新晨动力机械有限公司) </w:t>
      </w:r>
    </w:p>
    <w:p w14:paraId="3EF0BC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HCGWF2002R (无锡威孚力达催化净化器有限责任公司)</w:t>
      </w:r>
    </w:p>
    <w:p w14:paraId="0A7FE5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HCGWF2002F (四川绵阳华元航升环保科技有限公司)</w:t>
      </w:r>
    </w:p>
    <w:p w14:paraId="105CFE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 w14:paraId="119AEE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(DELPHI)</w:t>
      </w:r>
    </w:p>
    <w:p w14:paraId="3286CE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(DELPHI)</w:t>
      </w:r>
    </w:p>
    <w:p w14:paraId="070F934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780B0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1166"/>
      <w:r>
        <w:rPr>
          <w:rFonts w:hint="default" w:ascii="Times New Roman" w:hAnsi="Times New Roman" w:eastAsia="宋体" w:cs="Times New Roman"/>
          <w:sz w:val="24"/>
          <w:szCs w:val="24"/>
        </w:rPr>
        <w:t>5、江苏车驰汽车有限公司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6C95A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SSC5030XSWHEV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196143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发动机：A25H (一汽丰田发动机(天津)有限公 司) </w:t>
      </w:r>
    </w:p>
    <w:p w14:paraId="53EC7C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ECU型号：89661-08780 (天津电装电子有限公司)</w:t>
      </w:r>
    </w:p>
    <w:p w14:paraId="557375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机外净化器：F0420 (天津三五汽车部件有限公司)</w:t>
      </w:r>
    </w:p>
    <w:p w14:paraId="3321DD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燃油蒸发控制装置：77704-08050 (爱三(天津)汽车部件有限公司)</w:t>
      </w:r>
    </w:p>
    <w:p w14:paraId="788C04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89467-08080 (无锡电装汽车部件有限公司)</w:t>
      </w:r>
    </w:p>
    <w:p w14:paraId="437A02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89467-0E320 (无锡电装汽车部件有限公司)</w:t>
      </w:r>
    </w:p>
    <w:p w14:paraId="0DFB6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曲轴箱污染物控制装置：12204-F2020 (爱三(天津)汽车部件有限公司)</w:t>
      </w:r>
    </w:p>
    <w:p w14:paraId="75D1ED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F2030 (爱三（天津）汽车部件有限公司)</w:t>
      </w:r>
    </w:p>
    <w:p w14:paraId="4EDB85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 (江西省七星炭材科技有限公司)</w:t>
      </w:r>
    </w:p>
    <w:p w14:paraId="31C766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(无)</w:t>
      </w:r>
    </w:p>
    <w:p w14:paraId="7B9C6C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颗粒捕集器（GPF）：M54 (天津三五汽车部件有限公司)</w:t>
      </w:r>
    </w:p>
    <w:p w14:paraId="088C282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41F9C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643"/>
      <w:r>
        <w:rPr>
          <w:rFonts w:hint="default" w:ascii="Times New Roman" w:hAnsi="Times New Roman" w:eastAsia="宋体" w:cs="Times New Roman"/>
          <w:sz w:val="24"/>
          <w:szCs w:val="24"/>
        </w:rPr>
        <w:t>6、克蒂（天津）汽车有限公司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982D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JTW5038XSWC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1F09A0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212D89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机外净化器：JEGAT047 (庄信万丰（上海）化工有限公司)</w:t>
      </w:r>
    </w:p>
    <w:p w14:paraId="38AA19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7A2C46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LB3G-9G444-AD (BOSCH)</w:t>
      </w:r>
    </w:p>
    <w:p w14:paraId="10C081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R4A9-9Y460-AA (常熟特殊陶业有限公司)</w:t>
      </w:r>
    </w:p>
    <w:p w14:paraId="744B5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 w14:paraId="5884AB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4116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60429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机外净化器：JEGAT037 (庄信万丰（上海）化工有限公司)</w:t>
      </w:r>
    </w:p>
    <w:p w14:paraId="075683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 (MAHLE Filter Systems Canada)</w:t>
      </w:r>
    </w:p>
    <w:p w14:paraId="71B92F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LB3G-9G444-** (BOSCH)</w:t>
      </w:r>
    </w:p>
    <w:p w14:paraId="11FE7D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R4A9-9Y460-** (常熟特殊陶业有限公司)</w:t>
      </w:r>
    </w:p>
    <w:p w14:paraId="76A474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 w14:paraId="695AA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C022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5845B3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机外净化器：JEGAT037 (庄信万丰（上海）化工有限公司)</w:t>
      </w:r>
    </w:p>
    <w:p w14:paraId="656B21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 (MAHLE Filter Systems Canada)</w:t>
      </w:r>
    </w:p>
    <w:p w14:paraId="4C2A88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LB3G-9G444-** (BOSCH)</w:t>
      </w:r>
    </w:p>
    <w:p w14:paraId="64FBB9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R4A9-9Y460-** (常熟特殊陶业有限公司)</w:t>
      </w:r>
    </w:p>
    <w:p w14:paraId="4B9253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 w14:paraId="5B249FB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173F3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20420"/>
      <w:r>
        <w:rPr>
          <w:rFonts w:hint="default" w:ascii="Times New Roman" w:hAnsi="Times New Roman" w:eastAsia="宋体" w:cs="Times New Roman"/>
          <w:sz w:val="24"/>
          <w:szCs w:val="24"/>
        </w:rPr>
        <w:t>7、青岛福客特汽车有限公司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FDA2A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FKT5030XLJ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27209D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发动机：ECOBOOST4G20C6L (江铃汽车股份有限公司) </w:t>
      </w:r>
    </w:p>
    <w:p w14:paraId="0B786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机外净化器：JEGAT009 (无锡威孚环保催化剂有限公司)</w:t>
      </w:r>
    </w:p>
    <w:p w14:paraId="415E32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14342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PK29-9G444-** (联合汽车电子有限公司)</w:t>
      </w:r>
    </w:p>
    <w:p w14:paraId="79235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E1GA-9Y460-** (BOSCH)</w:t>
      </w:r>
    </w:p>
    <w:p w14:paraId="184203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颗粒捕集器（GPF）：JEGAT010 (无锡威孚环保催化剂有限公司)</w:t>
      </w:r>
    </w:p>
    <w:p w14:paraId="05D341B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89D1A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23603"/>
      <w:r>
        <w:rPr>
          <w:rFonts w:hint="default" w:ascii="Times New Roman" w:hAnsi="Times New Roman" w:eastAsia="宋体" w:cs="Times New Roman"/>
          <w:sz w:val="24"/>
          <w:szCs w:val="24"/>
        </w:rPr>
        <w:t>8、郑州日产汽车有限公司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A09A5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ZN1037U5B6D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多用途货车</w:t>
      </w:r>
    </w:p>
    <w:p w14:paraId="1A9165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发动机：4K31TD (沈阳航天三菱汽车发动机制造有限公司) </w:t>
      </w:r>
    </w:p>
    <w:p w14:paraId="12E5F6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机外净化器：WF-4K31CHZH-01 (无锡威孚力达催化净化器有限责任公司)</w:t>
      </w:r>
    </w:p>
    <w:p w14:paraId="53927E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2HD0B (东风富士汤姆森调温器有限公司)</w:t>
      </w:r>
    </w:p>
    <w:p w14:paraId="6AAA0B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 w14:paraId="21F925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(北京德尔福万源发动机管理系统有限公司)</w:t>
      </w:r>
    </w:p>
    <w:p w14:paraId="21CB23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颗粒捕集器（GPF）：WF-4K31GPF-01 (无锡威孚力达催化净化器有限责任公司)</w:t>
      </w:r>
    </w:p>
    <w:p w14:paraId="3D5E1B4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AF82A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31493"/>
      <w:r>
        <w:rPr>
          <w:rFonts w:hint="default" w:ascii="Times New Roman" w:hAnsi="Times New Roman" w:eastAsia="宋体" w:cs="Times New Roman"/>
          <w:sz w:val="24"/>
          <w:szCs w:val="24"/>
        </w:rPr>
        <w:t>9、重庆菜德机械制造有限公司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CF7F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CCD5032XLJ6HEV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插电式增程混合动力旅居车</w:t>
      </w:r>
    </w:p>
    <w:p w14:paraId="4E8B8B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发动机：JL486ZQ6 (重庆长安汽车股份有限公司) </w:t>
      </w:r>
    </w:p>
    <w:p w14:paraId="005C75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(联合汽车电子（重庆）有限公司)</w:t>
      </w:r>
    </w:p>
    <w:p w14:paraId="393152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机外净化器：CZ75ZS6G-31 (重庆长安汽车股份有限公司)</w:t>
      </w:r>
    </w:p>
    <w:p w14:paraId="2A9A34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燃油蒸发控制装置：TF2600 (金华市合发科技有限公司)</w:t>
      </w:r>
    </w:p>
    <w:p w14:paraId="5D6EBD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 w14:paraId="4C3424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 w14:paraId="06CF06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曲轴箱污染物控制装置：YT020CA0 (重庆志阳电气有限公司)</w:t>
      </w:r>
    </w:p>
    <w:p w14:paraId="141E6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(英杰维特投资有限公司)</w:t>
      </w:r>
    </w:p>
    <w:p w14:paraId="65E4EB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IUPR率：&gt;0.1 (联合汽车电子(重庆)有限公司)</w:t>
      </w:r>
    </w:p>
    <w:p w14:paraId="1C21DB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7CD8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CCD5035XLJ6HEV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插电式增程混合动力旅居车</w:t>
      </w:r>
    </w:p>
    <w:p w14:paraId="5A244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发动机：JL486ZQ6 (重庆长安汽车股份有限公司) </w:t>
      </w:r>
    </w:p>
    <w:p w14:paraId="6BCEAC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(联合汽车电子（重庆）有限公司)</w:t>
      </w:r>
    </w:p>
    <w:p w14:paraId="7B5E8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机外净化器：CZ75ZS6G-31 (重庆长安汽车股份有限公司)</w:t>
      </w:r>
    </w:p>
    <w:p w14:paraId="163553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燃油蒸发控制装置：TF2600 (金华市合发科技有限公司)</w:t>
      </w:r>
    </w:p>
    <w:p w14:paraId="6F7EC0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 w14:paraId="282AD3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 w14:paraId="4B9A06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曲轴箱污染物控制装置：YT020CA0 (重庆志阳电气有限公司)</w:t>
      </w:r>
    </w:p>
    <w:p w14:paraId="0B6E8C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(英杰维特投资有限公司)</w:t>
      </w:r>
    </w:p>
    <w:p w14:paraId="4AD8B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IUPR率：&gt;0.1 (联合汽车电子(重庆)有限公司)</w:t>
      </w:r>
    </w:p>
    <w:p w14:paraId="5D0530C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DEF36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2321"/>
      <w:r>
        <w:rPr>
          <w:rFonts w:hint="default" w:ascii="Times New Roman" w:hAnsi="Times New Roman" w:eastAsia="宋体" w:cs="Times New Roman"/>
          <w:sz w:val="24"/>
          <w:szCs w:val="24"/>
        </w:rPr>
        <w:t>10、重庆迪马工业有限责任公司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F326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DMT5031XTX6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通信车</w:t>
      </w:r>
    </w:p>
    <w:p w14:paraId="71464B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 (福特汽车公司) </w:t>
      </w:r>
    </w:p>
    <w:p w14:paraId="18CCF6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机外净化器：右后: ****-5F297-** (Tenneco)</w:t>
      </w:r>
    </w:p>
    <w:p w14:paraId="42F78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右前: ****-5F297-** (Tenneco)</w:t>
      </w:r>
    </w:p>
    <w:p w14:paraId="405C1E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****-5F297-** (Tenneco)</w:t>
      </w:r>
    </w:p>
    <w:p w14:paraId="455B6F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****-5F297-** (Tenneco)</w:t>
      </w:r>
    </w:p>
    <w:p w14:paraId="634E35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燃油蒸发控制装置：****-9E857-** (福特汽车公司)</w:t>
      </w:r>
    </w:p>
    <w:p w14:paraId="78E7CC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****-9G444-** (Bosch)</w:t>
      </w:r>
    </w:p>
    <w:p w14:paraId="04B31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****-9Y460-** (Bosch)</w:t>
      </w:r>
    </w:p>
    <w:p w14:paraId="0955B8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****-9G444-** (Bosch)</w:t>
      </w:r>
    </w:p>
    <w:p w14:paraId="2A965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****-9Y460-** (Bosch)</w:t>
      </w:r>
    </w:p>
    <w:p w14:paraId="4390E225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5666"/>
    <w:rsid w:val="493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2025-06-30T08:29:00Z</dcterms:created>
  <dc:creator>赵旭</dc:creator>
  <cp:lastModifiedBy>赵旭</cp:lastModifiedBy>
  <dcterms:modified xsi:type="dcterms:W3CDTF">2025-06-30T08:29:52Z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B035FBD2EC154C2FA42451CDD27D5CB6_11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