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附件1</w:t>
      </w:r>
    </w:p>
    <w:p>
      <w:pPr>
        <w:jc w:val="center"/>
        <w:rPr>
          <w:rFonts w:ascii="Times New Roman" w:hAnsi="Times New Roman" w:eastAsia="宋体" w:cs="Times New Roman"/>
          <w:b/>
          <w:bCs/>
          <w:color w:val="auto"/>
          <w:sz w:val="36"/>
          <w:szCs w:val="36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auto"/>
          <w:sz w:val="36"/>
          <w:szCs w:val="36"/>
          <w:highlight w:val="none"/>
        </w:rPr>
        <w:t>2025年度</w:t>
      </w: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  <w:highlight w:val="none"/>
          <w:lang w:eastAsia="zh-CN"/>
        </w:rPr>
        <w:t>第</w:t>
      </w: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  <w:highlight w:val="none"/>
          <w:lang w:val="en-US" w:eastAsia="zh-CN"/>
        </w:rPr>
        <w:t>十六</w:t>
      </w: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  <w:highlight w:val="none"/>
          <w:lang w:eastAsia="zh-CN"/>
        </w:rPr>
        <w:t>批</w:t>
      </w:r>
      <w:r>
        <w:rPr>
          <w:rFonts w:ascii="Times New Roman" w:hAnsi="Times New Roman" w:eastAsia="宋体" w:cs="Times New Roman"/>
          <w:b/>
          <w:bCs/>
          <w:color w:val="auto"/>
          <w:sz w:val="36"/>
          <w:szCs w:val="36"/>
          <w:highlight w:val="none"/>
        </w:rPr>
        <w:t>达国六排放标准6b阶段的轻型汽油车</w:t>
      </w:r>
    </w:p>
    <w:p>
      <w:pPr>
        <w:jc w:val="center"/>
        <w:rPr>
          <w:rFonts w:ascii="Times New Roman" w:hAnsi="Times New Roman" w:eastAsia="宋体" w:cs="Times New Roman"/>
          <w:b/>
          <w:bCs/>
          <w:color w:val="auto"/>
          <w:kern w:val="2"/>
          <w:sz w:val="32"/>
          <w:szCs w:val="32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auto"/>
          <w:kern w:val="2"/>
          <w:sz w:val="32"/>
          <w:szCs w:val="32"/>
          <w:highlight w:val="none"/>
        </w:rPr>
        <w:t>（PN限值符合6.0×10</w:t>
      </w:r>
      <w:r>
        <w:rPr>
          <w:rFonts w:ascii="Times New Roman" w:hAnsi="Times New Roman" w:eastAsia="宋体" w:cs="Times New Roman"/>
          <w:b/>
          <w:bCs/>
          <w:color w:val="auto"/>
          <w:kern w:val="2"/>
          <w:sz w:val="32"/>
          <w:szCs w:val="32"/>
          <w:highlight w:val="none"/>
          <w:vertAlign w:val="superscript"/>
        </w:rPr>
        <w:t>11</w:t>
      </w:r>
      <w:r>
        <w:rPr>
          <w:rFonts w:ascii="Times New Roman" w:hAnsi="Times New Roman" w:eastAsia="宋体" w:cs="Times New Roman"/>
          <w:b/>
          <w:bCs/>
          <w:color w:val="auto"/>
          <w:kern w:val="2"/>
          <w:sz w:val="32"/>
          <w:szCs w:val="32"/>
          <w:highlight w:val="none"/>
        </w:rPr>
        <w:t>个/千米，RDE符合限值要求，耐久里程达20万公里）</w:t>
      </w:r>
    </w:p>
    <w:p>
      <w:pPr>
        <w:spacing w:line="400" w:lineRule="atLeast"/>
        <w:jc w:val="center"/>
        <w:rPr>
          <w:rFonts w:ascii="Times New Roman" w:hAnsi="Times New Roman" w:eastAsia="宋体" w:cs="Times New Roman"/>
          <w:color w:val="auto"/>
          <w:highlight w:val="none"/>
        </w:rPr>
      </w:pPr>
      <w:r>
        <w:rPr>
          <w:rFonts w:ascii="Times New Roman" w:hAnsi="Times New Roman" w:eastAsia="宋体" w:cs="Times New Roman"/>
          <w:color w:val="auto"/>
          <w:highlight w:val="none"/>
        </w:rPr>
        <w:t xml:space="preserve">(下文出现的“*”代表随机变动实号，“（*）”代表随机变动实号或虚号)  </w:t>
      </w:r>
    </w:p>
    <w:p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1836161825"/>
      <w:r>
        <w:rPr>
          <w:rFonts w:hint="eastAsia" w:ascii="宋体" w:hAnsi="宋体" w:eastAsia="宋体" w:cs="宋体"/>
          <w:sz w:val="24"/>
          <w:szCs w:val="24"/>
        </w:rPr>
        <w:t>1、北京市政中燕工程机械制造有限公司</w:t>
      </w:r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BSZ5033TCXC6B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除雪车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发动机：DAM16KR (哈尔滨东安汽车动力股份有限公司)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机外净化器：CZ75ZS6SW-A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燃油蒸发控制装置：GL-II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LDS-Y01A (武汉菱电汽车电控系统股份有限公司)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LDS-Y09A (武汉菱电汽车电控系统股份有限公司)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颗粒捕集器（GPF）：CZ30ZS6SW (无锡威孚力达催化净化器有限责任公司)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1427817560"/>
      <w:r>
        <w:rPr>
          <w:rFonts w:hint="default" w:ascii="Times New Roman" w:hAnsi="Times New Roman" w:eastAsia="宋体" w:cs="Times New Roman"/>
          <w:sz w:val="24"/>
          <w:szCs w:val="24"/>
        </w:rPr>
        <w:t>2、北汽福田汽车股份有限公司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BJ1030V5AV7-85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栏板式货车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BJ5030XXY5AV7-85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厢式货车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BJ5030CCY5AV7-85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仓栅式货车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发动机：DAN20AVA (哈尔滨东安汽车动力股份有限公司)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机外净化器：FT61038T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燃油蒸发控制装置：HF-Ⅵ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C5090512 (武汉菱电汽车电控系统股份有限公司)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LDS-Y08A (武汉菱电汽车电控系统股份有限公司)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颗粒捕集器（GPF）：FT61038G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发动机：LJH16BA (柳州五菱柳机动力有限公司)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机外净化器：FT61036T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燃油蒸发控制装置：HF-Ⅵ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C5090512 (武汉菱电汽车电控系统股份有限公司)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LDS-Y08A (武汉菱电汽车电控系统股份有限公司)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颗粒捕集器（GPF）：FT61036G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BJ1030V5JV7-85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栏板式货车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BJ5030XYK5JV7-85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翼开启厢式货车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BJ5030XXY5JV7-85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厢式货车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BJ5030CCY5JV7-85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仓栅式货车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发动机：LJH16BA (柳州五菱柳机动力有限公司)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机外净化器：FT61036T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燃油蒸发控制装置：HF-Ⅵ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C5090512 (武汉菱电汽车电控系统股份有限公司)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LDS-Y08A (武汉菱电汽车电控系统股份有限公司)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颗粒捕集器（GPF）：FT61036G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发动机：DAN20AVA (哈尔滨东安汽车动力股份有限公司)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机外净化器：FT61038T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燃油蒸发控制装置：HF-Ⅵ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C5090512 (武汉菱电汽车电控系统股份有限公司)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LDS-Y08A (武汉菱电汽车电控系统股份有限公司)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颗粒捕集器（GPF）：FT61038G (北汽福田汽车股份有限公司)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1111245816"/>
      <w:r>
        <w:rPr>
          <w:rFonts w:hint="default" w:ascii="Times New Roman" w:hAnsi="Times New Roman" w:eastAsia="宋体" w:cs="Times New Roman"/>
          <w:sz w:val="24"/>
          <w:szCs w:val="24"/>
        </w:rPr>
        <w:t>3、比亚迪汽车工业有限公司</w:t>
      </w:r>
      <w:bookmarkEnd w:id="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BYD7151Y6HEV4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BYD7153WT6HEV6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机外净化器：NC66017-WC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机外净化器：NC66017-WC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机外净化器：NC66017-WC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机外净化器：NC66017-WC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机外净化器：NC66017-WC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机外净化器：NC66017-WC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机外净化器：NC66017-WC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机外净化器：NC66017-WC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机外净化器：NC66017-WC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机外净化器：NC66017-WC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机外净化器：NC66017-WC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机外净化器：NC66017-WC 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机外净化器：NC66017-WC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机外净化器：NC66017-WC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机外净化器：NC66017-WC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机外净化器：NC66017-WC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机外净化器：NC66017-WC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机外净化器：NC66017-WC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机外净化器：NC66017-WC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机外净化器：NC66017-WC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机外净化器：NC66017-WC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机外净化器：NC66017-WC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机外净化器：NC66017-WC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 (斯丹德汽车系统(苏州)有限公司)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机外净化器：NC66017-WC 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QCJ6500BG6HEV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ECU型号：TB30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ECU型号：TB30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ECU型号：TB30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QCJ6500BG6HEV4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ECU型号：TB30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ECU型号：TB30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ECU型号：TB30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ECU型号：TB30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ECU型号：TB30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ECU型号：TB30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机外净化器：MC6J3026-BN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颗粒捕集器（GPF）：MC6J3026-BN (比亚迪汽车工业有限公司)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1535653934"/>
      <w:r>
        <w:rPr>
          <w:rFonts w:hint="default" w:ascii="Times New Roman" w:hAnsi="Times New Roman" w:eastAsia="宋体" w:cs="Times New Roman"/>
          <w:sz w:val="24"/>
          <w:szCs w:val="24"/>
        </w:rPr>
        <w:t>4、长安福特汽车有限公司</w:t>
      </w:r>
      <w:bookmarkEnd w:id="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CAF6491B62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发动机：CAF484WQC4 (长安福特汽车有限公司)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PZ13-5L230-G* (天纳克陵川(重庆)排气系统有限公司)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PZ13-5E211-G* (天纳克陵川(重庆)排气系统有限公司)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燃油蒸发控制装置：LU5A-9D653-H**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PZ11-9G444-** 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PZ11-9Y460-** 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颗粒捕集器（GPF）：PZ13-5L230-G* (天纳克陵川(重庆)排气系统有限公司)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发动机：CAF484WQC4 (长安福特汽车有限公司)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PZ13-5L230-G* (天纳克陵川(重庆)排气系统有限公司)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PZ13-5E211-G* (天纳克陵川(重庆)排气系统有限公司)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燃油蒸发控制装置：LU5A-9D653-H**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PZ11-9G444-** 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PZ11-9Y460-** 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颗粒捕集器（GPF）：PZ13-5L230-G* (天纳克陵川(重庆)排气系统有限公司)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" w:name="_Toc1936304440"/>
      <w:r>
        <w:rPr>
          <w:rFonts w:hint="default" w:ascii="Times New Roman" w:hAnsi="Times New Roman" w:eastAsia="宋体" w:cs="Times New Roman"/>
          <w:sz w:val="24"/>
          <w:szCs w:val="24"/>
        </w:rPr>
        <w:t>5、长城汽车股份有限公司</w:t>
      </w:r>
      <w:bookmarkEnd w:id="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CC2030BN24BPHEV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插电式混合动力越野乘用车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发动机：E20NB (长城汽车股份有限公司)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ECU型号：MG1US028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机外净化器：GWCHZH-H18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燃油蒸发控制装置：GWTG-G05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曲轴箱污染物控制装置：PCV3-8 (蜂巢汽车科技集团有限公司)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 01R 00Y 325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IUPR率：催化器、前后氧传感器、VVT的IUPR率是0.336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颗粒捕集器（GPF）：GWKLQ-H01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CC2030BN25BPHEV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插电式混合动力越野乘用车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发动机：E20NB (长城汽车股份有限公司)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ECU型号：MG1US028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机外净化器：GWCHZH-H18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燃油蒸发控制装置：GWTG-G05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曲轴箱污染物控制装置：PCV3-8 (蜂巢汽车科技集团有限公司)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 01R 00Y 325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IUPR率：催化器、前后氧传感器、VVT的IUPR率是0.336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颗粒捕集器（GPF）：GWKLQ-H01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CC2030BR24CPHEV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插电式混合动力越野乘用车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发动机：E20NB (长城汽车股份有限公司)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ECU型号：MG1US028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机外净化器：GWCHZH-H18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燃油蒸发控制装置：GWTG-B02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曲轴箱污染物控制装置：PCV3-8 (蜂巢汽车科技集团有限公司)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 01R 00Y 325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活性炭型号：BAX1100LD/BAX1500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IUPR率：催化器、前后氧传感器、VVT的IUPR率是0.336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颗粒捕集器（GPF）：GWKLQ-H01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CC2030BR25CPHEV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插电式混合动力越野乘用车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发动机：E20NB (长城汽车股份有限公司)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ECU型号：MG1US028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机外净化器：GWCHZH-H18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燃油蒸发控制装置：GWTG-B02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曲轴箱污染物控制装置：PCV3-8 (蜂巢汽车科技集团有限公司)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 01R 00Y 325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活性炭型号：BAX1100LD/BAX1500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IUPR率：催化器、前后氧传感器、VVT的IUPR率是0.336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颗粒捕集器（GPF）：GWKLQ-H01 (无锡威孚力达催化净化器有限责任公司)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334992684"/>
      <w:r>
        <w:rPr>
          <w:rFonts w:hint="default" w:ascii="Times New Roman" w:hAnsi="Times New Roman" w:eastAsia="宋体" w:cs="Times New Roman"/>
          <w:sz w:val="24"/>
          <w:szCs w:val="24"/>
        </w:rPr>
        <w:t>6、东风汽车集团有限公司</w:t>
      </w:r>
      <w:bookmarkEnd w:id="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EQ2032RMV6PHEV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插电式混合动力越野乘用车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发动机：DFMC15TE6 (智新科技股份有限公司)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机外净化器：C15TDR C006-E-NF (东风佛吉亚排气控制技术有限公司武汉分公司)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燃油蒸发控制装置：B300037960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ADV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曲轴箱污染物控制装置：HDZ04000 (合肥恒信动力科技股份有限公司)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EGR型号：A430010-C15TDE-001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LBE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 (东风汽车集团有限公司)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颗粒捕集器（GPF）：C15TDE G001-NF (东风佛吉亚排气控制技术有限公司武汉分公司)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EQ6530AL5F1CHEV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发动机：DFMC15TE3 (智新科技股份有限公司)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机外净化器：C15TDE C009-CF (东风佛吉亚排气控制技术有限公司)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燃油蒸发控制装置：1174ABB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ADV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曲轴箱污染物控制装置：HDZ04000 (合肥恒信动力科技股份有限公司)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EGR型号：A430010-C15TDE-001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颗粒捕集器（GPF）：C15TDE G006-CF (东风佛吉亚排气控制技术有限公司)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EQ6534AL5F2CHEV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发动机：DFMC15TE3 (智新科技股份有限公司)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机外净化器：C15TDE C010-CF (东风佛吉亚排气控制技术有限公司)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燃油蒸发控制装置：1174ABB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ADV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曲轴箱污染物控制装置：HDZ04000 (合肥恒信动力科技股份有限公司)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EGR型号：A430010-C15TDE-001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颗粒捕集器（GPF）：C15TDE G007-CF (东风佛吉亚排气控制技术有限公司)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EQ6535AL5F2CHEV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发动机：DFMC15TE3 (智新科技股份有限公司)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机外净化器：C15TDE C010-CF (东风佛吉亚排气控制技术有限公司)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燃油蒸发控制装置：1174ABB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ADV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曲轴箱污染物控制装置：HDZ04000 (合肥恒信动力科技股份有限公司)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EGR型号：A430010-C15TDE-001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颗粒捕集器（GPF）：C15TDE G007-CF (东风佛吉亚排气控制技术有限公司)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EQ6536AL5F2CHEV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发动机：DFMC15TE3 (智新科技股份有限公司)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机外净化器：C15TDE C009-CF (东风佛吉亚排气控制技术有限公司)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燃油蒸发控制装置：1174ABB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ADV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曲轴箱污染物控制装置：HDZ04000 (合肥恒信动力科技股份有限公司)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EGR型号：A430010-C15TDE-001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颗粒捕集器（GPF）：C15TDE G006-CF (东风佛吉亚排气控制技术有限公司)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" w:name="_Toc118959594"/>
      <w:r>
        <w:rPr>
          <w:rFonts w:hint="default" w:ascii="Times New Roman" w:hAnsi="Times New Roman" w:eastAsia="宋体" w:cs="Times New Roman"/>
          <w:sz w:val="24"/>
          <w:szCs w:val="24"/>
        </w:rPr>
        <w:t>7、韩国现代汽车公司</w:t>
      </w:r>
      <w:bookmarkEnd w:id="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LX325E62WA6-7P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混合动力乘用车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发动机：G4KS (现代汽车公司)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ECU型号：SIM3K-643 (Vitesco Technologies Korea)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2SVA3 (SJG SEJONG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2SWA0 (SJG SEJUNG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燃油蒸发控制装置：31420-DU800 (KOREA FUEL TECH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OZAS-S4.0F (WOOJIN INDUSTRY CO.,LTD)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ZFAS-U3 (WOOJIN INDUSTRY CO.,LTD)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曲轴箱污染物控制装置：22411-2S801 (INZI CONTROLS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活性炭型号：BAX1500, BAX LBE  (Ingevity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IUPR率：催化:0.97前氧:1.44后氧:1.37CVVT:1.06LEAK:2.47GPF:1.18 (无)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颗粒捕集器（GPF）：2SWA0 (SJG SEJUNG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LX325E64WA6H-6P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混合动力乘用车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发动机：G4KS (现代汽车公司)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ECU型号：SIM3K-643 (Vitesco Technologies Korea)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2SVA3 (SJG SEJONG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2SWA0 (SJG SEJUNG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燃油蒸发控制装置：31420-DU800 (KOREA FUEL TECH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OZAS-S4.0F (WOOJIN INDUSTRY CO.,LTD)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ZFAS-U3 (WOOJIN INDUSTRY CO.,LTD)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曲轴箱污染物控制装置：22411-2S801 (INZI CONTROLS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活性炭型号：BAX1500, BAX LBE (Ingevity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IUPR率：催化:0.97前氧:1.44后氧:1.37CVVT:1.06LEAK:2.47GPF:1.18 (无)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颗粒捕集器（GPF）：2SWA0 (SJG SEJUNG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LX325E64WA6H-7P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混合动力乘用车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发动机：G4KS (现代汽车公司)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ECU型号：SIM3K-643 (Vitesco Technologies Korea)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2SVA3 (SJG SEJONG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2SWA0 (SJG SEJUNG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燃油蒸发控制装置：31420-DU800 (KOREA FUEL TECH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OZAS-S4.0F (WOOJIN INDUSTRY CO.,LTD)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ZFAS-U3 (WOOJIN INDUSTRY CO.,LTD)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曲轴箱污染物控制装置：22411-2S801 (INZI CONTROLS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活性炭型号：BAX1500, BAX LBE (Ingevity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IUPR率：催化:0.97前氧:1.44后氧:1.37CVVT:1.06LEAK:2.47GPF:1.18 (无)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颗粒捕集器（GPF）：2SWA0 (SJG SEJUNG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LX325E64WA6L-6P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混合动力乘用车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发动机：G4KS (现代汽车公司)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ECU型号：SIM3K-643 (Vitesco Technologies Korea)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2SVA3 (SJG SEJONG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2SWA0 (SJG SEJUNG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燃油蒸发控制装置：31420-DU800 (KOREA FUEL TECH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OZAS-S4.0F (WOOJIN INDUSTRY CO.,LTD)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ZFAS-U3 (WOOJIN INDUSTRY CO.,LTD)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曲轴箱污染物控制装置：22411-2S801 (INZI CONTROLS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活性炭型号：BAX1500, BAX LBE (Ingevity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IUPR率：催化:0.97前氧:1.44后氧:1.37CVVT:1.06LEAK:2.47GPF:1.18 (无)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颗粒捕集器（GPF）：2SWA0 (SJG SEJUNG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LX325E64WA6L-7P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混合动力乘用车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发动机：G4KS (现代汽车公司)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ECU型号：SIM3K-643 (Vitesco Technologies Korea)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2SVA3 (SJG SEJONG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2SWA0 (SJG SEJUNG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燃油蒸发控制装置：31420-DU800 (KOREA FUEL TECH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OZAS-S4.0F (WOOJIN INDUSTRY CO.,LTD)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ZFAS-U3 (WOOJIN INDUSTRY CO.,LTD)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曲轴箱污染物控制装置：22411-2S801 (INZI CONTROLS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活性炭型号：BAX1500, BAX LBE (Ingevity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IUPR率：催化:0.97前氧:1.44后氧:1.37CVVT:1.06LEAK:2.47GPF:1.18 (无)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颗粒捕集器（GPF）：2SWA0 (SJG SEJUNG CO., LTD.)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" w:name="_Toc2056980142"/>
      <w:r>
        <w:rPr>
          <w:rFonts w:hint="default" w:ascii="Times New Roman" w:hAnsi="Times New Roman" w:eastAsia="宋体" w:cs="Times New Roman"/>
          <w:sz w:val="24"/>
          <w:szCs w:val="24"/>
        </w:rPr>
        <w:t>8、河北长安汽车有限公司</w:t>
      </w:r>
      <w:bookmarkEnd w:id="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SC1038SAAA6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栏板式货车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SC1038DAAD6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栏板式货车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SC1038DAAC6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栏板式货车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SC1038DAAB6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栏板式货车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SC1038DAAA6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栏板式货车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SC1038SAAB6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栏板式货车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发动机：DAN20R (哈尔滨东安汽车动力股份有限公司)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机外净化器：CZ75ZS6G-A3 (重庆长安汽车股份有限公司)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燃油蒸发控制装置：GL-II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LDS-Y01A (武汉菱电汽车电控系统股份有限公司)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LDS-Y09A (武汉菱电汽车电控系统股份有限公司)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颗粒捕集器（GPF）：CZ30ZS6G-A3 (重庆长安汽车股份有限公司)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SC5038XXYDAAC6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厢式货车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SC5038XXYDAAB6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厢式货车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SC5038XXYSAAB6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厢式货车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SC5038XXYSAAA6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厢式货车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SC5038XXYDAAD6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厢式货车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发动机：DAN20R (哈尔滨东安汽车动力股份有限公司)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机外净化器：CZ75ZS6G-A3 (重庆长安汽车股份有限公司)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燃油蒸发控制装置：GL-II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LDS-Y01A (武汉菱电汽车电控系统股份有限公司)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LDS-Y09A (武汉菱电汽车电控系统股份有限公司)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颗粒捕集器（GPF）：CZ30ZS6G-A3 (重庆长安汽车股份有限公司)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" w:name="_Toc42783177"/>
      <w:r>
        <w:rPr>
          <w:rFonts w:hint="default" w:ascii="Times New Roman" w:hAnsi="Times New Roman" w:eastAsia="宋体" w:cs="Times New Roman"/>
          <w:sz w:val="24"/>
          <w:szCs w:val="24"/>
        </w:rPr>
        <w:t>9、江铃汽车股份有限公司</w:t>
      </w:r>
      <w:bookmarkEnd w:id="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JX1035PS0AA6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多用途货车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发动机：N20TG (哈尔滨东安汽车发动机制造有限公司)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机外净化器：JEGAT039 (哈尔滨东安汽车动力股份有限公司)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燃油蒸发控制装置：CCG001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ADV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颗粒捕集器（GPF）：JEGAT040 (哈尔滨东安汽车动力股份有限公司)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1205141488"/>
      <w:r>
        <w:rPr>
          <w:rFonts w:hint="default" w:ascii="Times New Roman" w:hAnsi="Times New Roman" w:eastAsia="宋体" w:cs="Times New Roman"/>
          <w:sz w:val="24"/>
          <w:szCs w:val="24"/>
        </w:rPr>
        <w:t>10、经典(中国)有限公司</w:t>
      </w:r>
      <w:bookmarkEnd w:id="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曼索里 LM500h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多用途乘用车（雷克萨斯平行进口）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发动机：T24A (TOYOTA)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ECU型号：89661-58C** (DENSO)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机外净化器：25080 (FUTABA)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燃油蒸发控制装置：77704-3**** (AISAN)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89467-7**** (DENSO)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89467-7**** (DENSO)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曲轴箱污染物控制装置：12204-2**** (AISAN INDUSTRY CO.,LTD.)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活性炭型号：WV-A1100 (INGEVITY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IUPR率：0.336 (DENSO)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颗粒捕集器（GPF）：25080 (FUTABA)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0" w:name="_Toc827832106"/>
      <w:r>
        <w:rPr>
          <w:rFonts w:hint="default" w:ascii="Times New Roman" w:hAnsi="Times New Roman" w:eastAsia="宋体" w:cs="Times New Roman"/>
          <w:sz w:val="24"/>
          <w:szCs w:val="24"/>
        </w:rPr>
        <w:t>11、克蒂（天津）汽车有限公司</w:t>
      </w:r>
      <w:bookmarkEnd w:id="1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JTW5030XSWCHEV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插电式混合动力商务车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发动机：DFMC15TE3 (智新科技股份有限公司)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机外净化器：C15TDE C006 (东风佛吉亚排气控制技术有限公司)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燃油蒸发控制装置：1174ABB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ADV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曲轴箱污染物控制装置：HDZ04000 (合肥恒信动力科技股份有限公司)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EGR型号：A430010-C15TDE-001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IUPR率：大于10% (东风汽车集团有限公司)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颗粒捕集器（GPF）：C15TDE G003 (东风佛吉亚排气控制技术有限公司)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2112469913"/>
      <w:r>
        <w:rPr>
          <w:rFonts w:hint="default" w:ascii="Times New Roman" w:hAnsi="Times New Roman" w:eastAsia="宋体" w:cs="Times New Roman"/>
          <w:sz w:val="24"/>
          <w:szCs w:val="24"/>
        </w:rPr>
        <w:t>12、曼途汽车技术有限公司</w:t>
      </w:r>
      <w:bookmarkEnd w:id="1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虏曼 G770 R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越野乘用车(奔驰平行进口)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发动机：177880 (梅赛德斯奔驰股份公司)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机外净化器：右后: KTA*** (Eberspaecher)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右前: KTA*** (Eberspaecher)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左后: KTA*** (Eberspaecher)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左前: KTA*** (Eberspaecher)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燃油蒸发控制装置：AF**** (KYS)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氧传感器：右后: OS**** (NTK)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右前: OS**** (NTK)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左后: OS**** (NTK)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左前: OS**** (NTK)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2" w:name="_Toc2005747481"/>
      <w:r>
        <w:rPr>
          <w:rFonts w:hint="default" w:ascii="Times New Roman" w:hAnsi="Times New Roman" w:eastAsia="宋体" w:cs="Times New Roman"/>
          <w:sz w:val="24"/>
          <w:szCs w:val="24"/>
        </w:rPr>
        <w:t>13、南京英德利汽车有限公司</w:t>
      </w:r>
      <w:bookmarkEnd w:id="1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YDL5033XJH30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救护车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发动机：254920 (北京奔驰汽车有限公司)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KT6085 (天纳克(中国)有限公司)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KT0439 (佛吉亚排气控制系统(北京)有限公司)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中: KT0440 (佛吉亚排气控制系统(北京)有限公司)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燃油蒸发控制装置：M254 (梅赛德斯-奔驰股份公司)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OS0014 (NTK)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OS0012 (NTK)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颗粒捕集器（GPF）：PF0094 (佛吉亚排气控制系统(北京)有限公司)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3" w:name="_Toc1321872835"/>
      <w:r>
        <w:rPr>
          <w:rFonts w:hint="default" w:ascii="Times New Roman" w:hAnsi="Times New Roman" w:eastAsia="宋体" w:cs="Times New Roman"/>
          <w:sz w:val="24"/>
          <w:szCs w:val="24"/>
        </w:rPr>
        <w:t>14、奇瑞汽车股份有限公司</w:t>
      </w:r>
      <w:bookmarkEnd w:id="1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SQR6464CHEVT1H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发动机：SQRG4G15B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ECU型号：PDCU8.0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153ZAW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153ZAT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燃油蒸发控制装置：155ZAL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曲轴箱污染物控制装置：1014AAF (奇瑞汽车股份有限公司)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EGR型号：111ABU (奇瑞汽车股份有限公司)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活性炭型号：KMAZ3 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发动机：SQRG4G15B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ECU型号：PDCU8.0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153ZAW 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153ZAT 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燃油蒸发控制装置：155ZAL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曲轴箱污染物控制装置：1014AAF (奇瑞汽车股份有限公司)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EGR型号：111ABU (奇瑞汽车股份有限公司)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活性炭型号：KMAZ3 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SQR6465CHEVT1H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发动机：SQRG4G15B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ECU型号：PDCU8.0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153ZAW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153ZAT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燃油蒸发控制装置：155ZAL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曲轴箱污染物控制装置：1014AAF (奇瑞汽车股份有限公司)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EGR型号：111ABU (奇瑞汽车股份有限公司)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活性炭型号：KMAZ3 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发动机：SQRG4G15B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ECU型号：PDCU8.0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153ZAW 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153ZAT 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燃油蒸发控制装置：155ZAL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曲轴箱污染物控制装置：1014AAF (奇瑞汽车股份有限公司)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EGR型号：111ABU (奇瑞汽车股份有限公司)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活性炭型号：KMAZ3 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SQR6482T28TBG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发动机：SQRF4J20C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机外净化器：153AFE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燃油蒸发控制装置：155ABP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颗粒捕集器（GPF）：153AFF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发动机：SQRF4J20C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机外净化器：153AFE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燃油蒸发控制装置：155ABP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颗粒捕集器（GPF）：153AFF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发动机：SQRF4J20C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机外净化器：153AFE (佛吉亚(青岛)排气系统有限公司)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燃油蒸发控制装置：155ABP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颗粒捕集器（GPF）：153AFF (佛吉亚(青岛)排气系统有限公司)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发动机：SQRF4J20C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机外净化器：153AFE (佛吉亚(青岛)排气系统有限公司)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燃油蒸发控制装置：155ABP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颗粒捕集器（GPF）：153AFF (佛吉亚(青岛)排气系统有限公司)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发动机：SQRF4J20C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机外净化器：153AFE (佛吉亚(青岛)排气系统有限公司)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燃油蒸发控制装置：155ABP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颗粒捕集器（GPF）：153AFF (佛吉亚(青岛)排气系统有限公司)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发动机：SQRF4J20C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机外净化器：153AFE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燃油蒸发控制装置：155ABP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颗粒捕集器（GPF）：153AFF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SQR7202M1ETB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发动机：SQRF4J20C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机外净化器：153AFE 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燃油蒸发控制装置：155ABG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颗粒捕集器（GPF）：153AFF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发动机：SQRF4J20C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机外净化器：153AFE 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燃油蒸发控制装置：155ABG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颗粒捕集器（GPF）：153AFF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发动机：SQRF4J20C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机外净化器：153AFE 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燃油蒸发控制装置：155ABG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颗粒捕集器（GPF）：153AFF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发动机：SQRF4J20C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机外净化器：153AFE 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燃油蒸发控制装置：155AAC (东风富士汤姆森调温器有限公司)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颗粒捕集器（GPF）：153AFF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发动机：SQRF4J20C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机外净化器：153AFE 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燃油蒸发控制装置：155AAC (东风富士汤姆森调温器有限公司)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颗粒捕集器（GPF）：153AFF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发动机：SQRF4J20C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机外净化器：153AFE 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燃油蒸发控制装置：155AAC (东风富士汤姆森调温器有限公司)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颗粒捕集器（GPF）：153AFF (无锡威孚力达催化净化器有限责任公司)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4" w:name="_Toc935953775"/>
      <w:r>
        <w:rPr>
          <w:rFonts w:hint="default" w:ascii="Times New Roman" w:hAnsi="Times New Roman" w:eastAsia="宋体" w:cs="Times New Roman"/>
          <w:sz w:val="24"/>
          <w:szCs w:val="24"/>
        </w:rPr>
        <w:t>15、厦门金龙礼宾车有限公司</w:t>
      </w:r>
      <w:bookmarkEnd w:id="1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KLB5032XSWHEV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混合动力商务车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发动机：A25H (一汽丰田发动机(天津)有限公司)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ECU型号：89661-08780 (天津电装电子有限公司)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机外净化器：F0420 (天津三五汽车部件有限公司)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燃油蒸发控制装置：77704-08050 (爱三(天津)汽车部件有限公司)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89467-08080 (无锡电装汽车部件有限公司)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89467-0E320 (无锡电装汽车部件有限公司)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曲轴箱污染物控制装置：12204-F2020 (爱三(天津)汽车部件有限公司)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EGR型号：25620 F2030 (爱三(天津)汽车部件有限公司)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活性炭型号：KMAQ3 (江西省七星炭材科技有限公司)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 (TOYOTA MOTOR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颗粒捕集器（GPF）：M54 (天津三五汽车部件有限公司)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5" w:name="_Toc1111604936"/>
      <w:r>
        <w:rPr>
          <w:rFonts w:hint="default" w:ascii="Times New Roman" w:hAnsi="Times New Roman" w:eastAsia="宋体" w:cs="Times New Roman"/>
          <w:sz w:val="24"/>
          <w:szCs w:val="24"/>
        </w:rPr>
        <w:t>16、山东凯马汽车制造有限公司</w:t>
      </w:r>
      <w:bookmarkEnd w:id="1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KMC5038XXYQA318S6B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发动机：LJ4A16QG (柳州五菱柳机动力有限公司)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机外净化器：TWC-LAFG-06 (柳州五菱柳机动力有限公司)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燃油蒸发控制装置：TF2600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AY083 (苏州奥易克斯汽车电子有限公司)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AY083 (苏州奥易克斯汽车电子有限公司)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颗粒捕集器（GPF）：GPF-LAFG-06 (柳州五菱柳机动力有限公司)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6" w:name="_Toc1459368174"/>
      <w:r>
        <w:rPr>
          <w:rFonts w:hint="default" w:ascii="Times New Roman" w:hAnsi="Times New Roman" w:eastAsia="宋体" w:cs="Times New Roman"/>
          <w:sz w:val="24"/>
          <w:szCs w:val="24"/>
        </w:rPr>
        <w:t>17、上海汽车集团股份有限公司</w:t>
      </w:r>
      <w:bookmarkEnd w:id="1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CSA6489YFSHEV1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插电式增程混合动力运动型乘用车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发动机：15FMC (上海汽车集团股份有限公司)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ECU型号：PI16 (江阴信邦电子有限公司)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机外净化器：CATCZ510 (优美科汽车催化剂（苏州）有限公司)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燃油蒸发控制装置：EP39951C0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LX4T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ADV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曲轴箱污染物控制装置：GS620002 (索格菲（苏州）汽车部件有限公司)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EGR型号：GHV150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活性炭型号：KMAZ3 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IUPR率：&gt;0.1 (上海汽车集团股份有限公司)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7" w:name="_Toc1059645512"/>
      <w:r>
        <w:rPr>
          <w:rFonts w:hint="default" w:ascii="Times New Roman" w:hAnsi="Times New Roman" w:eastAsia="宋体" w:cs="Times New Roman"/>
          <w:sz w:val="24"/>
          <w:szCs w:val="24"/>
        </w:rPr>
        <w:t>18、上汽通用汽车有限公司</w:t>
      </w:r>
      <w:bookmarkEnd w:id="1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SGM7150MASHEV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发动机：LD3 (上汽通用汽车有限公司)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ECU型号：PE01_EVO (联合汽车电子有限公司柳州分公司)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机外净化器：CH7085 (武汉佛吉亚通达排气系统有限公司)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燃油蒸发控制装置：23LND2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45S32+D (NTK)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LU52TD58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曲轴箱污染物控制装置：LD3 (上汽通用汽车有限公司)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EGR型号：LPV100 (博格华纳排放系统(宁波)有限公司)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LBE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IUPR率：GPF/冷启动等≥0.1蒸发≥0.1或0.26(视孔径)催化器/O2/EGR/VVT等≥0.336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颗粒捕集器（GPF）：CH7085 (武汉佛吉亚通达排气系统有限公司)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8" w:name="_Toc603251717"/>
      <w:r>
        <w:rPr>
          <w:rFonts w:hint="default" w:ascii="Times New Roman" w:hAnsi="Times New Roman" w:eastAsia="宋体" w:cs="Times New Roman"/>
          <w:sz w:val="24"/>
          <w:szCs w:val="24"/>
        </w:rPr>
        <w:t>19、上汽通用五菱汽车股份有限公司</w:t>
      </w:r>
      <w:bookmarkEnd w:id="1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LZW6470HDUPHEVA9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发动机：LBT (柳州赛克科技发展有限公司)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ECU型号：PCU8.0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机外净化器：CONV-B10-11 (昆明贵研催化剂有限责任公司)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燃油蒸发控制装置：CNS0017 (柳州舜泽尔汽车零部件有限公司)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OXY27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OXY25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曲轴箱污染物控制装置：OMS0003 (柳州仁通汽车部件有限公司)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EGR型号：EGR0005 (宜宾天瑞达汽车零部件有限公司)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 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IUPR率：曲轴箱、GPF、冷启动等0.100；蒸发0.26；脱附、催化器、氧传感器、EGR、VVT0.336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颗粒捕集器（GPF）：GPF-A4-31 (昆明贵研催化剂有限责任公司)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发动机：LBT (柳州赛克科技发展有限公司)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ECU型号：PCU8.0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机外净化器：CONV-B10-11 (昆明贵研催化剂有限责任公司)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燃油蒸发控制装置：CNS0017 (柳州舜泽尔汽车零部件有限公司)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OXY27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OXY25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曲轴箱污染物控制装置：OMS0003 (重庆安比芯汽车进气系统有限公司)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EGR型号：EGR0005 (宜宾天瑞达汽车零部件有限公司)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 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IUPR率：曲轴箱、GPF、冷启动等0.100；蒸发0.26；脱附、催化器、氧传感器、EGR、VVT0.336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颗粒捕集器（GPF）：GPF-A4-31 (昆明贵研催化剂有限责任公司)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发动机：LBT (柳州赛克科技发展有限公司)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ECU型号：PCU8.0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机外净化器：CONV-B10-11 (昆明贵研催化剂有限责任公司)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燃油蒸发控制装置：CNS0017 (柳州舜泽尔汽车零部件有限公司)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OXY27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OXY25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曲轴箱污染物控制装置：OMS0003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EGR型号：EGR0005 (宜宾天瑞达汽车零部件有限公司)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 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IUPR率：曲轴箱、GPF、冷启动等0.100；蒸发0.26；脱附、催化器、氧传感器、EGR、VVT0.336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颗粒捕集器（GPF）：GPF-A4-31 (昆明贵研催化剂有限责任公司)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发动机：LBT (柳州赛克科技发展有限公司)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ECU型号：PCU8.0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机外净化器：CONV-B10-11 (昆明贵研催化剂有限责任公司)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燃油蒸发控制装置：CNS0017 (柳州舜泽尔汽车零部件有限公司)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OXY27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OXY25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曲轴箱污染物控制装置：OMS0003 (神通科技集团股份有限公司)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EGR型号：EGR0005 (宜宾天瑞达汽车零部件有限公司)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 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IUPR率：曲轴箱、GPF、冷启动等0.100；蒸发0.26；脱附、催化器、氧传感器、EGR、VVT0.336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颗粒捕集器（GPF）：GPF-A4-31 (昆明贵研催化剂有限责任公司)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LZW6470KEUPHEVA5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发动机：LBG (柳州赛克科技发展有限公司)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ECU型号：PCU8.0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机外净化器：CONV-B10-16 (巴斯夫催化剂(上海)有限公司)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燃油蒸发控制装置：CNS0018 (柳州舜泽尔汽车零部件有限公司)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OXY27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OXY25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曲轴箱污染物控制装置：OMS0003 (重庆安比芯汽车进气系统有限公司)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EGR型号：EGR0003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 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IUPR率：曲轴箱、GPF、冷启动等0.100；蒸发0.26；脱附、催化器、氧传感器、EGR、VVT0.336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发动机：LBG (柳州赛克科技发展有限公司)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ECU型号：PCU8.0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机外净化器：CONV-B10-16 (巴斯夫催化剂(上海)有限公司)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燃油蒸发控制装置：CNS0018 (柳州舜泽尔汽车零部件有限公司)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OXY27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OXY25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曲轴箱污染物控制装置：OMS0003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EGR型号：EGR0003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 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IUPR率：曲轴箱、GPF、冷启动等0.100；蒸发0.26；脱附、催化器、氧传感器、EGR、VVT0.336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发动机：LBG (柳州赛克科技发展有限公司)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ECU型号：PCU8.0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机外净化器：CONV-B10-16 (巴斯夫催化剂(上海)有限公司)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燃油蒸发控制装置：CNS0018 (柳州舜泽尔汽车零部件有限公司)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OXY27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OXY25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曲轴箱污染物控制装置：OMS0003 (神通科技集团股份有限公司)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EGR型号：EGR0003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 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IUPR率：曲轴箱、GPF、冷启动等0.100；蒸发0.26；脱附、催化器、氧传感器、EGR、VVT0.336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发动机：LBG (柳州赛克科技发展有限公司)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ECU型号：PCU8.0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机外净化器：CONV-B10-16 (巴斯夫催化剂(上海)有限公司)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燃油蒸发控制装置：CNS0018 (柳州舜泽尔汽车零部件有限公司)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OXY27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OXY25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曲轴箱污染物控制装置：OMS0003 (柳州仁通汽车部件有限公司)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EGR型号：EGR0003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 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IUPR率：曲轴箱、GPF、冷启动等0.100；蒸发0.26；脱附、催化器、氧传感器、EGR、VVT0.336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LZW6470KHUA6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发动机：LC4 (柳州赛克科技发展有限公司)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机外净化器：CONV-B10-17 (巴斯夫催化剂(上海)有限公司)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燃油蒸发控制装置：CNS0018 (柳州舜泽尔汽车零部件有限公司)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OXY27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OXY25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颗粒捕集器（GPF）：GPF-A4-34 (巴斯夫催化剂(上海)有限公司)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发动机：LC4 (柳州赛克科技发展有限公司)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机外净化器：CONV-B10-17 (巴斯夫催化剂(上海)有限公司)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燃油蒸发控制装置：CNS0018 (柳州舜泽尔汽车零部件有限公司)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OXY27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OXY25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颗粒捕集器（GPF）：GPF-A4-34 (巴斯夫催化剂(上海)有限公司)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发动机：LC4 (柳州赛克科技发展有限公司)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机外净化器：CONV-B10-17 (巴斯夫催化剂(上海)有限公司)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燃油蒸发控制装置：CNS0018 (柳州舜泽尔汽车零部件有限公司)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OXY27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OXY25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颗粒捕集器（GPF）：GPF-A4-34 (巴斯夫催化剂(上海)有限公司)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发动机：LC4 (柳州赛克科技发展有限公司)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机外净化器：CONV-B10-17 (巴斯夫催化剂(上海)有限公司)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燃油蒸发控制装置：CNS0018 (柳州舜泽尔汽车零部件有限公司)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OXY27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OXY25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颗粒捕集器（GPF）：GPF-A4-34 (巴斯夫催化剂(上海)有限公司)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LZW6490KEUPHEVA3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发动机：LBG (柳州赛克科技发展有限公司)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ECU型号：PCU8.0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机外净化器：CONV-B10-16 (巴斯夫催化剂(上海)有限公司)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燃油蒸发控制装置：CNS0018 (柳州舜泽尔汽车零部件有限公司)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OXY27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OXY25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曲轴箱污染物控制装置：OMS0003 (重庆安比芯汽车进气系统有限公司)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EGR型号：EGR0003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 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IUPR率：曲轴箱、GPF、冷启动等0.100;蒸发0.26;脱附、催化器、氧传感器、EGR、VVT:0.336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发动机：LBG (柳州赛克科技发展有限公司)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ECU型号：PCU8.0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机外净化器：CONV-B10-16 (巴斯夫催化剂(上海)有限公司)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燃油蒸发控制装置：CNS0018 (柳州舜泽尔汽车零部件有限公司)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OXY27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OXY25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曲轴箱污染物控制装置：OMS0003 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EGR型号：EGR0003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 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IUPR率：曲轴箱、GPF、冷启动等0.100;蒸发0.26;脱附、催化器、氧传感器、EGR、VVT:0.336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发动机：LBG (柳州赛克科技发展有限公司)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ECU型号：PCU8.0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机外净化器：CONV-B10-16 (巴斯夫催化剂(上海)有限公司)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燃油蒸发控制装置：CNS0018 (柳州舜泽尔汽车零部件有限公司)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OXY27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OXY25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曲轴箱污染物控制装置：OMS0003 (神通科技集团股份有限公司)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EGR型号：EGR0003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 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IUPR率：曲轴箱、GPF、冷启动等0.100;蒸发0.26;脱附、催化器、氧传感器、EGR、VVT:0.336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发动机：LBG (柳州赛克科技发展有限公司)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ECU型号：PCU8.0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机外净化器：CONV-B10-16 (巴斯夫催化剂(上海)有限公司)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燃油蒸发控制装置：CNS0018 (柳州舜泽尔汽车零部件有限公司)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OXY27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OXY25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曲轴箱污染物控制装置：OMS0003 (柳州仁通汽车部件有限公司)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EGR型号：EGR0003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 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IUPR率：曲轴箱、GPF、冷启动等0.100;蒸发0.26;脱附、催化器、氧传感器、EGR、VVT:0.336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LZW6490KHUA4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发动机：LC4 (柳州赛克科技发展有限公司)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机外净化器：CONV-B10-17 (巴斯夫催化剂(上海)有限公司)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燃油蒸发控制装置：CNS0018 (柳州舜泽尔汽车零部件有限公司)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OXY27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OXY25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颗粒捕集器（GPF）：GPF-A4-34 (巴斯夫催化剂(上海)有限公司)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发动机：LC4 (柳州赛克科技发展有限公司)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机外净化器：CONV-B10-17 (巴斯夫催化剂(上海)有限公司)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燃油蒸发控制装置：CNS0018 (柳州舜泽尔汽车零部件有限公司)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OXY27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OXY25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颗粒捕集器（GPF）：GPF-A4-34 (巴斯夫催化剂(上海)有限公司)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发动机：LC4 (柳州赛克科技发展有限公司)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机外净化器：CONV-B10-17 (巴斯夫催化剂(上海)有限公司)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燃油蒸发控制装置：CNS0018 (柳州舜泽尔汽车零部件有限公司)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OXY27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OXY25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颗粒捕集器（GPF）：GPF-A4-34 (巴斯夫催化剂(上海)有限公司)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发动机：LC4 (柳州赛克科技发展有限公司)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机外净化器：CONV-B10-17 (巴斯夫催化剂(上海)有限公司)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燃油蒸发控制装置：CNS0018 (柳州舜泽尔汽车零部件有限公司)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OXY27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OXY25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颗粒捕集器（GPF）：GPF-A4-34 (巴斯夫催化剂(上海)有限公司)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9" w:name="_Toc1311062667"/>
      <w:r>
        <w:rPr>
          <w:rFonts w:hint="default" w:ascii="Times New Roman" w:hAnsi="Times New Roman" w:eastAsia="宋体" w:cs="Times New Roman"/>
          <w:sz w:val="24"/>
          <w:szCs w:val="24"/>
        </w:rPr>
        <w:t>20、沃勒（天津）汽车制造有限公司</w:t>
      </w:r>
      <w:bookmarkEnd w:id="1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WLP5030TSY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宿营车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发动机：CAF488WQGK (长安福特汽车有限公司)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机外净化器：JEGAT037 (庄信万丰（上海）化工有限公司)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燃油蒸发控制装置：MB3G-9D653-** (MAHLE Filter Systems Canada)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LB3G-9G444-**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R4A9-9Y460-** 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颗粒捕集器（GPF）：JEGAT038 (巴斯夫催化剂（上海）有限公司)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WLP5030XSW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商务车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发动机：CAF488WQGK (长安福特汽车有限公司)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机外净化器：JEGAT037 (庄信万丰（上海）化工有限公司)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燃油蒸发控制装置：MB3G-9D653-** (MAHLE Filter Systems Canada)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LB3G-9G444-**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R4A9-9Y460-** 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颗粒捕集器（GPF）：JEGAT038 (巴斯夫催化剂（上海）有限公司)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0" w:name="_Toc1398903328"/>
      <w:r>
        <w:rPr>
          <w:rFonts w:hint="default" w:ascii="Times New Roman" w:hAnsi="Times New Roman" w:eastAsia="宋体" w:cs="Times New Roman"/>
          <w:sz w:val="24"/>
          <w:szCs w:val="24"/>
        </w:rPr>
        <w:t>21、一汽-大众汽车有限公司</w:t>
      </w:r>
      <w:bookmarkEnd w:id="2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FV6472MADEB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发动机：DSV (一汽-大众汽车有限公司)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机外净化器：5QD 166 FB (天纳克富晟(天津)汽车零部件有限公司)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燃油蒸发控制装置：3QF 196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LD12S 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UE07A 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颗粒捕集器（GPF）：5QD 181 EA (天纳克富晟(天津)汽车零部件有限公司)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FV6472MBDEA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发动机：DTH (大众一汽发动机（大连）有限公司)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机外净化器：5QD 178 DC (长春佛吉亚排气系统有限公司)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燃油蒸发控制装置：3QF 196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LD11 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UE06L 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颗粒捕集器（GPF）：5QD 181 AA (长春佛吉亚排气系统有限公司)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发动机：DTH (大众一汽发动机（大连）有限公司)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机外净化器：5QD 178 DC (长春佛吉亚排气系统有限公司)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燃油蒸发控制装置：3QF 196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LD11 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UE06L 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颗粒捕集器（GPF）：5QD 181 AA (长春佛吉亚排气系统有限公司)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发动机：DTH (大众一汽发动机（大连）有限公司)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机外净化器：5QD 178 DC (长春佛吉亚排气系统有限公司)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燃油蒸发控制装置：3QF 196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LD11 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UE06L 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颗粒捕集器（GPF）：5QD 181 AA (长春佛吉亚排气系统有限公司)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FV6472MBDEK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发动机：DTH (大众一汽发动机（大连）有限公司)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机外净化器：5QD 178 DC (长春佛吉亚排气系统有限公司)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燃油蒸发控制装置：3QF 196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LD11 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UE06L 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颗粒捕集器（GPF）：5QD 181 AA (长春佛吉亚排气系统有限公司)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发动机：DTH (大众一汽发动机（大连）有限公司)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机外净化器：5QD 178 DC (长春佛吉亚排气系统有限公司)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燃油蒸发控制装置：3QF 196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LD11 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UE06L 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颗粒捕集器（GPF）：5QD 181 AA (长春佛吉亚排气系统有限公司)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发动机：DTH (大众一汽发动机（大连）有限公司)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机外净化器：5QD 178 DC (长春佛吉亚排气系统有限公司)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燃油蒸发控制装置：3QF 196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LD11 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UE06L 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颗粒捕集器（GPF）：5QD 181 AA (长春佛吉亚排气系统有限公司)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FV6472MCQEB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发动机：DTJ (大众一汽发动机(大连)有限公司)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机外净化器：5QD 178 DC (长春佛吉亚排气系统有限公司)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燃油蒸发控制装置：3QF 196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LD11 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UE06L 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颗粒捕集器（GPF）：右: 5QD 181 BA (长春佛吉亚排气系统有限公司)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　　左: 5QD 181 BA (长春佛吉亚排气系统有限公司)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发动机：DTJ (大众一汽发动机(大连)有限公司)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机外净化器：5QD 178 DC (长春佛吉亚排气系统有限公司)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燃油蒸发控制装置：3QF 196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LD11 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UE06L 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颗粒捕集器（GPF）：右: 5QD 181 BA (长春佛吉亚排气系统有限公司)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　　左: 5QD 181 BA (长春佛吉亚排气系统有限公司)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发动机：DTJ (大众一汽发动机(大连)有限公司)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机外净化器：5QD 178 DC (长春佛吉亚排气系统有限公司)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燃油蒸发控制装置：3QF 196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LD11 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UE06L 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颗粒捕集器（GPF）：右: 5QD 181 BA (长春佛吉亚排气系统有限公司)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　　左: 5QD 181 BA (长春佛吉亚排气系统有限公司)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1" w:name="_Toc189600144"/>
      <w:r>
        <w:rPr>
          <w:rFonts w:hint="default" w:ascii="Times New Roman" w:hAnsi="Times New Roman" w:eastAsia="宋体" w:cs="Times New Roman"/>
          <w:sz w:val="24"/>
          <w:szCs w:val="24"/>
        </w:rPr>
        <w:t>22、浙江豪情汽车制造有限公司</w:t>
      </w:r>
      <w:bookmarkEnd w:id="2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HQ6471DCHEV100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发动机：BHE15-CFZ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燃油蒸发控制装置：HA2000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 (宁波双驰电子有限公司)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EGR型号：JGWEGR-001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活性炭型号：BAX1100LD+BAX1500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发动机：BHE15-CFZ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燃油蒸发控制装置：HA2000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 (浙江黎明智造股份有限公司)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EGR型号：JGWEGR-001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活性炭型号：BAX1100LD+BAX1500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HQ7151DCHEV100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发动机：BHE15-BFN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JL (浙江科森生态科技股份有限公司)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JL (浙江科森生态科技股份有限公司)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燃油蒸发控制装置：HA1700VI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OXS-BBA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 (宁波双驰电子有限公司)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EGR型号：GDIV100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活性炭型号：BAX1100+BAX1500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发动机：BHE15-BFN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JL (浙江科森生态科技股份有限公司)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JL (浙江科森生态科技股份有限公司)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燃油蒸发控制装置：HA1700VI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OXS-BBA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 (浙江黎明智造股份有限公司)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EGR型号：GDIV100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活性炭型号：BAX1100+BAX1500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HQ7151DCHEV101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发动机：BHE15-BFN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JL (浙江科森生态科技股份有限公司)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JL (浙江科森生态科技股份有限公司)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燃油蒸发控制装置：HA1700VI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OXS-BBA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 (宁波双驰电子有限公司)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EGR型号：GDIV100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活性炭型号：BAX1100+BAX1500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发动机：BHE15-BFN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JL (浙江科森生态科技股份有限公司)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JL (浙江科森生态科技股份有限公司)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燃油蒸发控制装置：HA1700VI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OXS-BBA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 (浙江黎明智造股份有限公司)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EGR型号：GDIV100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活性炭型号：BAX1100+BAX1500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2" w:name="_Toc520146634"/>
      <w:r>
        <w:rPr>
          <w:rFonts w:hint="default" w:ascii="Times New Roman" w:hAnsi="Times New Roman" w:eastAsia="宋体" w:cs="Times New Roman"/>
          <w:sz w:val="24"/>
          <w:szCs w:val="24"/>
        </w:rPr>
        <w:t>23、浙江吉利汽车有限公司</w:t>
      </w:r>
      <w:bookmarkEnd w:id="2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MR6481DCHEV102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发动机：BHE15-CFZ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燃油蒸发控制装置：GL2000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 (宁波双驰电子有限公司)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EGR型号：JGWEGR-001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发动机：BHE15-CFZ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燃油蒸发控制装置：GL2000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 (浙江黎明智造股份有限公司)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EGR型号：JGWEGR-001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MR6481DCHEV103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发动机：BHE15-CFZ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燃油蒸发控制装置：GL2000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 (宁波双驰电子有限公司)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EGR型号：JGWEGR-001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发动机：BHE15-CFZ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燃油蒸发控制装置：GL2000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 (浙江黎明智造股份有限公司)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EGR型号：JGWEGR-001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MR6481DCHEV104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发动机：BHE15-CFZ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燃油蒸发控制装置：GL2000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 (宁波双驰电子有限公司)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EGR型号：JGWEGR-001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发动机：BHE15-CFZ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燃油蒸发控制装置：GL2000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 (浙江黎明智造股份有限公司)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EGR型号：JGWEGR-001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MR6492D100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发动机：BHE15-EFZ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燃油蒸发控制装置：HA2000VI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OXS-BBA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发动机：BHE15-EFZ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燃油蒸发控制装置：HA2000VI 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OXS-BBA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MR7152DCHEV100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发动机：BHE15-CFZ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燃油蒸发控制装置：GL2000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 (宁波双驰电子有限公司)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EGR型号：JGWEGR-001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发动机：BHE15-CFZ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燃油蒸发控制装置：GL2000 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 (浙江黎明智造股份有限公司)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EGR型号：JGWEGR-001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(无锡威孚力达催化净化器有限责任公司)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3" w:name="_Toc1603829464"/>
      <w:r>
        <w:rPr>
          <w:rFonts w:hint="default" w:ascii="Times New Roman" w:hAnsi="Times New Roman" w:eastAsia="宋体" w:cs="Times New Roman"/>
          <w:sz w:val="24"/>
          <w:szCs w:val="24"/>
        </w:rPr>
        <w:t>24、郑州日产汽车有限公司</w:t>
      </w:r>
      <w:bookmarkEnd w:id="2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ZN1030UCEPHEVM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插电式混合动力多用途货车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发动机：DFMC15TE3 (智新科技股份有限公司)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机外净化器：C15TDR C006-P (四川绵阳华元航升环保科技有限公司)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燃油蒸发控制装置：14950 2HH0C (东风富士汤姆森调温器有限公司)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ADV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曲轴箱污染物控制装置：HDZ04000 (合肥恒信动力科技股份有限公司)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EGR型号：A430010-C15TDE-001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活性炭型号：BAX1500/BAX1100LD 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 (无)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颗粒捕集器（GPF）：C15TDE G001-P (四川绵阳华元航升环保科技有限公司)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ZN1039U5B6M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多用途货车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发动机：4K31TD (沈阳航天三菱汽车发动机制造有限公司)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机外净化器：WF-4K31CHZH-01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燃油蒸发控制装置：14950 2ZG6A (厦门信源环保科技有限公司)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RE94 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OSL 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颗粒捕集器（GPF）：WF-4K31GPF-01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ZN1039UCB6M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多用途货车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发动机：4K31TD (沈阳航天三菱汽车发动机制造有限公司)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机外净化器：WF-4K31CHZH-01 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燃油蒸发控制装置：14950 2ZG6A (厦门信源环保科技有限公司)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RE94 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OSL 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颗粒捕集器（GPF）：WF-4K31GPF-01 (无锡威孚力达催化净化器有限责任公司)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4" w:name="_Toc42620247"/>
      <w:r>
        <w:rPr>
          <w:rFonts w:hint="default" w:ascii="Times New Roman" w:hAnsi="Times New Roman" w:eastAsia="宋体" w:cs="Times New Roman"/>
          <w:sz w:val="24"/>
          <w:szCs w:val="24"/>
        </w:rPr>
        <w:t>25、重庆长安汽车股份有限公司</w:t>
      </w:r>
      <w:bookmarkEnd w:id="2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SC6480AAAF6HEV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发动机：JL469Q1 (重庆长安汽车股份有限公司)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ECU型号：UP8 (联合汽车电子(重庆)有限公司)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机外净化器：CZ75ZS6G-39 (重庆长安汽车股份有限公司)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燃油蒸发控制装置：YX-Ⅵ (廊坊远祥汽车配件有限公司)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曲轴箱污染物控制装置：YT020CB0 (马勒滤清系统(湖北)有限公司)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EGR型号：EG000TH0 (博格华纳排放系统(宁波)有限公司)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活性炭型号：KMAZ2/KMAZ3 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IUPR率：催化器监控、氧传感器监控、EGR/VVT监控、EVAP监控、二级氧传感器监测≥0.1 (联合汽车电子(重庆)有限公司)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发动机：JL469Q1 (重庆长安汽车股份有限公司)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ECU型号：UP8 (联合汽车电子(重庆)有限公司)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机外净化器：CZ75ZS6G-39 (重庆长安汽车股份有限公司)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燃油蒸发控制装置：YX-Ⅵ (廊坊远祥汽车配件有限公司)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曲轴箱污染物控制装置：YT020CB0 (成都航天华涛汽车塑料饰件有限公司)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EGR型号：EG000TH0 (博格华纳排放系统(宁波)有限公司)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活性炭型号：KMAZ2/KMAZ3 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IUPR率：催化器监控、氧传感器监控、EGR/VVT监控、EVAP监控、二级氧传感器监测≥0.1 (联合汽车电子(重庆)有限公司)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SC6480AAAG6HEV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发动机：JL469Q1 (重庆长安汽车股份有限公司)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ECU型号：UP8 (联合汽车电子(重庆)有限公司)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机外净化器：CZ75ZS6G-39 (重庆长安汽车股份有限公司)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燃油蒸发控制装置：YX-Ⅵ (廊坊远祥汽车配件有限公司)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曲轴箱污染物控制装置：YT020CB0 (马勒滤清系统(湖北)有限公司)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EGR型号：EG000TH0 (博格华纳排放系统(宁波)有限公司)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活性炭型号：KMAZ2/KMAZ3 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IUPR率：催化器监控、氧传感器监控、EGR/VVT监控、EVAP监控、二级氧传感器监测≥0.1 (联合汽车电子(重庆)有限公司)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发动机：JL469Q1 (重庆长安汽车股份有限公司)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ECU型号：UP8 (联合汽车电子(重庆)有限公司)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机外净化器：CZ75ZS6G-39 (重庆长安汽车股份有限公司)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燃油蒸发控制装置：YX-Ⅵ (廊坊远祥汽车配件有限公司)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LSF4 TSP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曲轴箱污染物控制装置：YT020CB0 (成都航天华涛汽车塑料饰件有限公司)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EGR型号：EG000TH0 (博格华纳排放系统(宁波)有限公司)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活性炭型号：KMAZ2/KMAZ3 (福建省鑫森炭业股份有限公司)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IUPR率：催化器监控、氧传感器监控、EGR/VVT监控、EVAP监控、二级氧传感器监测≥0.1 (联合汽车电子(重庆)有限公司)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SC6520AAAA6HEV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发动机：JL469ZQ1 (重庆长安汽车股份有限公司)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ECU型号：PDCU (费尼亚德尔福汽车系统（上海）有限公司)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机外净化器：CZ75ZS6G-40 (重庆长安汽车股份有限公司)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燃油蒸发控制装置：YX-Ⅵ (廊坊远祥汽车配件有限公司)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RE94 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RE94 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曲轴箱污染物控制装置：YT020CB0 (马勒滤清系统（湖北）有限公司)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EGR型号：EG000DL0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活性炭型号：BAX1500/BAX1100LD (英杰维特公司)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(费尼亚德尔福汽车系统（上海）有限公司)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SC6520AAAB6HEV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发动机：JL469ZQ1 (重庆长安汽车股份有限公司)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ECU型号：PDCU (费尼亚德尔福汽车系统（上海）有限公司)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机外净化器：CZ75ZS6G-40 (重庆长安汽车股份有限公司)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燃油蒸发控制装置：YX-Ⅵ (廊坊远祥汽车配件有限公司)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RE94 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RE94 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曲轴箱污染物控制装置：YT020CB0 (马勒滤清系统（湖北）有限公司)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EGR型号：EG000DL0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活性炭型号：BAX1500/BAX1100LD (英杰维特公司)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(费尼亚德尔福汽车系统（上海）有限公司)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5" w:name="_Toc1952617131"/>
      <w:r>
        <w:rPr>
          <w:rFonts w:hint="default" w:ascii="Times New Roman" w:hAnsi="Times New Roman" w:eastAsia="宋体" w:cs="Times New Roman"/>
          <w:sz w:val="24"/>
          <w:szCs w:val="24"/>
        </w:rPr>
        <w:t>26、重庆鑫和瑞汽车科技有限公司</w:t>
      </w:r>
      <w:bookmarkEnd w:id="2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REX5030XSWSHEV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混合动力商务车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发动机：A25D (广汽丰田发动机有限公司)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ECU型号：89661-08630 (电装(广州南沙)有限公司)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机外净化器：F0210 (广州三五汽车部件有限公司)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燃油蒸发控制装置：77704-08040 (爱三(佛山)汽车部件有限公司)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89467-08080 (无锡电装汽车部件有限公司)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89467-0E320 (无锡电装汽车部件有限公司)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曲轴箱污染物控制装置：12204-F2010 (爱三(佛山)汽车部件有限公司)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EGR型号：25620 F2060 (爱三(佛山)汽车部件有限公司)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活性炭型号：KMAQ3 (江西省七星炭材科技有限公司)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 (TOYOTA MOTOR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颗粒捕集器（GPF）：M53 (广州三五汽车部件有限公司)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REX5031XSWSHEV 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混合动力商务车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发动机：A25D (广汽丰田发动机有限公司)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ECU型号：89661-08770 (电装(广州南沙)有限公司)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机外净化器：F0430 (广州三五汽车部件有限公司)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燃油蒸发控制装置：77704-08040 (爱三(佛山)汽车部件有限公司)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89467-08080 (无锡电装汽车部件有限公司)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89467-0E320 (无锡电装汽车部件有限公司)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曲轴箱污染物控制装置：12204-F2010 (爱三(佛山)汽车部件有限公司)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EGR型号：25620 F2060 (爱三(佛山)汽车部件有限公司)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活性炭型号：KMAQ3 (江西省七星炭材科技有限公司)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 (TOYOTA MOTOR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颗粒捕集器（GPF）：M53 (广州三五汽车部件有限公司)</w:t>
      </w:r>
    </w:p>
    <w:p>
      <w:bookmarkStart w:id="26" w:name="_GoBack"/>
      <w:bookmarkEnd w:id="2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37444"/>
    <w:rsid w:val="1C03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2025-09-05T07:47:00Z</dcterms:created>
  <dc:creator>ZX</dc:creator>
  <cp:lastModifiedBy>ZX</cp:lastModifiedBy>
  <dcterms:modified xsi:type="dcterms:W3CDTF">2025-09-05T07:48:50Z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