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宋体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atLeast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202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年度第十八批达国四排放标准的重型汽油车</w:t>
      </w:r>
    </w:p>
    <w:p>
      <w:pPr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(下文出现的“*”代表随机变动实号，“（*）”代表随机变动实号或虚号)</w:t>
      </w:r>
    </w:p>
    <w:p>
      <w:pPr>
        <w:rPr>
          <w:rFonts w:ascii="宋体" w:hAnsi="宋体" w:cs="宋体"/>
        </w:rPr>
      </w:pPr>
    </w:p>
    <w:p>
      <w:pPr>
        <w:pStyle w:val="2"/>
        <w:rPr>
          <w:rFonts w:ascii="Times New Roman" w:hAnsi="Times New Roman"/>
          <w:b w:val="0"/>
        </w:rPr>
      </w:pPr>
      <w:bookmarkStart w:id="0" w:name="_Toc1990966129"/>
      <w:r>
        <w:rPr>
          <w:rFonts w:ascii="Times New Roman" w:hAnsi="Times New Roman"/>
        </w:rPr>
        <w:t>1、河北万利特种车辆制造有限公司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HWL5040XBWHEV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插电式增程混合动力保温车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机外净化器：BYD-476 (弗迪科技有限公司)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燃油蒸发控制系统：CC305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LSUADV (联合汽车电子有限公司)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HWL5040ZKXHEV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插电式增程混合动力车厢可卸式汽车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机外净化器：BYD-476 (弗迪动力有限公司)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燃油蒸发控制系统：CC305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LSUADV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1" w:name="_Toc2037278611"/>
      <w:r>
        <w:rPr>
          <w:rFonts w:ascii="Times New Roman" w:hAnsi="Times New Roman"/>
        </w:rPr>
        <w:t>2、江苏法美瑞汽车有限公司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FMR5067XLJHEV56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机外净化器：前: BYD-476 (弗迪科技有限公司)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燃油蒸发控制系统：CC190 (斯丹德汽车系统(苏州)有限 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LSUADV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2" w:name="_Toc683192108"/>
      <w:r>
        <w:rPr>
          <w:rFonts w:ascii="Times New Roman" w:hAnsi="Times New Roman"/>
        </w:rPr>
        <w:t>3、洛阳凌宇朗宸汽车有限公司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LLC5060XLJHEV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机外净化器：BYD-476 (弗迪科技有限公司)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燃油蒸发控制系统：CC305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LSUADV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3" w:name="_Toc426221907"/>
      <w:r>
        <w:rPr>
          <w:rFonts w:ascii="Times New Roman" w:hAnsi="Times New Roman"/>
        </w:rPr>
        <w:t>4、浙江锦宇汽车制造有限公司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JYA5050XLJHEV-BYD1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机外净化器：BYD-476 (弗迪科技有限公司)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燃油蒸发控制系统：CC305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LSUADV (联合汽车电子有限公司)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/>
          <w:b w:val="0"/>
        </w:rPr>
      </w:pPr>
      <w:bookmarkStart w:id="4" w:name="_Toc1914189742"/>
      <w:r>
        <w:rPr>
          <w:rFonts w:ascii="Times New Roman" w:hAnsi="Times New Roman"/>
        </w:rPr>
        <w:t>5、中国第一汽车集团有限公司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CA5060XDWHA4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流动服务车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发动机：CA6GV30TD-04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机外净化器：右: 1205510-QB02 (天纳克富晟(长春)汽车零部件有限公司)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左: 1205510-QB02 (天纳克富晟(长春)汽车零部件有限公司)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燃油蒸发控制系统：1130010-QM01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氧传感器：右后: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右前: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左后: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左前: LSU5.2 (联合汽车电子有限公司)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38307D17"/>
    <w:rsid w:val="574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