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第十八批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达国四排放标准的摩托车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0" w:name="_Toc1072320541"/>
      <w:r>
        <w:rPr>
          <w:rFonts w:ascii="Times New Roman" w:hAnsi="Times New Roman"/>
        </w:rPr>
        <w:t>1、广东台田新能源科技有限公司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TT125T-4D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发动机：1P54QMI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机外净化器：3911MC (常州市吴门环保科技有限公司)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燃油蒸发控制装置：MH-8010-0200 (江门市民辉科技有限公司)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氧传感器：36533-GY6-001 (重庆和诚电器有限公司)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TT150T-5A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发动机：YY1P57MJ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机外净化器：070742150CMC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氧传感器：OSM (上海谟绅电子技术有限公司)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" w:name="_Toc1485906301"/>
      <w:r>
        <w:rPr>
          <w:rFonts w:ascii="Times New Roman" w:hAnsi="Times New Roman"/>
        </w:rPr>
        <w:t>2、洛阳北方易初摩托车有限公司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DY110-29D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发动机：DY152FMH-E (洛阳北方易初摩托车有限公司)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CHQ-D421002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CHQ-D350702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燃油蒸发控制装置：HTG-T050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氧传感器：27H-03 (上海叶盛电气有限公司)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DY125-E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发动机：DY152FMI-7 (洛阳北方易初摩托车有限公司)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CHQ-C421002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CHQ-C350702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燃油蒸发控制装置：HTG-T100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氧传感器：27H-03 (上海叶盛电气有限公司)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2" w:name="_Toc1379820107"/>
      <w:r>
        <w:rPr>
          <w:rFonts w:ascii="Times New Roman" w:hAnsi="Times New Roman"/>
        </w:rPr>
        <w:t>3、雅马哈发动机株式会社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RNA31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发动机：N722E (雅马哈发动机株式会社)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机外净化器：BMEA (CATALER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燃油蒸发控制装置：B7N (Aisan)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1WS-00 (DENSO)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2CR-10 (DENSO)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3" w:name="_Toc680750742"/>
      <w:r>
        <w:rPr>
          <w:rFonts w:ascii="Times New Roman" w:hAnsi="Times New Roman"/>
        </w:rPr>
        <w:t>4、浙江春风动力股份有限公司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CF400-15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发动机：272MQ-D (浙江春风动力股份有限公司)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机外净化器：6AQ7-CAT-00 (巴斯夫催化剂（桂林）有限公司)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燃油蒸发控制装置：6L30-360200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氧传感器：LSFMH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4" w:name="_Toc1519152314"/>
      <w:r>
        <w:rPr>
          <w:rFonts w:ascii="Times New Roman" w:hAnsi="Times New Roman"/>
        </w:rPr>
        <w:t>5、浙江嘉爵摩托车制造有限公司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LC150T-12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发动机：QJ1P57MJ-11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机外净化器：0709E009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燃油蒸发控制装置：OX-TGM-2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氧传感器：0 258 020 001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5" w:name="_Toc1654629129"/>
      <w:r>
        <w:rPr>
          <w:rFonts w:ascii="Times New Roman" w:hAnsi="Times New Roman"/>
        </w:rPr>
        <w:t>6、浙江钱江摩托股份有限公司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QJ150T-15D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发动机：QJ157MJ-6D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机外净化器：K14-8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燃油蒸发控制装置：T76 (浙江钱江摩托股份有限公司)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氧传感器：0258020001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QJ150T-6M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发动机：QJ157MJ-6D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机外净化器：K14-8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燃油蒸发控制装置：T76 (浙江钱江摩托股份有限公司)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氧传感器：0258020001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QJ250-12F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发动机：QJ2V58MM-3D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机外净化器：右后: P16-18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右前: H34-15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燃油蒸发控制装置：J48 (浙江钱江摩托股份有限公司)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28488580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28488580 (北京德尔福万源发动机管理系统有限公司)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QJ250T-9C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发动机：QJ1P70MM-D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N51-1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N51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燃油蒸发控制装置：V30 (浙江钱江摩托股份有限公司)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氧传感器：0258020001 (联合汽车电子有限公司)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27701A4F"/>
    <w:rsid w:val="38307D17"/>
    <w:rsid w:val="574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