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7</w:t>
      </w:r>
    </w:p>
    <w:p>
      <w:pPr>
        <w:spacing w:line="600" w:lineRule="atLeast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2025年度第十</w:t>
      </w:r>
      <w:r>
        <w:rPr>
          <w:rFonts w:hint="eastAsia" w:ascii="Times New Roman" w:hAnsi="Times New Roman" w:cs="Times New Roman"/>
          <w:b/>
          <w:sz w:val="36"/>
        </w:rPr>
        <w:t>八</w:t>
      </w:r>
      <w:r>
        <w:rPr>
          <w:rFonts w:ascii="Times New Roman" w:hAnsi="Times New Roman" w:cs="Times New Roman"/>
          <w:b/>
          <w:sz w:val="36"/>
        </w:rPr>
        <w:t>批达国六排放标准6b阶段的</w:t>
      </w:r>
    </w:p>
    <w:p>
      <w:pPr>
        <w:spacing w:line="600" w:lineRule="atLeast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>重型</w:t>
      </w:r>
      <w:r>
        <w:rPr>
          <w:rFonts w:hint="eastAsia" w:ascii="Times New Roman" w:hAnsi="Times New Roman" w:cs="Times New Roman"/>
          <w:b/>
          <w:sz w:val="36"/>
        </w:rPr>
        <w:t>燃气</w:t>
      </w:r>
      <w:r>
        <w:rPr>
          <w:rFonts w:ascii="Times New Roman" w:hAnsi="Times New Roman" w:cs="Times New Roman"/>
          <w:b/>
          <w:sz w:val="36"/>
        </w:rPr>
        <w:t>发动机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>
      <w:pPr>
        <w:pStyle w:val="2"/>
        <w:rPr>
          <w:rFonts w:ascii="Times New Roman" w:hAnsi="Times New Roman"/>
          <w:b w:val="0"/>
        </w:rPr>
      </w:pPr>
      <w:bookmarkStart w:id="0" w:name="_Toc512216508"/>
      <w:r>
        <w:rPr>
          <w:rFonts w:ascii="Times New Roman" w:hAnsi="Times New Roman"/>
        </w:rPr>
        <w:t>1、北京福田康明斯发动机有限公司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A12NNS6B510</w:t>
      </w: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A12NNS6B460</w:t>
      </w: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A12NNS6B490</w:t>
      </w: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X12NNS6B460</w:t>
      </w: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X12NNS6B490</w:t>
      </w: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X12NNS6B510</w:t>
      </w: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A12NNS6B420</w:t>
      </w: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A12NNS6B500</w:t>
      </w: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机外净化器：TWCP016（三元）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LSF4 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LSU4.9 (博世汽车系统(无锡)有限公司)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X14NNS6B540</w:t>
      </w: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机外净化器：后: TWCP0162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　前: TWCP0161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LSF4 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SU24WW5 (NGK SPARK PLUG CO., LTD.)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E652A"/>
    <w:rsid w:val="141E652A"/>
    <w:rsid w:val="15B23FA8"/>
    <w:rsid w:val="27701A4F"/>
    <w:rsid w:val="38307D17"/>
    <w:rsid w:val="39905395"/>
    <w:rsid w:val="57413F45"/>
    <w:rsid w:val="6637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2025-10-16T09:28:00Z</dcterms:created>
  <dc:creator>ZX</dc:creator>
  <cp:lastModifiedBy>ZX</cp:lastModifiedBy>
  <dcterms:modified xsi:type="dcterms:W3CDTF">2025-10-16T09:29:51Z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