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附件9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更改补充2019年度第十</w:t>
      </w:r>
      <w:r>
        <w:rPr>
          <w:rFonts w:hint="eastAsia" w:ascii="宋体" w:hAnsi="宋体" w:cs="宋体"/>
          <w:b/>
          <w:bCs/>
        </w:rPr>
        <w:t>五</w:t>
      </w:r>
      <w:r>
        <w:rPr>
          <w:rFonts w:ascii="宋体" w:hAnsi="宋体" w:cs="宋体"/>
          <w:b/>
          <w:bCs/>
        </w:rPr>
        <w:t xml:space="preserve">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widowControl/>
        <w:outlineLvl w:val="0"/>
        <w:rPr>
          <w:rFonts w:ascii="Times New Roman" w:hAnsi="Times New Roman" w:cs="Times New Roman"/>
          <w:bCs/>
        </w:rPr>
      </w:pPr>
      <w:bookmarkStart w:id="0" w:name="_Toc881034131"/>
      <w:r>
        <w:rPr>
          <w:rFonts w:ascii="Times New Roman" w:hAnsi="Times New Roman" w:cs="Times New Roman"/>
          <w:b/>
        </w:rPr>
        <w:t>1、潍柴西港新能源动力有限公司</w:t>
      </w:r>
      <w:bookmarkEnd w:id="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WP13NG460E61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WP13NG430E61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WP13NG480E61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发动机：WP13NG460E61 (潍柴（潍坊）燃气动力有限公司)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机外净化器：无：WPTWC-B01（三元催化）(潍柴动力空气净化科技有限公司)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氧传感器：后：WPO2 Sensor(潍柴动力股份有限公司)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前：WPO2 Sensor(潍柴动力股份有限公司)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更改补充2019年度第十七批车型目录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rPr>
          <w:rFonts w:ascii="Times New Roman" w:hAnsi="Times New Roman" w:cs="Times New Roman"/>
          <w:lang w:bidi="ar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" w:name="_Toc1231179013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0</w:t>
      </w:r>
      <w:r>
        <w:rPr>
          <w:rFonts w:ascii="Times New Roman" w:hAnsi="Times New Roman"/>
          <w:bCs w:val="0"/>
        </w:rPr>
        <w:t>、东风商用车有限公司</w:t>
      </w:r>
      <w:bookmarkEnd w:id="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DFH5310XLCAX7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冷藏车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DFH1310A7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载货汽车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DFH5310XXYA8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厢式运输车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DFH5310XLCAX8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冷藏车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DFH5310CCYA8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仓栅式运输车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DFH5310XYKAX7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翼开启厢式车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DFH5310CCYA7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仓栅式运输车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DFH5310XYKAX8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翼开启厢式车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DFH1310A8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载货汽车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DFH5310XXYA7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厢式运输车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DFH5310CCQAX7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畜禽运输车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发动机：DDi75E350-60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DOC排气处理器型号：DFDOC675V1(东风商用车有限公司)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更改补充2019年度第二十一批车型目录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 </w:t>
      </w:r>
    </w:p>
    <w:p>
      <w:pPr>
        <w:rPr>
          <w:rFonts w:ascii="Times New Roman" w:hAnsi="Times New Roman" w:cs="Times New Roman"/>
          <w:lang w:bidi="ar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" w:name="_Toc793206970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2</w:t>
      </w:r>
      <w:r>
        <w:rPr>
          <w:rFonts w:ascii="Times New Roman" w:hAnsi="Times New Roman"/>
          <w:bCs w:val="0"/>
        </w:rPr>
        <w:t>、廊坊京联汽车改装有限公司</w:t>
      </w:r>
      <w:bookmarkEnd w:id="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JLC5181TQZEJ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发动机：DDi47E260-60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发动机：B6.2NS6B245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更改补充2020年度第六批车型目录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" w:name="_Toc41525243"/>
      <w:r>
        <w:rPr>
          <w:rFonts w:hint="eastAsia" w:ascii="Times New Roman" w:hAnsi="Times New Roman"/>
          <w:bCs w:val="0"/>
        </w:rPr>
        <w:t>65</w:t>
      </w:r>
      <w:r>
        <w:rPr>
          <w:rFonts w:ascii="Times New Roman" w:hAnsi="Times New Roman"/>
          <w:bCs w:val="0"/>
        </w:rPr>
        <w:t>、武汉楷迩环保设备有限公司</w:t>
      </w:r>
      <w:bookmarkEnd w:id="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CEH5180GXW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吸污车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更改补充2020年度第十四批车型目录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" w:name="_Toc1114839874"/>
      <w:r>
        <w:rPr>
          <w:rFonts w:hint="eastAsia" w:ascii="Times New Roman" w:hAnsi="Times New Roman"/>
          <w:bCs w:val="0"/>
        </w:rPr>
        <w:t>45</w:t>
      </w:r>
      <w:r>
        <w:rPr>
          <w:rFonts w:ascii="Times New Roman" w:hAnsi="Times New Roman"/>
          <w:bCs w:val="0"/>
        </w:rPr>
        <w:t>、上汽大通汽车有限公司</w:t>
      </w:r>
      <w:bookmarkEnd w:id="4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SH5042XJCJ2DB-1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检测车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发动机：SC20M150.1Q6 (上海柴油机股份有限公司)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催化转化器(ASC)：CATCC6310(凯龙高科技股份有限公司)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SCR排气处理器型号：CATCC6310(凯龙高科技股份有限公司)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DPF排气处理器型号：CATCC6309(凯龙高科技股份有限公司)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DOC排气处理器型号：CATCC6307(凯龙高科技股份有限公司)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发动机：SC20M150.1Q6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催化转化器(ASC)：CATCC6310(凯龙高科技股份有限公司)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SCR排气处理器型号：CATCC6310(凯龙高科技股份有限公司)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DPF排气处理器型号：CATCC6309(凯龙高科技股份有限公司)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DOC排气处理器型号：CATCC6307(凯龙高科技股份有限公司)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发动机：SC20M150Q6D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催化转化器(ASC)：CATCC6503(凯龙高科技股份有限公司)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SCR排气处理器型号：CATCC6503(凯龙高科技股份有限公司)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DPF排气处理器型号：CATCC6502(凯龙高科技股份有限公司)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DOC排气处理器型号：CATCC6501(凯龙高科技股份有限公司)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更改补充2020年度第十九批车型目录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" w:name="_Toc1389666781"/>
      <w:r>
        <w:rPr>
          <w:rFonts w:hint="eastAsia" w:ascii="Times New Roman" w:hAnsi="Times New Roman"/>
          <w:bCs w:val="0"/>
        </w:rPr>
        <w:t>38</w:t>
      </w:r>
      <w:r>
        <w:rPr>
          <w:rFonts w:ascii="Times New Roman" w:hAnsi="Times New Roman"/>
          <w:bCs w:val="0"/>
        </w:rPr>
        <w:t>、中国重汽集团济南商用车有限公司</w:t>
      </w:r>
      <w:bookmarkEnd w:id="5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ZZ5166XYZK561GF1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邮政车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发动机：MC07H.31-61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发动机：MC07H.33-61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更改补充2021年度第六批车型目录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6" w:name="_Toc1204185000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9</w:t>
      </w:r>
      <w:r>
        <w:rPr>
          <w:rFonts w:ascii="Times New Roman" w:hAnsi="Times New Roman"/>
          <w:bCs w:val="0"/>
        </w:rPr>
        <w:t>、中国重汽集团济南商用车有限公司</w:t>
      </w:r>
      <w:bookmarkEnd w:id="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ZZ5147TPBH4515F1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平板运输车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发动机：WP4.1NQ190E61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发动机：WP4.1NQ190E61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发动机：WP3NQ160E61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更改补充2022年度第十六批车型目录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7" w:name="_Toc224286574"/>
      <w:r>
        <w:rPr>
          <w:rFonts w:hint="eastAsia" w:ascii="Times New Roman" w:hAnsi="Times New Roman"/>
          <w:bCs w:val="0"/>
        </w:rPr>
        <w:t>3</w:t>
      </w:r>
      <w:r>
        <w:rPr>
          <w:rFonts w:ascii="Times New Roman" w:hAnsi="Times New Roman"/>
          <w:bCs w:val="0"/>
        </w:rPr>
        <w:t>、中国第一汽车集团有限公司</w:t>
      </w:r>
      <w:bookmarkEnd w:id="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CA4250P77M25T1E6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平头天然气半挂牵引汽车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CA4250P77M26T1E6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平头天然气半挂牵引汽车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发动机：CA6SX1-64E61N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机外净化器：无：1205010-48F(三元)(中国第一汽车集团有限公司)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 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 4.9(博世汽车系统(无锡)有限公司)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更改补充2022年度第二十五批车型目录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8" w:name="_Toc2105053314"/>
      <w:r>
        <w:rPr>
          <w:rFonts w:hint="eastAsia" w:ascii="Times New Roman" w:hAnsi="Times New Roman"/>
          <w:bCs w:val="0"/>
        </w:rPr>
        <w:t>23</w:t>
      </w:r>
      <w:r>
        <w:rPr>
          <w:rFonts w:ascii="Times New Roman" w:hAnsi="Times New Roman"/>
          <w:bCs w:val="0"/>
        </w:rPr>
        <w:t>、中国重汽集团济南商用车有限公司</w:t>
      </w:r>
      <w:bookmarkEnd w:id="8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ZZ3316N486HF1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发动机：MC13.51-61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发动机：WP13.550E62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发动机：MC13.54-61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发动机：WP13.510E62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更改补充2023年度第二批车型目录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9" w:name="_Toc866621637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5</w:t>
      </w:r>
      <w:r>
        <w:rPr>
          <w:rFonts w:ascii="Times New Roman" w:hAnsi="Times New Roman"/>
          <w:bCs w:val="0"/>
        </w:rPr>
        <w:t>、华晨鑫源重庆汽车有限公司</w:t>
      </w:r>
      <w:bookmarkEnd w:id="9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JKC1022D6L5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载货汽车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JKC1022S6L8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载货汽车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JKC5022XXYD6L5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厢式运输车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发动机：SWJ16 (华晨鑫源重庆汽车有限公司)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机外净化器：1205100-KB-04(无锡威孚力达催化净化器有限责任公司)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燃油蒸发控制装置：1130KB1(柳州舜泽尔汽车零部件有限公司)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氧传感器：后：LDS-Y01A(武汉菱电汽车电控系统股份有限公司)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前：LDS-Y08A(武汉菱电汽车电控系统股份有限公司)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颗粒捕集器（GPF）：1205200-KB-04(无锡威孚力达催化净化器有限责任公司)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发动机：SWJ16 (鑫源汽车有限公司)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机外净化器：1205100-KB-04(无锡威孚力达催化净化器有限责任公司)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燃油蒸发控制装置：1130KB1(柳州舜泽尔汽车零部件有限公司)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氧传感器：后：LDS-Y01A(武汉菱电汽车电控系统股份有限公司)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前：LDS-Y08A(武汉菱电汽车电控系统股份有限公司)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颗粒捕集器（GPF）：1205200-KB-04(无锡威孚力达催化净化器有限责任公司)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发动机：SWJ16 (华晨鑫源重庆汽车有限公司)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机外净化器：1205100-KB-04(无锡威孚力达催化净化器有限责任公司)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燃油蒸发控制装置：1130KB1(廊坊远祥汽车配件有限公司)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氧传感器：后：LDS-Y01A(武汉菱电汽车电控系统股份有限公司)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前：LDS-Y08A(武汉菱电汽车电控系统股份有限公司)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颗粒捕集器（GPF）：1205200-KB-04(无锡威孚力达催化净化器有限责任公司)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发动机：SWJ16 (鑫源汽车有限公司)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机外净化器：1205100-KB-04(无锡威孚力达催化净化器有限责任公司)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燃油蒸发控制装置：1130KB1(廊坊远祥汽车配件有限公司)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氧传感器：后：LDS-Y01A(武汉菱电汽车电控系统股份有限公司)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前：LDS-Y08A(武汉菱电汽车电控系统股份有限公司)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颗粒捕集器（GPF）：1205200-KB-04(无锡威孚力达催化净化器有限责任公司)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发动机：SWJ16 (鑫源汽车有限公司)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机外净化器：无：1205100-KB-04(无锡威孚力达催化净化器有限责任公司)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燃油蒸发控制装置：1130KB1(重庆派盟科技有限公司)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氧传感器：后：LDS-Y01A(武汉菱电汽车电控系统股份有限公司)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前：LDS-Y08A(武汉菱电汽车电控系统股份有限公司)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颗粒捕集器（GPF）：无：1205200-KB-04(无锡威孚力达催化净化器有限责任公司)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0" w:name="_Toc498459317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9</w:t>
      </w:r>
      <w:r>
        <w:rPr>
          <w:rFonts w:ascii="Times New Roman" w:hAnsi="Times New Roman"/>
          <w:bCs w:val="0"/>
        </w:rPr>
        <w:t>、天津中景汽车制造有限公司</w:t>
      </w:r>
      <w:bookmarkEnd w:id="1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ZJF5040XLJ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发动机：SC20M139Q6 (上海柴油机股份有限公司)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催化转化器(ASC)：ASC6104(太仓世钟汽车配件有限公司)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SCR排气处理器型号：SCR6103(太仓世钟汽车配件有限公司)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DPF排气处理器型号：CDPF6102(太仓世钟汽车配件有限公司)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DOC排气处理器型号：CATCC6101(太仓世钟汽车配件有限公司)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发动机：SC20M139Q6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催化转化器(ASC)：ASC6104(太仓世钟汽车配件有限公司)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SCR排气处理器型号：SCR6103(太仓世钟汽车配件有限公司)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DPF排气处理器型号：CDPF6102(太仓世钟汽车配件有限公司)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DOC排气处理器型号：CATCC6101(太仓世钟汽车配件有限公司)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发动机：SC20M125.1Q6 (上海柴油机股份有限公司)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催化转化器(ASC)：ASC6108(太仓世钟汽车配件有限公司)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SCR排气处理器型号：SCR6107(太仓世钟汽车配件有限公司)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DPF排气处理器型号：CDPF6106(太仓世钟汽车配件有限公司)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DOC排气处理器型号：CATCC6105(太仓世钟汽车配件有限公司)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发动机：SC20M125.1Q6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催化转化器(ASC)：ASC6108(太仓世钟汽车配件有限公司)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SCR排气处理器型号：SCR6107(太仓世钟汽车配件有限公司)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DPF排气处理器型号：CDPF6106(太仓世钟汽车配件有限公司)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DOC排气处理器型号：CATCC6105(太仓世钟汽车配件有限公司)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发动机：SC20M147Q6A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催化转化器(ASC)：ASC61C1(太仓世钟汽车配件有限公司)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SCR排气处理器型号：SCR61C1(太仓世钟汽车配件有限公司)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DPF排气处理器型号：DPF61C1(太仓世钟汽车配件有限公司)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DOC排气处理器型号：SV6161005(太仓世钟汽车配件有限公司)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发动机：SC20M125.1Q6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催化转化器(ASC)：ASC61C1(太仓世钟汽车配件有限公司)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SCR排气处理器型号：SCR61C1(太仓世钟汽车配件有限公司)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DPF排气处理器型号：DPF61C1(太仓世钟汽车配件有限公司)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DOC排气处理器型号：DOC61C1(太仓世钟汽车配件有限公司)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发动机：SC20M147Q6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催化转化器(ASC)：ASC61C1(太仓世钟汽车配件有限公司)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SCR排气处理器型号：SCR61C1(太仓世钟汽车配件有限公司)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DPF排气处理器型号：DPF61C1(太仓世钟汽车配件有限公司)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DOC排气处理器型号：DOC61C1(太仓世钟汽车配件有限公司)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更改补充2023年度第六批车型目录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1" w:name="_Toc1598586713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8</w:t>
      </w:r>
      <w:r>
        <w:rPr>
          <w:rFonts w:ascii="Times New Roman" w:hAnsi="Times New Roman"/>
          <w:bCs w:val="0"/>
        </w:rPr>
        <w:t>、合肥长安汽车有限公司</w:t>
      </w:r>
      <w:bookmarkEnd w:id="1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SC6479ADF6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发动机：JL473ZQD (重庆长安汽车股份有限公司)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机外净化器：无：CZ75ZS6G-20(重庆长安汽车股份有限公司)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燃油蒸发控制装置：GL-Ⅱ(天津市格林利福新技术有限公司)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发动机：JL473ZQD (重庆长安汽车股份有限公司)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机外净化器：无：CZ75ZS6G-20(重庆长安汽车股份有限公司)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燃油蒸发控制装置：YX-Ⅵ(廊坊远祥汽车配件有限公司)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前：RE94(北京德尔福万源发动机管理系统有限公司)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更改补充2023年度第七批车型目录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2" w:name="_Toc893109558"/>
      <w:r>
        <w:rPr>
          <w:rFonts w:hint="eastAsia" w:ascii="Times New Roman" w:hAnsi="Times New Roman"/>
          <w:bCs w:val="0"/>
        </w:rPr>
        <w:t>5</w:t>
      </w:r>
      <w:r>
        <w:rPr>
          <w:rFonts w:ascii="Times New Roman" w:hAnsi="Times New Roman"/>
          <w:bCs w:val="0"/>
        </w:rPr>
        <w:t>1、一汽丰田汽车有限公司</w:t>
      </w:r>
      <w:bookmarkEnd w:id="1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TV7121X6P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发动机：9NR (一汽丰田发动机(天津)有限公司)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机外净化器：后：RV2(天津三五汽车部件有限公司)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前：0Y170(天津三五汽车部件有限公司)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燃油蒸发控制装置：主:77704-F4010;副:77703-02020(爱三(天津)汽车部件有限公司)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氧传感器：后：89467-F4020(无锡电装汽车部件有限公司)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前：89467-02120(无锡电装汽车部件有限公司)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发动机：9NR (一汽丰田发动机(天津)有限公司)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机外净化器：后：TA3(天津三五汽车部件有限公司)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前：0Y260(天津三五汽车部件有限公司)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燃油蒸发控制装置：主:77704-F4010;副:77703-02020(爱三(天津)汽车部件有限公司)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氧传感器：后：89467-F4020(无锡电装汽车部件有限公司)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前：89467-02120(无锡电装汽车部件有限公司)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3" w:name="_Toc217872864"/>
      <w:r>
        <w:rPr>
          <w:rFonts w:hint="eastAsia" w:ascii="Times New Roman" w:hAnsi="Times New Roman"/>
          <w:bCs w:val="0"/>
        </w:rPr>
        <w:t>64</w:t>
      </w:r>
      <w:r>
        <w:rPr>
          <w:rFonts w:ascii="Times New Roman" w:hAnsi="Times New Roman"/>
          <w:bCs w:val="0"/>
        </w:rPr>
        <w:t>、中山市易路美道路养护科技有限公司</w:t>
      </w:r>
      <w:bookmarkEnd w:id="1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YLM5121TFZ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防撞缓冲车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发动机：D4.0NS6B195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发动机：D4.0NS6B195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发动机：D4.0NS6B195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发动机：D4.0NS6B195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发动机：YCY30165-60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发动机：D4.0NS6B195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发动机：YCY30165-60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发动机：D4.5NS6B240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更改补充2023年度第十四批车型目录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4" w:name="_Toc1062916583"/>
      <w:r>
        <w:rPr>
          <w:rFonts w:hint="eastAsia" w:ascii="Times New Roman" w:hAnsi="Times New Roman"/>
          <w:bCs w:val="0"/>
        </w:rPr>
        <w:t>2</w:t>
      </w:r>
      <w:r>
        <w:rPr>
          <w:rFonts w:ascii="Times New Roman" w:hAnsi="Times New Roman"/>
          <w:bCs w:val="0"/>
        </w:rPr>
        <w:t>、中国第一汽车集团有限公司</w:t>
      </w:r>
      <w:bookmarkEnd w:id="14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CA4250P1K15T1NE6A80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平头天然气牵引车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发动机：WP13NG460E61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机外净化器：无：WPTWC-B01（三元催化）(潍柴动力空气净化科技有限公司)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氧传感器：后：WPO2 Sensor(潍柴动力股份有限公司)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前：WPO2 Sensor(潍柴动力股份有限公司)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更改补充2023年度第十六批车型目录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5" w:name="_Toc392478964"/>
      <w:r>
        <w:rPr>
          <w:rFonts w:hint="eastAsia" w:ascii="Times New Roman" w:hAnsi="Times New Roman"/>
          <w:bCs w:val="0"/>
        </w:rPr>
        <w:t>24</w:t>
      </w:r>
      <w:r>
        <w:rPr>
          <w:rFonts w:ascii="Times New Roman" w:hAnsi="Times New Roman"/>
          <w:bCs w:val="0"/>
        </w:rPr>
        <w:t>、长沙中联重科环境产业有限公司</w:t>
      </w:r>
      <w:bookmarkEnd w:id="15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ZBH5070GXWBJY6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吸污车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发动机：Q25A-150C60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DOC排气处理器型号：DOC18(安徽全柴动力股份有限公司)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更改补充2023年度第十八批车型目录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6" w:name="_Toc460987867"/>
      <w:r>
        <w:rPr>
          <w:rFonts w:hint="eastAsia" w:ascii="Times New Roman" w:hAnsi="Times New Roman"/>
          <w:bCs w:val="0"/>
        </w:rPr>
        <w:t>3</w:t>
      </w:r>
      <w:r>
        <w:rPr>
          <w:rFonts w:ascii="Times New Roman" w:hAnsi="Times New Roman"/>
          <w:bCs w:val="0"/>
        </w:rPr>
        <w:t>、鞍山森远路桥股份有限公司</w:t>
      </w:r>
      <w:bookmarkEnd w:id="1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AD5251TCXZDF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除雪车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发动机：MC07H.35P-61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更改补充2024年度第二批车型目录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7" w:name="_Toc1559387453"/>
      <w:r>
        <w:rPr>
          <w:rFonts w:hint="eastAsia" w:ascii="Times New Roman" w:hAnsi="Times New Roman"/>
          <w:bCs w:val="0"/>
        </w:rPr>
        <w:t>20</w:t>
      </w:r>
      <w:r>
        <w:rPr>
          <w:rFonts w:ascii="Times New Roman" w:hAnsi="Times New Roman"/>
          <w:bCs w:val="0"/>
        </w:rPr>
        <w:t>、秦皇岛市思嘉特专用汽车制造有限公司</w:t>
      </w:r>
      <w:bookmarkEnd w:id="1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SJT5044TCXD6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除雪车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发动机：WP3NQ170E62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6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8" w:name="_Toc77902601"/>
      <w:r>
        <w:rPr>
          <w:rFonts w:hint="eastAsia" w:ascii="Times New Roman" w:hAnsi="Times New Roman"/>
          <w:bCs w:val="0"/>
        </w:rPr>
        <w:t>4</w:t>
      </w:r>
      <w:r>
        <w:rPr>
          <w:rFonts w:ascii="Times New Roman" w:hAnsi="Times New Roman"/>
          <w:bCs w:val="0"/>
        </w:rPr>
        <w:t>、中国第一汽车集团有限公司</w:t>
      </w:r>
      <w:bookmarkEnd w:id="18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CA6DV1A60E66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发动机：CA6DV1-64E66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DOC排气处理器型号：1205010-026DA(中国第一汽车集团有限公司)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SCR排气处理器型号：1208010-026DA(中国第一汽车集团有限公司)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DPF排气处理器型号：1209010-026DA(中国第一汽车集团有限公司)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催化转化器(ASC)：1205020-026DA(中国第一汽车集团有限公司)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更改补充2024年度第三批车型目录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9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9" w:name="_Toc874210397"/>
      <w:r>
        <w:rPr>
          <w:rFonts w:ascii="Times New Roman" w:hAnsi="Times New Roman"/>
          <w:bCs w:val="0"/>
        </w:rPr>
        <w:t>1、弗迪动力有限公司</w:t>
      </w:r>
      <w:bookmarkEnd w:id="19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BYD476ZQG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发动机：BYD476ZQG (弗迪动力有限公司)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机外净化器：BYD-476(弗迪科技有限公司)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氧传感器：后：LSF4.2(联合汽车电子有限公司)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前：LSUADV(联合汽车电子有限公司)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发动机：BYD476ZQG (弗迪动力有限公司)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机外净化器：无：GD4J6022(比亚迪汽车工业有限公司)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氧传感器：后：LSF4.2(联合汽车电子有限公司)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前：LSUADV(联合汽车电子有限公司)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0" w:name="_Toc1695510589"/>
      <w:r>
        <w:rPr>
          <w:rFonts w:hint="eastAsia" w:ascii="Times New Roman" w:hAnsi="Times New Roman"/>
          <w:bCs w:val="0"/>
        </w:rPr>
        <w:t>8</w:t>
      </w:r>
      <w:r>
        <w:rPr>
          <w:rFonts w:ascii="Times New Roman" w:hAnsi="Times New Roman"/>
          <w:bCs w:val="0"/>
        </w:rPr>
        <w:t>、合肥长安汽车有限公司</w:t>
      </w:r>
      <w:bookmarkEnd w:id="2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SC6479ADH6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发动机：JL473ZQD (重庆长安汽车股份有限公司)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机外净化器：无：CZ75ZS6G-20(重庆长安汽车股份有限公司)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燃油蒸发控制装置：GL-Ⅱ(天津市格林利福新技术有限公司)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发动机：JL473ZQD (重庆长安汽车股份有限公司)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机外净化器：无：CZ75ZS6G-20(重庆长安汽车股份有限公司)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燃油蒸发控制装置：YX-Ⅵ(廊坊远祥汽车配件有限公司)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前：RE94(北京德尔福万源发动机管理系统有限公司)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更改补充2024年度第五批车型目录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1" w:name="_Toc1891883415"/>
      <w:r>
        <w:rPr>
          <w:rFonts w:hint="eastAsia" w:ascii="Times New Roman" w:hAnsi="Times New Roman"/>
          <w:bCs w:val="0"/>
        </w:rPr>
        <w:t>2</w:t>
      </w:r>
      <w:r>
        <w:rPr>
          <w:rFonts w:ascii="Times New Roman" w:hAnsi="Times New Roman"/>
          <w:bCs w:val="0"/>
        </w:rPr>
        <w:t>、山东中邦专用车辆有限公司</w:t>
      </w:r>
      <w:bookmarkEnd w:id="2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SZB5040JGKCA6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发动机：490PLUS150 (昆明云内动力股份有限公司)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催化转化器(ASC)：490-17CHH(无锡恒和环保科技有限公司)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SCR排气处理器型号：490-17CHH(无锡恒和环保科技有限公司)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DPF排气处理器型号：490-17BHH(无锡恒和环保科技有限公司)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DOC排气处理器型号：490-17AHH(无锡恒和环保科技有限公司)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更改补充2024年度第六批车型目录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2" w:name="_Toc1775173461"/>
      <w:r>
        <w:rPr>
          <w:rFonts w:hint="eastAsia" w:ascii="Times New Roman" w:hAnsi="Times New Roman"/>
          <w:bCs w:val="0"/>
        </w:rPr>
        <w:t>46</w:t>
      </w:r>
      <w:r>
        <w:rPr>
          <w:rFonts w:ascii="Times New Roman" w:hAnsi="Times New Roman"/>
          <w:bCs w:val="0"/>
        </w:rPr>
        <w:t>、济宁家庆专用车(集团)有限公司</w:t>
      </w:r>
      <w:bookmarkEnd w:id="2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LFV5040JGKCA6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发动机：490PLUS150 (昆明云内动力股份有限公司)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催化转化器(ASC)：490-17CHH(无锡恒和环保科技有限公司)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SCR排气处理器型号：490-17CHH(无锡恒和环保科技有限公司)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DPF排气处理器型号：490-17BHH(无锡恒和环保科技有限公司)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DOC排气处理器型号：490-17AHH(无锡恒和环保科技有限公司)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更改补充2024年度第七批车型目录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3" w:name="_Toc543583087"/>
      <w:r>
        <w:rPr>
          <w:rFonts w:hint="eastAsia" w:ascii="Times New Roman" w:hAnsi="Times New Roman"/>
          <w:bCs w:val="0"/>
        </w:rPr>
        <w:t>39</w:t>
      </w:r>
      <w:r>
        <w:rPr>
          <w:rFonts w:ascii="Times New Roman" w:hAnsi="Times New Roman"/>
          <w:bCs w:val="0"/>
        </w:rPr>
        <w:t>、河北凯泰专用汽车制造股份有限公司</w:t>
      </w:r>
      <w:bookmarkEnd w:id="2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SJQ5330TQZZQE6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更改补充2024年度第八批车型目录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4" w:name="_Toc2145977171"/>
      <w:r>
        <w:rPr>
          <w:rFonts w:hint="eastAsia" w:ascii="Times New Roman" w:hAnsi="Times New Roman"/>
          <w:bCs w:val="0"/>
        </w:rPr>
        <w:t>30</w:t>
      </w:r>
      <w:r>
        <w:rPr>
          <w:rFonts w:ascii="Times New Roman" w:hAnsi="Times New Roman"/>
          <w:bCs w:val="0"/>
        </w:rPr>
        <w:t>、一汽丰田汽车（成都）有限公司</w:t>
      </w:r>
      <w:bookmarkEnd w:id="24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SCT7203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发动机：M20E (一汽丰田发动机(天津)有限公司)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机外净化器：后：D60(哈尔滨艾瑞排放控制技术股份有限公司)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前：F2380(天津三五汽车部件有限公司)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燃油蒸发控制装置：77704-F4010(爱三(天津)汽车部件有限公司)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氧传感器：后：89467-06350(无锡电装汽车部件有限公司)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前：89467-0R160(无锡电装汽车部件有限公司)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发动机：M20E (一汽丰田发动机(天津)有限公司)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机外净化器：后：D60(艾瑞汽车科技（哈尔滨）股份有限公司)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前：F2380(天津三五汽车部件有限公司)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燃油蒸发控制装置：77704-F4010(爱三(天津)汽车部件有限公司)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氧传感器：后：89467-06350(无锡电装汽车部件有限公司)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前：89467-0R160(无锡电装汽车部件有限公司)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SCT7203HEV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发动机：M20G (一汽丰田发动机(天津)有限公司)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机外净化器：F2230(天津三五汽车部件有限公司)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燃油蒸发控制装置：77704-07041(爱三(天津)汽车部件有限公司)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氧传感器：后：89467-06300(无锡电装汽车部件有限公司)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前：89467-0R160(无锡电装汽车部件有限公司)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颗粒捕集器（GPF）：PH4(哈尔滨艾瑞排放控制技术股份有限公司)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发动机：M20G (一汽丰田发动机(天津)有限公司)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机外净化器：无：F2230(天津三五汽车部件有限公司)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燃油蒸发控制装置：77704-07041(爱三(天津)汽车部件有限公司)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氧传感器：后：89467-06300(无锡电装汽车部件有限公司)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前：89467-0R160(无锡电装汽车部件有限公司)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颗粒捕集器（GPF）：无：PH4(艾瑞汽车科技（哈尔滨）股份有限公司)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SCT7253HEV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发动机：A25H (一汽丰田发动机(天津)有限公司)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机外净化器：F0440(天津三五汽车部件有限公司)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燃油蒸发控制装置：77704-07041(爱三(天津)汽车部件有限公司)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氧传感器：后：89467-06300(无锡电装汽车部件有限公司)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前：89467-0R190(无锡电装汽车部件有限公司)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颗粒捕集器（GPF）：M73(哈尔滨艾瑞排放控制技术股份有限公司)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发动机：A25H (一汽丰田发动机(天津)有限公司)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机外净化器：无：F0440(天津三五汽车部件有限公司)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燃油蒸发控制装置：77704-07041(爱三(天津)汽车部件有限公司)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氧传感器：后：89467-06300(无锡电装汽车部件有限公司)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前：89467-0R190(无锡电装汽车部件有限公司)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颗粒捕集器（GPF）：无：M73(艾瑞汽车科技（哈尔滨）股份有限公司)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5" w:name="_Toc783082117"/>
      <w:r>
        <w:rPr>
          <w:rFonts w:hint="eastAsia" w:ascii="Times New Roman" w:hAnsi="Times New Roman"/>
          <w:bCs w:val="0"/>
        </w:rPr>
        <w:t>6</w:t>
      </w:r>
      <w:r>
        <w:rPr>
          <w:rFonts w:ascii="Times New Roman" w:hAnsi="Times New Roman"/>
          <w:bCs w:val="0"/>
        </w:rPr>
        <w:t>、湖北神百专用汽车有限公司</w:t>
      </w:r>
      <w:bookmarkEnd w:id="25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ABC5045JGKE6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发动机：Q25A-150E60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DOC排气处理器型号：DOC15(安徽全柴动力股份有限公司)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更改补充2024年度第十二批车型目录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6" w:name="_Toc1225206308"/>
      <w:r>
        <w:rPr>
          <w:rFonts w:hint="eastAsia" w:ascii="Times New Roman" w:hAnsi="Times New Roman"/>
          <w:bCs w:val="0"/>
        </w:rPr>
        <w:t>3</w:t>
      </w:r>
      <w:r>
        <w:rPr>
          <w:rFonts w:ascii="Times New Roman" w:hAnsi="Times New Roman"/>
          <w:bCs w:val="0"/>
        </w:rPr>
        <w:t>、诸城市金三角专用车制造有限公司</w:t>
      </w:r>
      <w:bookmarkEnd w:id="2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CSP5041TQZ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发动机：YCY30170-61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DOC排气处理器型号：YC-DOC(广西玉柴排气技术有限公司)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7" w:name="_Toc77954330"/>
      <w:r>
        <w:rPr>
          <w:rFonts w:hint="eastAsia" w:ascii="Times New Roman" w:hAnsi="Times New Roman"/>
          <w:bCs w:val="0"/>
        </w:rPr>
        <w:t>4</w:t>
      </w:r>
      <w:r>
        <w:rPr>
          <w:rFonts w:ascii="Times New Roman" w:hAnsi="Times New Roman"/>
          <w:bCs w:val="0"/>
        </w:rPr>
        <w:t>、湖北浩天专用汽车有限公司</w:t>
      </w:r>
      <w:bookmarkEnd w:id="2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HTX5070XLJYT6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发动机：WP3NQ170E62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更改补充2024年度第十八批车型目录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8" w:name="_Toc1709620011"/>
      <w:r>
        <w:rPr>
          <w:rFonts w:hint="eastAsia" w:ascii="Times New Roman" w:hAnsi="Times New Roman"/>
          <w:bCs w:val="0"/>
        </w:rPr>
        <w:t>39</w:t>
      </w:r>
      <w:r>
        <w:rPr>
          <w:rFonts w:ascii="Times New Roman" w:hAnsi="Times New Roman"/>
          <w:bCs w:val="0"/>
        </w:rPr>
        <w:t>、济宁四通工程机械有限公司</w:t>
      </w:r>
      <w:bookmarkEnd w:id="28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SST5044JQZFTM5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汽车起重机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发动机：Q25A-160C60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DOC排气处理器型号：DOC18(安徽全柴动力股份有限公司)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9" w:name="_Toc1849019535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2</w:t>
      </w:r>
      <w:r>
        <w:rPr>
          <w:rFonts w:ascii="Times New Roman" w:hAnsi="Times New Roman"/>
          <w:bCs w:val="0"/>
        </w:rPr>
        <w:t>、山东祥农专用车辆有限公司</w:t>
      </w:r>
      <w:bookmarkEnd w:id="29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SGW5161GXWBJ6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吸污车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发动机：YCY30180-66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DOC排气处理器型号：YCDOC01(广西玉柴排气技术有限公司)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更改补充2025年度第二批车型目录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0" w:name="_Toc595793924"/>
      <w:r>
        <w:rPr>
          <w:rFonts w:hint="eastAsia" w:ascii="Times New Roman" w:hAnsi="Times New Roman"/>
          <w:bCs w:val="0"/>
        </w:rPr>
        <w:t>7</w:t>
      </w:r>
      <w:r>
        <w:rPr>
          <w:rFonts w:ascii="Times New Roman" w:hAnsi="Times New Roman"/>
          <w:bCs w:val="0"/>
        </w:rPr>
        <w:t>、上汽通用东岳汽车有限公司</w:t>
      </w:r>
      <w:bookmarkEnd w:id="3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SGM6469EBA9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发动机：LP5 (上汽通用有限公司)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机外净化器：无：NA5315(上海天纳克排气系统有限公司)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燃油蒸发控制装置：19AE24(廊坊华安汽车装备有限公司)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氧传感器：后：H6R(电装(中国)投资有限公司上海分公司)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前：29U21C(NTK)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颗粒捕集器（GPF）：无：NA5315(上海天纳克排气系统有限公司)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发动机：LP5 (上汽通用汽车有限公司)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机外净化器：无：NA5315(上海天纳克排气系统有限公司)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燃油蒸发控制装置：19AE24(廊坊华安汽车装备有限公司)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氧传感器：后：H6R(电装(中国)投资有限公司上海分公司)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前：29U21C(NTK)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颗粒捕集器（GPF）：无：NA5315(上海天纳克排气系统有限公司)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2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1" w:name="_Toc443170494"/>
      <w:r>
        <w:rPr>
          <w:rFonts w:hint="eastAsia" w:ascii="Times New Roman" w:hAnsi="Times New Roman"/>
          <w:bCs w:val="0"/>
        </w:rPr>
        <w:t>27</w:t>
      </w:r>
      <w:r>
        <w:rPr>
          <w:rFonts w:ascii="Times New Roman" w:hAnsi="Times New Roman"/>
          <w:bCs w:val="0"/>
        </w:rPr>
        <w:t>、山东祥农专用车辆有限公司</w:t>
      </w:r>
      <w:bookmarkEnd w:id="3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SGW5161GPSBJ6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绿化喷洒车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发动机：YCY30180-66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DOC排气处理器型号：YCDOC01(广西玉柴排气技术有限公司)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更改补充2025年度第三批车型目录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2" w:name="_Toc932714901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7</w:t>
      </w:r>
      <w:r>
        <w:rPr>
          <w:rFonts w:ascii="Times New Roman" w:hAnsi="Times New Roman"/>
          <w:bCs w:val="0"/>
        </w:rPr>
        <w:t>、比亚迪汽车工业有限公司</w:t>
      </w:r>
      <w:bookmarkEnd w:id="3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QCJ7200BTHEV1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发动机：BYD4H20 (比亚迪汽车工业有限公司)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机外净化器：无：QCHJ3028(深圳比亚迪汽车实业有限公司)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燃油蒸发控制装置：CC190(斯丹德汽车系统(苏州)有限公司)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 6(联合汽车电子有限公司)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 ADV(联合汽车电子有限公司)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颗粒捕集器（GPF）：无：QCHJ3028(深圳比亚迪汽车实业有限公司)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3" w:name="_Toc1389000895"/>
      <w:r>
        <w:rPr>
          <w:rFonts w:hint="eastAsia" w:ascii="Times New Roman" w:hAnsi="Times New Roman"/>
          <w:bCs w:val="0"/>
        </w:rPr>
        <w:t>2</w:t>
      </w:r>
      <w:r>
        <w:rPr>
          <w:rFonts w:ascii="Times New Roman" w:hAnsi="Times New Roman"/>
          <w:bCs w:val="0"/>
        </w:rPr>
        <w:t>、鞍山森远路桥股份有限公司</w:t>
      </w:r>
      <w:bookmarkEnd w:id="3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AD5250TCXZDF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除雪车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发动机：MC07H.35P-61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更改补充2025年度第十三批车型目录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4" w:name="_Toc484695738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7</w:t>
      </w:r>
      <w:r>
        <w:rPr>
          <w:rFonts w:ascii="Times New Roman" w:hAnsi="Times New Roman"/>
          <w:bCs w:val="0"/>
        </w:rPr>
        <w:t>、湖北瑞雅特汽车有限公司</w:t>
      </w:r>
      <w:bookmarkEnd w:id="34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RRR5041JGKC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发动机：Q25A-150E60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DOC排气处理器型号：DOC15(安徽全柴动力股份有限公司)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更改补充2025年度第十七批车型目录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5" w:name="_Toc2047554775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4</w:t>
      </w:r>
      <w:r>
        <w:rPr>
          <w:rFonts w:ascii="Times New Roman" w:hAnsi="Times New Roman"/>
          <w:bCs w:val="0"/>
        </w:rPr>
        <w:t>、河北凯泰专用汽车制造股份有限公司</w:t>
      </w:r>
      <w:bookmarkEnd w:id="35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SJQ5041TQZFTE6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发动机：F2.5NS6B160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发动机信息批量变更</w:t>
      </w:r>
    </w:p>
    <w:p>
      <w:pPr>
        <w:pStyle w:val="2"/>
        <w:widowControl/>
        <w:rPr>
          <w:rFonts w:ascii="Times New Roman" w:hAnsi="Times New Roman"/>
          <w:bCs w:val="0"/>
        </w:rPr>
      </w:pPr>
      <w:bookmarkStart w:id="36" w:name="_Toc631184028"/>
      <w:r>
        <w:rPr>
          <w:rFonts w:hint="eastAsia" w:ascii="Times New Roman" w:hAnsi="Times New Roman"/>
          <w:bCs w:val="0"/>
        </w:rPr>
        <w:t>1、</w:t>
      </w:r>
      <w:r>
        <w:rPr>
          <w:rFonts w:ascii="Times New Roman" w:hAnsi="Times New Roman"/>
          <w:bCs w:val="0"/>
        </w:rPr>
        <w:t>北京汽车集团越野车有限公司</w:t>
      </w:r>
      <w:bookmarkEnd w:id="36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申请将发动机生产厂家变更为：蜂巢汽车科技集团有限公司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批量变更的发动机信息列表为：</w:t>
      </w:r>
    </w:p>
    <w:tbl>
      <w:tblPr>
        <w:tblStyle w:val="5"/>
        <w:tblW w:w="9420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3140"/>
        <w:gridCol w:w="31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车型型号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发动机型号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生产厂家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BJ2030L4M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HY4C20B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蜂巢易创科技有限公司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BJ2030V4M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HY4C20B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蜂巢易创科技有限公司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BJ2030L42M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HY4C20B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蜂巢易创科技有限公司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BJ2030L43M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HY4C20B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蜂巢易创科技有限公司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BJ2030L41M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HY4C20B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蜂巢易创科技有限公司</w:t>
            </w:r>
          </w:p>
        </w:tc>
      </w:tr>
    </w:tbl>
    <w:p>
      <w:pPr>
        <w:rPr>
          <w:rFonts w:ascii="Times New Roman" w:hAnsi="Times New Roman" w:cs="Times New Roman"/>
          <w:b/>
        </w:rPr>
      </w:pPr>
    </w:p>
    <w:p>
      <w:pPr>
        <w:pStyle w:val="2"/>
        <w:widowControl/>
        <w:rPr>
          <w:rFonts w:ascii="Times New Roman" w:hAnsi="Times New Roman"/>
          <w:bCs w:val="0"/>
        </w:rPr>
      </w:pPr>
      <w:bookmarkStart w:id="37" w:name="_Toc1688880738"/>
      <w:r>
        <w:rPr>
          <w:rFonts w:hint="eastAsia" w:ascii="Times New Roman" w:hAnsi="Times New Roman"/>
          <w:bCs w:val="0"/>
        </w:rPr>
        <w:t>2、</w:t>
      </w:r>
      <w:r>
        <w:rPr>
          <w:rFonts w:ascii="Times New Roman" w:hAnsi="Times New Roman"/>
          <w:bCs w:val="0"/>
        </w:rPr>
        <w:t>长城汽车股份有限公司</w:t>
      </w:r>
      <w:bookmarkEnd w:id="37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申请将发动机生产厂家变更为：沈阳国擎动力科技有限公司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批量变更的发动机信息列表为：</w:t>
      </w:r>
    </w:p>
    <w:tbl>
      <w:tblPr>
        <w:tblStyle w:val="5"/>
        <w:tblW w:w="9420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3140"/>
        <w:gridCol w:w="31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车型型号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发动机型号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生产厂家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CC1031PA09A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4K22D4M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CC1021PA04G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4K22D4M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CC1031PA24G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4K22D4M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CC1031PS24G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4K22D4M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CC1031PA04H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4K22D4M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CC1021PS04G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4K22D4M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CC1031PA29A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4K22D4M</w:t>
            </w:r>
          </w:p>
        </w:tc>
        <w:tc>
          <w:tcPr>
            <w:tcW w:w="3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沈阳航天三菱汽车发动机制造有限公司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bookmarkStart w:id="38" w:name="_GoBack"/>
      <w:bookmarkEnd w:id="38"/>
    </w:p>
    <w:sectPr>
      <w:footerReference r:id="rId3" w:type="default"/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69</w:t>
    </w:r>
    <w:r>
      <w:rPr>
        <w:rFonts w:ascii="Times New Roman" w:hAnsi="Times New Roman" w:cs="Times New Roman"/>
        <w:color w:val="aut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ECD9A"/>
    <w:multiLevelType w:val="singleLevel"/>
    <w:tmpl w:val="7B5ECD9A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3FA7"/>
    <w:rsid w:val="06445E4E"/>
    <w:rsid w:val="293D664F"/>
    <w:rsid w:val="303C1C38"/>
    <w:rsid w:val="38A43FA7"/>
    <w:rsid w:val="4AD879AA"/>
    <w:rsid w:val="4EB629EB"/>
    <w:rsid w:val="5501143F"/>
    <w:rsid w:val="5F9B0216"/>
    <w:rsid w:val="7634748B"/>
    <w:rsid w:val="7B7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2025-11-03T05:59:00Z</dcterms:created>
  <dc:creator>ZX</dc:creator>
  <cp:lastModifiedBy>ZX</cp:lastModifiedBy>
  <dcterms:modified xsi:type="dcterms:W3CDTF">2025-11-03T06:03:22Z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