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eastAsia="zh-CN"/>
        </w:rPr>
        <w:t>第一批</w:t>
      </w:r>
      <w:r>
        <w:rPr>
          <w:rFonts w:ascii="Times New Roman" w:hAnsi="Times New Roman" w:eastAsia="宋体" w:cs="Times New Roman"/>
          <w:b/>
          <w:bCs/>
          <w:sz w:val="36"/>
          <w:szCs w:val="36"/>
        </w:rPr>
        <w:t>达国四排放标准的摩托车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428695544"/>
      <w:r>
        <w:rPr>
          <w:rFonts w:hint="default" w:ascii="Times New Roman" w:hAnsi="Times New Roman" w:eastAsia="宋体" w:cs="Times New Roman"/>
          <w:sz w:val="24"/>
          <w:szCs w:val="24"/>
        </w:rPr>
        <w:t>1、常州光阳摩托车有限公司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CK125T-19B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发动机：CK153QMI (常州光阳摩托车有限公司)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机外净化器：18165-BDC1-C00 (三井金属矿业株式会社)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燃油蒸发控制装置：BDC1/MG2 (常州华洋三立滤机有限公司/江苏新中天塑业有限公司)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CK125T-19C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发动机：CK153QMI (常州光阳摩托车有限公司)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机外净化器：18165-BDC1-C00 (三井金属矿业株式会社)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燃油蒸发控制装置：BDC1/MG2 (常州华洋三立滤机有限公司/江苏新中天塑业有限公司)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667722359"/>
      <w:r>
        <w:rPr>
          <w:rFonts w:hint="default" w:ascii="Times New Roman" w:hAnsi="Times New Roman" w:eastAsia="宋体" w:cs="Times New Roman"/>
          <w:sz w:val="24"/>
          <w:szCs w:val="24"/>
        </w:rPr>
        <w:t>2、广东大冶摩托车技术有限公司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ZT175T-V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发动机：ZT1P60MK (广东大冶摩托车技术有限公司)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机外净化器：LP 53×90-1-04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燃油蒸发控制装置：B3-03-F1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ZT175T-X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发动机：ZT1P60MK (广东大冶摩托车技术有限公司)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机外净化器：LP 53×90-1-04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燃油蒸发控制装置：B3-03-F1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376442085"/>
      <w:r>
        <w:rPr>
          <w:rFonts w:hint="default" w:ascii="Times New Roman" w:hAnsi="Times New Roman" w:eastAsia="宋体" w:cs="Times New Roman"/>
          <w:sz w:val="24"/>
          <w:szCs w:val="24"/>
        </w:rPr>
        <w:t>3、广州大隆顺通摩托车有限公司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JQ125T-D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发动机：1P52QMI (金浪科技有限公司)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机外净化器：071642130CA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氧传感器：G-YCGQ-2A (宁国市恒鹏汽车零部件有限公司)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995955543"/>
      <w:r>
        <w:rPr>
          <w:rFonts w:hint="default" w:ascii="Times New Roman" w:hAnsi="Times New Roman" w:eastAsia="宋体" w:cs="Times New Roman"/>
          <w:sz w:val="24"/>
          <w:szCs w:val="24"/>
        </w:rPr>
        <w:t>4、广州五羊摩托有限公司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WY150ZK-5B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发动机：WY162MJ-E (广州五羊摩托有限公司)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机外净化器：φ53*130（55+10+55）/300 (重庆辉虎催化剂有限公司)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燃油蒸发控制装置：TY250CC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氧传感器：27H-03L (上海叶盛电气有限公司)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WY800ZK-2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发动机：LJ368MW (无锡五菱动力机械有限责任公司)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OXIN-0708N007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OXIN-0710E013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燃油蒸发控制装置：OXIN-TGM450A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氧传感器：GN149100-3820 (北京瑞意泰克汽车科技有限公司)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356915996"/>
      <w:r>
        <w:rPr>
          <w:rFonts w:hint="default" w:ascii="Times New Roman" w:hAnsi="Times New Roman" w:eastAsia="宋体" w:cs="Times New Roman"/>
          <w:sz w:val="24"/>
          <w:szCs w:val="24"/>
        </w:rPr>
        <w:t>5、杭州土星动力科技有限公司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BD250-15B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发动机：BD2V53MM (杭州土星动力科技有限公司)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DP13091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DP12736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燃油蒸发控制装置：GSGY-200 (重庆弓虽弓页机械有限公司)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(谟绅科技（重庆）有限公司)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(谟绅科技（重庆）有限公司)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BD700-16A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发动机：BD2V80MU (杭州土星动力科技有限公司)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DP13073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DP13072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燃油蒸发控制装置：HTG-ZV150 (南京德普瑞克环保科技股份有限公司)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(上海谟绅电子技术有限公司)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(上海谟绅电子技术有限公司)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发动机：BD2V80MU (杭州土星动力科技有限公司)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LP13073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LP13071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LP13073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LP13071 (佛山市力派机车材料有限公司)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燃油蒸发控制装置：HTG-ZV150 (南京德普瑞克环保科技股份有限公司)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OSM (上海谟绅电子技术有限公司)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OSM (上海谟绅电子技术有限公司)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399184509"/>
      <w:r>
        <w:rPr>
          <w:rFonts w:hint="default" w:ascii="Times New Roman" w:hAnsi="Times New Roman" w:eastAsia="宋体" w:cs="Times New Roman"/>
          <w:sz w:val="24"/>
          <w:szCs w:val="24"/>
        </w:rPr>
        <w:t>6、河北恒胜金河摩托车有限公司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JHX150ZK-10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发动机：162FMJ-P (重庆宗申发动机制造有限公司)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机外净化器：OXIN 0707I024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804064360"/>
      <w:r>
        <w:rPr>
          <w:rFonts w:hint="default" w:ascii="Times New Roman" w:hAnsi="Times New Roman" w:eastAsia="宋体" w:cs="Times New Roman"/>
          <w:sz w:val="24"/>
          <w:szCs w:val="24"/>
        </w:rPr>
        <w:t>7、河北珠峰大江三轮摩托车有限公司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DJ110ZK-D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发动机：DJ1P52FMH-4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机外净化器：CH45-1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燃油蒸发控制装置：OX-TGM-1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氧传感器：SG (福爱电子（贵州）有限公司)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557339217"/>
      <w:r>
        <w:rPr>
          <w:rFonts w:hint="default" w:ascii="Times New Roman" w:hAnsi="Times New Roman" w:eastAsia="宋体" w:cs="Times New Roman"/>
          <w:sz w:val="24"/>
          <w:szCs w:val="24"/>
        </w:rPr>
        <w:t>8、江门气派摩托车有限公司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LF150T-R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发动机：1P57QMJ-15 (江门气派摩托车有限公司)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机外净化器：1452G008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氧传感器：27N-02 (上海叶盛电气有限公司)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191579176"/>
      <w:r>
        <w:rPr>
          <w:rFonts w:hint="default" w:ascii="Times New Roman" w:hAnsi="Times New Roman" w:eastAsia="宋体" w:cs="Times New Roman"/>
          <w:sz w:val="24"/>
          <w:szCs w:val="24"/>
        </w:rPr>
        <w:t>9、上海建设摩托车科技有限公司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NB50QT-2A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两轮轻便摩托车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发动机：1P34QMB (台州市汉达车业科技有限公司)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机外净化器：070742130CA (台州欧信环保净化器有限公司)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(台州市超光科技有限公司)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氧传感器：1211 (常州联德电子有限公司)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884718715"/>
      <w:r>
        <w:rPr>
          <w:rFonts w:hint="default" w:ascii="Times New Roman" w:hAnsi="Times New Roman" w:eastAsia="宋体" w:cs="Times New Roman"/>
          <w:sz w:val="24"/>
          <w:szCs w:val="24"/>
        </w:rPr>
        <w:t>10、台州市椒江之威摩托车制造有限公司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WY150T-11C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发动机：157QMJ-A (台州市椒江之威摩托车制造有限公司)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机外净化器：071642130CA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氧传感器：27H-03 (上海叶盛电气有限公司)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WY150T-15C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发动机：157QMJ-B (台州市椒江之威摩托车制造有限公司)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机外净化器：JL4514TB331GD (靖江市锦莲环保设备制造有限公司)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(浙江欧信环保科技有限公司)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氧传感器：RY12L (浙江朗杰电子有限公司)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268724393"/>
      <w:r>
        <w:rPr>
          <w:rFonts w:hint="default" w:ascii="Times New Roman" w:hAnsi="Times New Roman" w:eastAsia="宋体" w:cs="Times New Roman"/>
          <w:sz w:val="24"/>
          <w:szCs w:val="24"/>
        </w:rPr>
        <w:t>11、西藏新珠峰摩托车有限公司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ZF400GS-C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发动机：Z459MQ-C (西藏新珠峰摩托车有限公司)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机外净化器：ZF450R-CM (南京德普瑞克环保科技股份公司)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燃油蒸发控制装置：ZF400GS-A (重庆远平高分子材料科技有限公司)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 4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468350528"/>
      <w:r>
        <w:rPr>
          <w:rFonts w:hint="default" w:ascii="Times New Roman" w:hAnsi="Times New Roman" w:eastAsia="宋体" w:cs="Times New Roman"/>
          <w:sz w:val="24"/>
          <w:szCs w:val="24"/>
        </w:rPr>
        <w:t>12、浙江春风动力股份有限公司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CF400J-5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发动机：272MQ-B (浙江春风动力股份有限公司)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机外净化器：6NQ7-CAT-00 (中自科技股份有限公司)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燃油蒸发控制装置：6L30-360200 (宁波利凯特环保科技有限公司)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237694770"/>
      <w:r>
        <w:rPr>
          <w:rFonts w:hint="default" w:ascii="Times New Roman" w:hAnsi="Times New Roman" w:eastAsia="宋体" w:cs="Times New Roman"/>
          <w:sz w:val="24"/>
          <w:szCs w:val="24"/>
        </w:rPr>
        <w:t>13、浙江春风凯特摩机车有限公司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CF900-2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发动机：292MX (浙江春风凯特摩机车有限公司)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机外净化器：6WX0-CAT-00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燃油蒸发控制装置：6WW5-CAN-00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CF900-2A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发动机：292MX (浙江春风凯特摩机车有限公司)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机外净化器：6WX0-CAT-00 (巴斯夫催化剂（桂林）有限公司)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燃油蒸发控制装置：6WW5-CAN-00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LSFMH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LSFMH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956635144"/>
      <w:r>
        <w:rPr>
          <w:rFonts w:hint="default" w:ascii="Times New Roman" w:hAnsi="Times New Roman" w:eastAsia="宋体" w:cs="Times New Roman"/>
          <w:sz w:val="24"/>
          <w:szCs w:val="24"/>
        </w:rPr>
        <w:t>14、浙江森铃摩托车有限公司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WB150T-8E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发动机：1P57MJ (台州市黄岩越雅发动机有限公司)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机外净化器：070742130CA (台州欧信环保净化器有限公司)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燃油蒸发控制装置：80cc (台州欧信环保净化器有限公司)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氧传感器：HC81001 (重庆和诚电器有限公司)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515942889"/>
      <w:r>
        <w:rPr>
          <w:rFonts w:hint="default" w:ascii="Times New Roman" w:hAnsi="Times New Roman" w:eastAsia="宋体" w:cs="Times New Roman"/>
          <w:sz w:val="24"/>
          <w:szCs w:val="24"/>
        </w:rPr>
        <w:t>15、浙江天鹰机车有限公司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TY150T-19F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发动机：157MJ-J (重庆隆鑫发动机有限公司)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机外净化器：HT001 (湖北航特科技有限责任公司)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燃油蒸发控制装置：TY80 (金华市合发科技有限公司 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氧传感器：0258020001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2016418841"/>
      <w:r>
        <w:rPr>
          <w:rFonts w:hint="default" w:ascii="Times New Roman" w:hAnsi="Times New Roman" w:eastAsia="宋体" w:cs="Times New Roman"/>
          <w:sz w:val="24"/>
          <w:szCs w:val="24"/>
        </w:rPr>
        <w:t>16、浙江永源摩托车制造有限公司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YY800-12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发动机：YY2V91MW-5 (浙江永源摩托车制造有限公司)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B02 (湖北航特科技有限责任公司)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B01 (湖北航特科技有限责任公司)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燃油蒸发控制装置：HONGYU-200cc (宁海弘宇橡塑器材厂)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25325359 (德尔福（上海）动力推进系统有限公司)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25325359 (德尔福（上海）动力推进系统有限公司)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994814714"/>
      <w:r>
        <w:rPr>
          <w:rFonts w:hint="default" w:ascii="Times New Roman" w:hAnsi="Times New Roman" w:eastAsia="宋体" w:cs="Times New Roman"/>
          <w:sz w:val="24"/>
          <w:szCs w:val="24"/>
        </w:rPr>
        <w:t>17、重庆银钢科技（集团）有限公司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YG400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发动机：YG455MQ (重庆银钢科技（集团）有限公司)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机外净化器：100120 (南京德普瑞克催化器有限公司)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燃油蒸发控制装置：GSGY-200 (重庆弓虽工页机械有限公司)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OSM (谟绅科技（重庆）有限公司)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OSM (谟绅科技（重庆）有限公司)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OSM (谟绅科技（重庆）有限公司)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OSM (谟绅科技（重庆）有限公司)</w:t>
      </w:r>
    </w:p>
    <w:p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75720"/>
    <w:rsid w:val="159C3C01"/>
    <w:rsid w:val="213B3B0F"/>
    <w:rsid w:val="3D175720"/>
    <w:rsid w:val="691B3D30"/>
    <w:rsid w:val="76C3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2026-01-12T07:21:00Z</dcterms:created>
  <dc:creator>ZX</dc:creator>
  <cp:lastModifiedBy>ZX</cp:lastModifiedBy>
  <dcterms:modified xsi:type="dcterms:W3CDTF">2026-01-12T07:23:07Z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