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eastAsia" w:ascii="Times New Roman" w:hAnsi="Times New Roman" w:eastAsia="宋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2</w:t>
      </w:r>
    </w:p>
    <w:p>
      <w:pPr>
        <w:spacing w:line="600" w:lineRule="atLeast"/>
        <w:jc w:val="center"/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年度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第一批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达国六排放标准6b阶段的重型柴油车</w:t>
      </w:r>
    </w:p>
    <w:p>
      <w:pPr>
        <w:jc w:val="center"/>
        <w:rPr>
          <w:rFonts w:ascii="Times New Roman" w:hAnsi="Times New Roman" w:eastAsia="宋体" w:cs="Times New Roman"/>
          <w:highlight w:val="none"/>
        </w:rPr>
      </w:pPr>
      <w:r>
        <w:rPr>
          <w:rFonts w:ascii="Times New Roman" w:hAnsi="Times New Roman" w:eastAsia="宋体" w:cs="Times New Roman"/>
          <w:highlight w:val="none"/>
        </w:rPr>
        <w:t>(下文出现的“*”代表随机变动实号，“（*）”代表随机变动实号或虚号)</w:t>
      </w:r>
    </w:p>
    <w:p>
      <w:pPr>
        <w:jc w:val="both"/>
        <w:rPr>
          <w:rFonts w:ascii="Times New Roman" w:hAnsi="Times New Roman" w:eastAsia="宋体" w:cs="Times New Roman"/>
          <w:highlight w:val="none"/>
        </w:rPr>
      </w:pPr>
    </w:p>
    <w:p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0" w:name="_Toc1070355016"/>
      <w:r>
        <w:rPr>
          <w:rFonts w:hint="eastAsia" w:ascii="宋体" w:hAnsi="宋体" w:eastAsia="宋体" w:cs="宋体"/>
          <w:sz w:val="24"/>
          <w:szCs w:val="24"/>
        </w:rPr>
        <w:t>1、北京北方车辆集团有限公司</w:t>
      </w:r>
      <w:bookmarkEnd w:id="0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BFV5080XJX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检修车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发动机：D4.5NS6B220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1" w:name="_Toc1202831703"/>
      <w:r>
        <w:rPr>
          <w:rFonts w:hint="eastAsia" w:ascii="宋体" w:hAnsi="宋体" w:eastAsia="宋体" w:cs="宋体"/>
          <w:sz w:val="24"/>
          <w:szCs w:val="24"/>
        </w:rPr>
        <w:t>2、北京三兴汽车有限公司</w:t>
      </w:r>
      <w:bookmarkEnd w:id="1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BSX5210XTXZ6A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通信车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发动机：MC11.40-61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催化转化器(ASC)：RV540259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SCR排气处理器型号：RV540259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DPF排气处理器型号：RV540267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DOC排气处理器型号：RV540258 (中国重型汽车集团有限公司)</w:t>
      </w:r>
    </w:p>
    <w:p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BSX5250XDYZ6A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电源车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发动机：MC11.40-61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催化转化器(ASC)：RV540259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SCR排气处理器型号：RV540259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DPF排气处理器型号：RV540267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DOC排气处理器型号：RV540258 (中国重型汽车集团有限公司)</w:t>
      </w:r>
    </w:p>
    <w:p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2" w:name="_Toc567259999"/>
      <w:r>
        <w:rPr>
          <w:rFonts w:hint="eastAsia" w:ascii="宋体" w:hAnsi="宋体" w:eastAsia="宋体" w:cs="宋体"/>
          <w:sz w:val="24"/>
          <w:szCs w:val="24"/>
        </w:rPr>
        <w:t>3、北汽福田汽车股份有限公司</w:t>
      </w:r>
      <w:bookmarkEnd w:id="2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</w:t>
      </w:r>
      <w:r>
        <w:rPr>
          <w:rFonts w:hint="default" w:ascii="Times New Roman" w:hAnsi="Times New Roman" w:eastAsia="宋体" w:cs="Times New Roman"/>
          <w:sz w:val="24"/>
          <w:szCs w:val="24"/>
        </w:rPr>
        <w:t>J1044V9ABA-AB4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栏板式货车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BJ5044XXY9ABA-AB4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发动机：YN25AL (昆明云内动力股份有限公司)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催化转化器(ASC)：490-17CHH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SCR排气处理器型号：490-17CHH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DPF排气处理器型号：490-17BHH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DOC排气处理器型号：490-17AHH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BJ1045V9AB6-28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栏板式货车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BJ5045XXY9AB6-28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BJ5045CCY9AB6-28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发动机：Q23A-130C60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催化转化器(ASC)：ASC20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SCR排气处理器型号：SCR20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DPF排气处理器型号：DPF20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DOC排气处理器型号：DOC20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BJ1045VAJB6-28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栏板式货车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BJ5045XXYAJB6-28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BJ5045CCYAJB6-28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发动机：Q23A-130C60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催化转化器(ASC)：ASC20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SCR排气处理器型号：SCR20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DPF排气处理器型号：DPF20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DOC排气处理器型号：DOC20 (安徽全柴动力股份有限公司)</w:t>
      </w:r>
    </w:p>
    <w:p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BJ5044CCY9JBA-AB2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发动机：YN25AL (昆明云内动力股份有限公司)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催化转化器(ASC)：490-17CHH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SCR排气处理器型号：490-17CHH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DPF排气处理器型号：490-17BHH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DOC排气处理器型号：490-17AHH (无锡恒和环保科技有限公司)</w:t>
      </w:r>
    </w:p>
    <w:p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3" w:name="_Toc1836677284"/>
      <w:r>
        <w:rPr>
          <w:rFonts w:hint="eastAsia" w:ascii="宋体" w:hAnsi="宋体" w:eastAsia="宋体" w:cs="宋体"/>
          <w:sz w:val="24"/>
          <w:szCs w:val="24"/>
        </w:rPr>
        <w:t>4、长沙普罗科环境装备有限责任公司</w:t>
      </w:r>
      <w:bookmarkEnd w:id="3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BJ5253GQXE6-P2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清洗车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发动机：B6.2NS6B230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4" w:name="_Toc1170226072"/>
      <w:r>
        <w:rPr>
          <w:rFonts w:hint="eastAsia" w:ascii="宋体" w:hAnsi="宋体" w:eastAsia="宋体" w:cs="宋体"/>
          <w:sz w:val="24"/>
          <w:szCs w:val="24"/>
        </w:rPr>
        <w:t>5、长沙中联重科环境产业有限公司</w:t>
      </w:r>
      <w:bookmarkEnd w:id="4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ZBH5090TCABJE6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餐厨垃圾车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发动机：Q25A-160C60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催化转化器(ASC)：ASC18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SCR排气处理器型号：SCR18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DPF排气处理器型号：DPF18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DOC排气处理器型号：DOC18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ZBH5181GXWDHE6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吸污车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发动机：B6.2NS6B230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ZBH5181TXQDHE6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墙面清洗车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发动机：B6.2NS6B260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ZBH5182GQXDBE6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清洗车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发动机：DDi47E210-60 (东风商用车有限公司)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催化转化器(ASC)：DFASC647V0 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SCR排气处理器型号：DFSCR647V0 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DPF排气处理器型号：DFDPF647V0 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DOC排气处理器型号：DFDOC647V0 (东风商用车有限公司)</w:t>
      </w:r>
    </w:p>
    <w:p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5" w:name="_Toc1955592465"/>
      <w:r>
        <w:rPr>
          <w:rFonts w:hint="eastAsia" w:ascii="宋体" w:hAnsi="宋体" w:eastAsia="宋体" w:cs="宋体"/>
          <w:sz w:val="24"/>
          <w:szCs w:val="24"/>
        </w:rPr>
        <w:t>6、程力专用汽车股份有限公司</w:t>
      </w:r>
      <w:bookmarkEnd w:id="5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CLW5040XJH6DP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救护车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发动机：F1CE8481M (南京依维柯汽车有限公司)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催化转化器(ASC)：507171AC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SCR排气处理器型号：507171AC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DPF排气处理器型号：507131AM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DOC排气处理器型号：507131AM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CLW5180TQZCQA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发动机：D4.5NS6B240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6" w:name="_Toc1200423221"/>
      <w:r>
        <w:rPr>
          <w:rFonts w:hint="eastAsia" w:ascii="宋体" w:hAnsi="宋体" w:eastAsia="宋体" w:cs="宋体"/>
          <w:sz w:val="24"/>
          <w:szCs w:val="24"/>
        </w:rPr>
        <w:t>7、楚胜汽车集团有限公司</w:t>
      </w:r>
      <w:bookmarkEnd w:id="6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CSC5181GJYB6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加油车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发动机：YCS04240-66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 (广西玉柴排气技术有限公司)</w:t>
      </w:r>
    </w:p>
    <w:p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7" w:name="_Toc792394666"/>
      <w:r>
        <w:rPr>
          <w:rFonts w:hint="eastAsia" w:ascii="宋体" w:hAnsi="宋体" w:eastAsia="宋体" w:cs="宋体"/>
          <w:sz w:val="24"/>
          <w:szCs w:val="24"/>
        </w:rPr>
        <w:t>8、福日汽车有限公司</w:t>
      </w:r>
      <w:bookmarkEnd w:id="7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AFF5041TQZ-B3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发动机：4F25TC4 (北汽福田汽车股份有限公司)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催化转化器(ASC)：C06A301DPS (北汽福田汽车股份有限公司)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SCR排气处理器型号：C06A301DPS (北汽福田汽车股份有限公司)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DPF排气处理器型号：C06A301DPS (北汽福田汽车股份有限公司)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DOC排气处理器型号：C06A301DPS (北汽福田汽车股份有限公司)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AFF5081TQZ-B5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发动机：F3.8NS6B156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发动机：F2.8NS6B156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(博世汽车系统(无锡)有限公司)</w:t>
      </w:r>
    </w:p>
    <w:p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8" w:name="_Toc80654355"/>
      <w:r>
        <w:rPr>
          <w:rFonts w:hint="eastAsia" w:ascii="宋体" w:hAnsi="宋体" w:eastAsia="宋体" w:cs="宋体"/>
          <w:sz w:val="24"/>
          <w:szCs w:val="24"/>
        </w:rPr>
        <w:t>9、湖北合力特种车制造有限公司</w:t>
      </w:r>
      <w:bookmarkEnd w:id="8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HLQ5070GQWZZ6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清洗吸污车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发动机：WP2.5NQ170E62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9" w:name="_Toc1858868824"/>
      <w:r>
        <w:rPr>
          <w:rFonts w:hint="eastAsia" w:ascii="宋体" w:hAnsi="宋体" w:eastAsia="宋体" w:cs="宋体"/>
          <w:sz w:val="24"/>
          <w:szCs w:val="24"/>
        </w:rPr>
        <w:t>10、湖北佳运汽车有限公司</w:t>
      </w:r>
      <w:bookmarkEnd w:id="9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AJY5180TQZDC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发动机：CA6DH1-26E65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催化转化器(ASC)：1205020A68F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SCR排气处理器型号：1208010A68F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DPF排气处理器型号：1209010A68F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DOC排气处理器型号：1205010A68F (中国第一汽车集团有限公司)</w:t>
      </w:r>
    </w:p>
    <w:p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10" w:name="_Toc1424255000"/>
      <w:r>
        <w:rPr>
          <w:rFonts w:hint="eastAsia" w:ascii="宋体" w:hAnsi="宋体" w:eastAsia="宋体" w:cs="宋体"/>
          <w:sz w:val="24"/>
          <w:szCs w:val="24"/>
        </w:rPr>
        <w:t>11、湖北龙牧专用汽车有限公司</w:t>
      </w:r>
      <w:bookmarkEnd w:id="10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LMX5042TQZCA6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发动机：CA4DB1-15E68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催化转化器(ASC)：1210320-E50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SCR排气处理器型号：1210310-E50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DPF排气处理器型号：1210210-E50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DOC排气处理器型号：1210110-E50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LMX5330TQZZZ6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11" w:name="_Toc1500459703"/>
      <w:r>
        <w:rPr>
          <w:rFonts w:hint="eastAsia" w:ascii="宋体" w:hAnsi="宋体" w:eastAsia="宋体" w:cs="宋体"/>
          <w:sz w:val="24"/>
          <w:szCs w:val="24"/>
        </w:rPr>
        <w:t>12、湖北起源专用汽车有限公司</w:t>
      </w:r>
      <w:bookmarkEnd w:id="11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QYY5128TQPBJ6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气瓶运输车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发动机：F3.8NS6B156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12" w:name="_Toc1835394399"/>
      <w:r>
        <w:rPr>
          <w:rFonts w:hint="eastAsia" w:ascii="宋体" w:hAnsi="宋体" w:eastAsia="宋体" w:cs="宋体"/>
          <w:sz w:val="24"/>
          <w:szCs w:val="24"/>
        </w:rPr>
        <w:t>13、湖北神鹰汽车有限责任公司</w:t>
      </w:r>
      <w:bookmarkEnd w:id="12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YG5092TZJDPP100-3G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钻机车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发动机：YCS04180-68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13" w:name="_Toc47592361"/>
      <w:r>
        <w:rPr>
          <w:rFonts w:hint="eastAsia" w:ascii="宋体" w:hAnsi="宋体" w:eastAsia="宋体" w:cs="宋体"/>
          <w:sz w:val="24"/>
          <w:szCs w:val="24"/>
        </w:rPr>
        <w:t>14、湖北永航专用汽车有限公司</w:t>
      </w:r>
      <w:bookmarkEnd w:id="13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YHA5180TCAD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餐厨垃圾车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发动机：B6.2NS6B260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YHA5180ZYSD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压缩式垃圾车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发动机：B6.2NS6B260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14" w:name="_Toc778724071"/>
      <w:r>
        <w:rPr>
          <w:rFonts w:hint="eastAsia" w:ascii="宋体" w:hAnsi="宋体" w:eastAsia="宋体" w:cs="宋体"/>
          <w:sz w:val="24"/>
          <w:szCs w:val="24"/>
        </w:rPr>
        <w:t>15、江西江铃集团晶马汽车有限公司</w:t>
      </w:r>
      <w:bookmarkEnd w:id="14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JMV5041TSY6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宿营车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发动机：JX4D20A6H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DPF排气处理器型号：JEDAT038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DOC排气处理器型号：JEDAT037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JMV5042TSY6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宿营车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发动机：JX4D20A6H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DPF排气处理器型号：JEDAT038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DOC排气处理器型号：JEDAT037 (博世汽车系统(无锡)有限公司)</w:t>
      </w:r>
    </w:p>
    <w:p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15" w:name="_Toc1038179569"/>
      <w:r>
        <w:rPr>
          <w:rFonts w:hint="eastAsia" w:ascii="宋体" w:hAnsi="宋体" w:eastAsia="宋体" w:cs="宋体"/>
          <w:sz w:val="24"/>
          <w:szCs w:val="24"/>
        </w:rPr>
        <w:t>16、明光浩淼安防科技股份公司</w:t>
      </w:r>
      <w:bookmarkEnd w:id="15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MX5180TPS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大流量排水抢险车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发动机：MC11.40-61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催化转化器(ASC)：RV540259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SCR排气处理器型号：RV540259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DPF排气处理器型号：RV540267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DOC排气处理器型号：RV540258 (中国重型汽车集团有限公司)</w:t>
      </w:r>
    </w:p>
    <w:p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16" w:name="_Toc374122254"/>
      <w:r>
        <w:rPr>
          <w:rFonts w:hint="eastAsia" w:ascii="宋体" w:hAnsi="宋体" w:eastAsia="宋体" w:cs="宋体"/>
          <w:sz w:val="24"/>
          <w:szCs w:val="24"/>
        </w:rPr>
        <w:t>17、南京金长江交通设施有限公司</w:t>
      </w:r>
      <w:bookmarkEnd w:id="16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NJJ5183TPS6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大流量排水抢险车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发动机：MC07.27-61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17" w:name="_Toc1538809350"/>
      <w:r>
        <w:rPr>
          <w:rFonts w:hint="eastAsia" w:ascii="宋体" w:hAnsi="宋体" w:eastAsia="宋体" w:cs="宋体"/>
          <w:sz w:val="24"/>
          <w:szCs w:val="24"/>
        </w:rPr>
        <w:t>18、三一汽车制造有限公司</w:t>
      </w:r>
      <w:bookmarkEnd w:id="17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SYM5556THBF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混凝土泵车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发动机：D13C6-530E3 (湖南道依茨动力有限公司)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催化转化器(ASC)：ASC-KLSY-602 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SCR排气处理器型号：SCR-KLSY-602 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DPF排气处理器型号：DPF-KLSY-602 (凯龙高科技股份有限公司)</w:t>
      </w:r>
    </w:p>
    <w:p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DOC排气处理器型号：DOC-KLSY-602 (凯龙高科技股份有限公</w:t>
      </w:r>
      <w:r>
        <w:rPr>
          <w:rFonts w:hint="eastAsia" w:ascii="宋体" w:hAnsi="宋体" w:eastAsia="宋体" w:cs="宋体"/>
          <w:sz w:val="24"/>
          <w:szCs w:val="24"/>
        </w:rPr>
        <w:t>司)</w:t>
      </w:r>
    </w:p>
    <w:p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18" w:name="_Toc133697731"/>
      <w:r>
        <w:rPr>
          <w:rFonts w:hint="eastAsia" w:ascii="宋体" w:hAnsi="宋体" w:eastAsia="宋体" w:cs="宋体"/>
          <w:sz w:val="24"/>
          <w:szCs w:val="24"/>
        </w:rPr>
        <w:t>19、上海金盾特种车辆装备有限公司</w:t>
      </w:r>
      <w:bookmarkEnd w:id="18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JDX5320JXFJP20/HT6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举高喷射消防车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发动机：MC11.46-61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催化转化器(ASC)：RV540259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SCR排气处理器型号：RV540259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DPF排气处理器型号：RV540267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DOC排气处理器型号：RV540258 (中国重型汽车集团有限公司)</w:t>
      </w:r>
    </w:p>
    <w:p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19" w:name="_Toc870501263"/>
      <w:r>
        <w:rPr>
          <w:rFonts w:hint="eastAsia" w:ascii="宋体" w:hAnsi="宋体" w:eastAsia="宋体" w:cs="宋体"/>
          <w:sz w:val="24"/>
          <w:szCs w:val="24"/>
        </w:rPr>
        <w:t>20、上汽大通汽车有限公司</w:t>
      </w:r>
      <w:bookmarkEnd w:id="19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SH5043CCYZFDCWZ5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发动机：SC25T170Q6 (上海新动力汽车科技股份有限公司)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催化转化器(ASC)：D25SCR01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SCR排气处理器型号：D25SCR01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DPF排气处理器型号：D25DPF01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DOC排气处理器型号：D25DOC01 (无锡恒和环保科技有限公司)</w:t>
      </w:r>
    </w:p>
    <w:p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20" w:name="_Toc385182078"/>
      <w:r>
        <w:rPr>
          <w:rFonts w:hint="eastAsia" w:ascii="宋体" w:hAnsi="宋体" w:eastAsia="宋体" w:cs="宋体"/>
          <w:sz w:val="24"/>
          <w:szCs w:val="24"/>
        </w:rPr>
        <w:t>21、四川艾可沛专用汽车有限公司</w:t>
      </w:r>
      <w:bookmarkEnd w:id="20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AKP5260XJC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检测车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发动机：OM473LA.6-55 (戴姆勒卡车股份公司)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 2149 (Boysen)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 2149 (Boysen)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DPF排气处理器型号：SC2149 (Boysen)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DOC排气处理器型号：SC2149 (Boysen)</w:t>
      </w:r>
    </w:p>
    <w:p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21" w:name="_Toc73908534"/>
      <w:r>
        <w:rPr>
          <w:rFonts w:hint="eastAsia" w:ascii="宋体" w:hAnsi="宋体" w:eastAsia="宋体" w:cs="宋体"/>
          <w:sz w:val="24"/>
          <w:szCs w:val="24"/>
        </w:rPr>
        <w:t>22、潍坊宝利专用车有限公司</w:t>
      </w:r>
      <w:bookmarkEnd w:id="21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WFG5046XJCJ6F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检测车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发动机：Q25A-150E60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 ASC15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DOC排气处理器型号：DOC15 (安徽全柴动力股份有限公司)</w:t>
      </w:r>
    </w:p>
    <w:p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22" w:name="_Toc2103146586"/>
      <w:r>
        <w:rPr>
          <w:rFonts w:hint="eastAsia" w:ascii="宋体" w:hAnsi="宋体" w:eastAsia="宋体" w:cs="宋体"/>
          <w:sz w:val="24"/>
          <w:szCs w:val="24"/>
        </w:rPr>
        <w:t>23、武汉楷迩环保设备有限公司</w:t>
      </w:r>
      <w:bookmarkEnd w:id="22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CEH5121GQX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清洗车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发动机：YCY30165-60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(广西玉柴机器股份有限公司)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23" w:name="_Toc272854623"/>
      <w:r>
        <w:rPr>
          <w:rFonts w:hint="eastAsia" w:ascii="宋体" w:hAnsi="宋体" w:eastAsia="宋体" w:cs="宋体"/>
          <w:sz w:val="24"/>
          <w:szCs w:val="24"/>
        </w:rPr>
        <w:t>24、徐州恒兴金桥机械科技有限公司</w:t>
      </w:r>
      <w:bookmarkEnd w:id="23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HXE5041JGKC6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高空作业车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发动机：D20TCIF62 (昆明云内动力股份有限公司)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催化转化器(ASC)：D20TCIF-17CHH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SCR排气处理器型号：D20TCIF-17CHH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DPF排气处理器型号：D20TCIF-17BHH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DOC排气处理器型号：D20TCIF-17AHH (无锡恒和环保科技有限公司)</w:t>
      </w:r>
    </w:p>
    <w:p>
      <w:pPr>
        <w:spacing w:beforeLines="0" w:afterLines="0"/>
        <w:rPr>
          <w:rFonts w:hint="eastAsia" w:ascii="宋体" w:hAnsi="宋体" w:eastAsia="宋体" w:cs="宋体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HXE5041JGKJ61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高空作业车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发动机：NB25D6H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催化转化器(ASC)：JEDAT059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SCR排气处理器型号：JEDAT059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DPF排气处理器型号：JEDAT058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DOC排气处理器型号：JEDAT058 (博世汽车系统(无锡)有限公司)</w:t>
      </w:r>
    </w:p>
    <w:p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24" w:name="_Toc1757771614"/>
      <w:r>
        <w:rPr>
          <w:rFonts w:hint="eastAsia" w:ascii="宋体" w:hAnsi="宋体" w:eastAsia="宋体" w:cs="宋体"/>
          <w:sz w:val="24"/>
          <w:szCs w:val="24"/>
        </w:rPr>
        <w:t>25、徐州徐工随车起重机有限公司</w:t>
      </w:r>
      <w:bookmarkEnd w:id="24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XGS5043JGKBJ6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高空作业车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发动机：NB25D6H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催化转化器(ASC)：JEDAT059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SCR排气处理器型号：JEDAT059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DPF排气处理器型号：JEDAT058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DOC排气处理器型号：JEDAT058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XGS5044JGKBJ6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高空作业车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发动机：NB25D6H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催化转化器(ASC)：JEDAT059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SCR排气处理器型号：JEDAT059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DPF排气处理器型号：JEDAT058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DOC排气处理器型号：JEDAT058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XGS5047TFZJ6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防撞缓冲车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发动机：NB25D6H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催化转化器(ASC)：JEDAT059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SCR排气处理器型号：JEDAT059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DPF排气处理器型号：JEDAT058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DOC排气处理器型号：JEDAT058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XGS5061JGKBJ6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高空作业车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发动机：NB25D6H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催化转化器(ASC)：JEDAT059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SCR排气处理器型号：JEDAT059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DPF排气处理器型号：JEDAT058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DOC排气处理器型号：JEDAT058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XGS5251XDYZ6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电源车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发动机：MC07H.31-61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XGS5261JQJZA6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桥梁检测车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发动机：MC07H.31-61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25" w:name="_Toc1233371050"/>
      <w:r>
        <w:rPr>
          <w:rFonts w:hint="eastAsia" w:ascii="宋体" w:hAnsi="宋体" w:eastAsia="宋体" w:cs="宋体"/>
          <w:sz w:val="24"/>
          <w:szCs w:val="24"/>
        </w:rPr>
        <w:t>26、扬子江汽车集团有限公司</w:t>
      </w:r>
      <w:bookmarkEnd w:id="25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WG5040XGCJ6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工程车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发动机：JX4D20A6H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DPF排气处理器型号：JEDAT038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DOC排气处理器型号：JEDAT037 (博世汽车系统(无锡)有限公司)</w:t>
      </w:r>
    </w:p>
    <w:p>
      <w:pPr>
        <w:spacing w:beforeLines="0" w:afterLines="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beforeLines="0" w:afterLines="0"/>
        <w:rPr>
          <w:rFonts w:hint="eastAsia" w:ascii="宋体" w:hAnsi="宋体" w:eastAsia="宋体" w:cs="宋体"/>
          <w:b w:val="0"/>
          <w:sz w:val="24"/>
          <w:szCs w:val="24"/>
        </w:rPr>
      </w:pPr>
      <w:bookmarkStart w:id="26" w:name="_Toc544488312"/>
      <w:r>
        <w:rPr>
          <w:rFonts w:hint="default" w:ascii="Times New Roman" w:hAnsi="Times New Roman" w:eastAsia="宋体" w:cs="Times New Roman"/>
          <w:sz w:val="24"/>
          <w:szCs w:val="24"/>
        </w:rPr>
        <w:t>27</w:t>
      </w:r>
      <w:r>
        <w:rPr>
          <w:rFonts w:hint="eastAsia" w:ascii="宋体" w:hAnsi="宋体" w:eastAsia="宋体" w:cs="宋体"/>
          <w:sz w:val="24"/>
          <w:szCs w:val="24"/>
        </w:rPr>
        <w:t>、诸城市金三角专用车制造有限公司</w:t>
      </w:r>
      <w:bookmarkEnd w:id="26"/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CSP5042TYH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绿化综合养护车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发动机：F2.5NS6B172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jc w:val="both"/>
        <w:rPr>
          <w:rFonts w:hint="default" w:ascii="Times New Roman" w:hAnsi="Times New Roman" w:eastAsia="宋体" w:cs="Times New Roman"/>
          <w:sz w:val="24"/>
          <w:szCs w:val="24"/>
        </w:rPr>
      </w:pPr>
    </w:p>
    <w:p>
      <w:bookmarkStart w:id="27" w:name="_GoBack"/>
      <w:bookmarkEnd w:id="2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75720"/>
    <w:rsid w:val="3D175720"/>
    <w:rsid w:val="691B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2026-01-12T07:21:00Z</dcterms:created>
  <dc:creator>ZX</dc:creator>
  <cp:lastModifiedBy>ZX</cp:lastModifiedBy>
  <dcterms:modified xsi:type="dcterms:W3CDTF">2026-01-12T07:22:26Z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