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jc w:val="center"/>
        <w:rPr>
          <w:rFonts w:ascii="STSongStd-Light" w:hAnsi="STSongStd-Light" w:cs="STSongStd-Light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更改补充2019年度第十七批车型目录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60913885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、凯旋摩托车（泰国）有限公司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Bonneville T100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机外净化器：后右：2205702(BASF catalyst (Guilin) CO. ,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后左：2205702(BASF catalyst (Guilin) CO. ,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前：2203143(BASF catalyst (Guilin) CO. ,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燃油蒸发控制装置：2403030(ROKI (Thailand) THB)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氧传感器：右：AZD0101-BA003(Continental Automotive France)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左：AZD0101-BA003(Continental Automotive France)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机外净化器：后右：2205813(BASF Chemcat (Thailand))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后左：2205813(BASF Chemcat (Thailand))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前：2202629(BASF Chemcat (Thailand))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燃油蒸发控制装置：2403030(ROKI (Thailand) THB)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氧传感器：右：AZD4002-BA002(NGK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左：AZD4002-BA002(NGK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机外净化器：前：2205996(BASF Chemcat (Thailand)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右后：2204224(BASF Chemcat (Thailand)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左后：2204224(BASF Chemcat (Thailand)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燃油蒸发控制装置：2403030(ROKI (Thailand) THB)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氧传感器：右：AZD4001‐BA001(NGK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左：AZD4001‐BA001(NGK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Bonneville T120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机外净化器：前：2205996(BASF Chemcat (Thailand)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右后：2204224(BASF Chemcat (Thailand)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左后：2204224(BASF Chemcat (Thailand)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燃油蒸发控制装置：2403030(Roki (Thailand)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氧传感器：右：AZD4001‐BA001(NGK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左：AZD4001‐BA001(NGK Spark Plug Co.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更改补充2019年度第二十一批车型目录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  <w:highlight w:val="none"/>
        </w:rPr>
      </w:pPr>
      <w:bookmarkStart w:id="1" w:name="_Toc662731050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、中国第一汽车集团有限公司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CA1040P40K50L2E6A84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平头柴油载货汽车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CA5040CCYP40K50L2E6A84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发动机：H20-120E60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催化转化器(ASC)：ASC01(安徽全柴动力股份有限公司)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SCR排气处理器型号：SCR01(安徽全柴动力股份有限公司)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DPF排气处理器型号：DPF01(安徽全柴动力股份有限公司)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DOC排气处理器型号：DOC01(安徽全柴动力股份有限公司)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发动机：H20-120E60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催化转化器(ASC)：ASC01(安徽全柴动力股份有限公司)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SCR排气处理器型号：SCR01(安徽全柴动力股份有限公司)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DPF排气处理器型号：DPF01(安徽全柴动力股份有限公司)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DOC排气处理器型号：DOC01(安徽全柴动力股份有限公司)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029607554"/>
      <w:r>
        <w:rPr>
          <w:rFonts w:hint="default" w:ascii="Times New Roman" w:hAnsi="Times New Roman" w:eastAsia="宋体" w:cs="Times New Roman"/>
          <w:sz w:val="24"/>
          <w:szCs w:val="24"/>
        </w:rPr>
        <w:t>1、陕西汽车集团股份有限公司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SX4259XD4TLWQ1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发动机：WP13NG460E61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82246932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ZZ4187N361GF1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884842022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ZZ4257V384GF1LB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Sensor(潍柴（潍坊）燃气动力有限公司)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Sensor(潍柴动力股份有限公司;后:潍柴动力股份有限公司)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25858618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ZZ4187V361GF1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发动机：MC11.43-61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发动机：MC11.43-61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发动机：MC11H.40-61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发动机：MC11H.40-61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71552959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、凯旋摩托车（泰国）有限公司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Bonneville Bobber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机外净化器：前：2205996(BASF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右后：2204224(BASF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左后：2204224(BASF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燃油蒸发控制装置：2404183(Sentec E &amp; E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氧传感器：右：AZD4001-BA001(NGK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左：AZD4001-BA001(NGK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机外净化器：前：2204308(BASF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右后：2204224(BASF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左后：2204224(BASF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燃油蒸发控制装置：309016(Sentec E &amp; E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氧传感器：右：AZD4002-BA002(NGK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左：AZD4002-BA002(NGK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Bonneville Speedmaster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机外净化器：前：2202629(BASF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右后：2205813(BASF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左后：2205813(BASF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燃油蒸发控制装置：309016(Sentec E &amp; E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氧传感器：右：AZD4002-BA002(NGK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左：AZD4002-BA002(NGK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机外净化器：前：2204308(BASF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右后：2204224(BASF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左后：2204224(BASF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燃油蒸发控制装置：309016(Sentec E &amp; E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氧传感器：右：AZD4002-BA002(NGK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左：AZD4002-BA002(NGK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发动机：H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机外净化器：前：2205996(BASF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右后：2204224(BASF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左后：2204224(BASF Chemcat (Thailand)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燃油蒸发控制装置：2404183(Sentec E &amp; E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氧传感器：右：AZD4001-BA001(NGK Spark Plug Co.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左：AZD4001-BA001(NGK Spark Plug Co. Ltd.)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十四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3124274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、北京市政中燕工程机械制造有限公司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BSZ5183XRYC6B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易燃液体厢式运输车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发动机：B6.2NS6B210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26638574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、长沙中联重科环境产业有限公司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ZBH5163GSSDFY6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发动机：D4.0NS6B185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发动机：D4.0NS6B185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发动机：D4.0NS6B195（选配发动机）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发动机：DDi47E210-60（选配发动机）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发动机：D4.0NS6B185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发动机：D4.0NS6B195（选配发动机）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发动机：D4.0NS6B185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发动机：DDi47E210-60（选配发动机）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发动机：DDi47E260-60（选配发动机）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发动机：D4.0NS6B195（选配发动机）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发动机：DDi47E210-60（选配发动机）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8938088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SX4259MD4TWQ1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02344527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、凯旋摩托车（泰国）有限公司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Scrambler 900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 (凯旋摩托车有限公司)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机外净化器：无：2204536(BASF Chemcat (Thailand)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燃油蒸发控制装置：2403030(Roki (Thailand)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氧传感器：后：AZD4001-BA001(NGK Spark Plug Co.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前：AZD4001-BA001(NGK Spark Plug Co. Ltd)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  <w:highlight w:val="none"/>
        </w:rPr>
      </w:pPr>
      <w:bookmarkStart w:id="11" w:name="_Toc1813540173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、程力汽车集团股份有限公司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CL5183TQZD6ZQ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发动机：B6.2NS6B245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20203074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、长沙中联重科环境产业有限公司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ZBH5183GSSDBY6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67099672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、中联重科股份有限公司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ZLJ5143THBJF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车载式混凝土泵车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发动机：YCA08280-T400(副发动机) (广玉柴机器股份有限公司)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发动机：WP7G300E473(副发动机）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发动机：WP4.6NQ220E61(主发动机）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发动机：WP4.6NQ220E61(主发动机）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更改补充2022年度第二十五批车型目录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61665023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、河北洪春专用车制造有限公司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CHP5043TQZ-CA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发动机：490PLUS150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9092115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、湖北宏宇专用汽车有限公司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HYS5186TXSE6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89063527"/>
      <w:r>
        <w:rPr>
          <w:rFonts w:hint="default" w:ascii="Times New Roman" w:hAnsi="Times New Roman" w:eastAsia="宋体" w:cs="Times New Roman"/>
          <w:sz w:val="24"/>
          <w:szCs w:val="24"/>
        </w:rPr>
        <w:t>1、陕西汽车集团股份有限公司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SX4259XE4TLQ2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发动机：WP13NG540E68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02629297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、程力重工股份有限公司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CLH5180GQWAHA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93926914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SX4259XD4TLQ1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50491355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SX4259RD4TLQ1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前：LSU4.9(潍柴西港新能源动力有限公司)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22489559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、上汽大众汽车有限公司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SVW64712BP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93470932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FV7159HBDEB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FC(天纳克富晟(佛山)汽车零部件有限公司)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EA(天纳克富晟(佛山)汽车零部件有限公司)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60005431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、北京市政中燕工程机械制造有限公司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BSZ5100XDYC6B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发动机：CA4DD2-18E6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催化转化器(ASC)：1205020-B546(中国第一汽车集团有限公司)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SCR排气处理器型号：1208010-B546(中国第一汽车集团有限公司)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DPF排气处理器型号：1209010-B546(中国第一汽车集团有限公司)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DOC排气处理器型号：1205010-B546(中国第一汽车集团有限公司)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78627885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BJ5161XYZY6AAS-01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邮政车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发动机：F4.5NS6B260A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BJ5181XYZY6AKS-01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邮政车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发动机：A7NS6B270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发动机：YCY30200-66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发动机：F4.5NS6B280A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发动机：F4.5NS6B260A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43803633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、湖北新盛环卫科技有限公司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XSH5045TCXE6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发动机：ZD25D16-6D1 (东风轻型发动机有限公司)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催化转化器(ASC)：1205030(凯龙高科技股份有限公司)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SCR排气处理器型号：1205030(凯龙高科技股份有限公司)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DPF排气处理器型号：1205020(凯龙高科技股份有限公司)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DOC排气处理器型号：1205010(凯龙高科技股份有限公司)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01954934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CA5040XXYP40K50L2E6A84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50945485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、凯旋摩托车（泰国）有限公司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Scrambler 400 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 030 03Y(Bosch)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Speed 400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 030 03Y(Bosch)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49328322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、湖北凯力专用汽车有限公司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KLF5161GPSB6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41091431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、湖北馨雅通达汽车科技有限公司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ZXN5121TQX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21407796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、东风商用车有限公司</w:t>
      </w:r>
      <w:bookmarkEnd w:id="2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DFH4250CX19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发动机：YCK15570N-60A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机外净化器：无：YCTWC03(广西玉柴机器股份有限公司)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发动机：YCK15570N-60A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机外净化器：无：YCTWC03(广西玉柴机器股份有限公司)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发动机：YCK15570N-60A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机外净化器：无：YCTWC03(广西玉柴机器股份有限公司)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发动机：YCK15630N-60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机外净化器：无：YCTWC03(广西玉柴机器股份有限公司)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更改补充2025年度第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44674073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3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FV7154HADEB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EA(长春佛吉亚排气系统有限公司)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20200531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3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FV7154HADEA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FB(长春佛吉亚排气系统有限公司)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机外净化器：后：5QD 178 GB(长春佛吉亚排气系统有限公司)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前：5QD 166 FB(长春佛吉亚排气系统有限公司)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机外净化器：后：5QD 178 GB(长春佛吉亚排气系统有限公司)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前：5QD 166 FB(长春佛吉亚排气系统有限公司)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FB(长春佛吉亚排气系统有限公司)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EA(长春佛吉亚排气系统有限公司)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87680901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、东风汽车股份有限公司</w:t>
      </w:r>
      <w:bookmarkEnd w:id="3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EQ1036D60Q6H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轻型载货汽车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EQ1036S60Q6H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轻型载货汽车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EQ5036CCY60Q6HAC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EQ5036XXY60Q6HAC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EQ5036CCYD60Q6HAC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发动机：G16MPI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机外净化器：无：G16MPI-171(无锡恒和环保科技有限公司)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燃油蒸发控制装置：1104810-VK0101(十堰市普莱德汽车零部件有限责任公司)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氧传感器：后：AY083(苏州奥易克斯汽车电子有限公司)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前：AY083(苏州奥易克斯汽车电子有限公司)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颗粒捕集器（GPF）：无：G16MPI-172(无锡恒和环保科技有限公司)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32886464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、东风汽车股份有限公司</w:t>
      </w:r>
      <w:bookmarkEnd w:id="3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EQ5036XXYD60Q6HAC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发动机：G16MPI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机外净化器：无：G16MPI-171(无锡恒和环保科技有限公司)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燃油蒸发控制装置：1104810-VK0101(十堰市普莱德汽车零部件有限责任公司)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氧传感器：后：AY083(苏州奥易克斯汽车电子有限公司)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前：AY083(苏州奥易克斯汽车电子有限公司)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颗粒捕集器（GPF）：无：G16MPI-172(无锡恒和环保科技有限公司)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16950388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、江铃汽车股份有限公司</w:t>
      </w:r>
      <w:bookmarkEnd w:id="3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JX5044XXYTGC26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JX5044CCYTGC26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JX1044TGC26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发动机：JX4D25C6H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催化转化器(ASC)：JEDAT062(无锡威孚环保催化剂有限公司)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SCR排气处理器型号：JEDAT062(无锡威孚环保催化剂有限公司)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DPF排气处理器型号：JEDAT061(无锡威孚环保催化剂有限公司)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DOC排气处理器型号：JEDAT060(无锡威孚环保催化剂有限公司)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61416738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、一汽-大众汽车有限公司</w:t>
      </w:r>
      <w:bookmarkEnd w:id="3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FV7156BADEB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FV7156BADEG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发动机：DYZ (一汽-大众汽车有限公司)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燃油蒸发控制装置：5Q0 196 A(廊坊华安汽车装备有限公司)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EA(成都天纳克富晟汽车零部件有限公司)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更改补充2025年度第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十三</w:t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58745082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、北京北重汽车改装有限公司</w:t>
      </w:r>
      <w:bookmarkEnd w:id="3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BZD5040TXC-A1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126308479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3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CL5040GGS6XN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供水车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发动机：Q23A-100C60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DPF排气处理器型号：DPF17(安徽全柴动力股份有限公司)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DOC排气处理器型号：DOC17(安徽全柴动力股份有限公司)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192659483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、上汽大众汽车有限公司</w:t>
      </w:r>
      <w:bookmarkEnd w:id="3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SVW64716AP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发动机：DSV (上海大众动力总成有限公司)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机外净化器：无：5QD 166 FC(上海天纳克排气系统有限公司)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燃油蒸发控制装置：3QF 196(廊坊华安汽车装备有限公司)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颗粒捕集器（GPF）：无：5QD 181 EA(上海天纳克排气系统有限公司)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185383656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3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BJ5181GPGY6AGS-01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普通液体运输车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发动机：YCS07L245-66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13524656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、凯旋摩托车（泰国）有限公司</w:t>
      </w:r>
      <w:bookmarkEnd w:id="4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Scrambler 400 XC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氧传感器：后：PD591845(Bosch)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前：PD591845(Bosch)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机外净化器：后：JP591215(MITSUI)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前：TA591009(MITSUI)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燃油蒸发控制装置：30435A(SENTEC)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氧传感器：后：0258020013(Bosch)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前：0258020013(Bosch)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1" w:name="_Toc80255645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4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BJ5045XLC-F4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发动机：F3.0NS6B210A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2" w:name="_Toc1519893093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、河北高润专用车制造有限公司</w:t>
      </w:r>
      <w:bookmarkEnd w:id="4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HGR5041TQZP6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发动机：WP2.5NQ155E62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bookmarkStart w:id="43" w:name="_Toc40701278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4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BJ1045V9JBA-50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发动机：YN25PLUS180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DOC排气处理器型号：490-17AHH(无锡恒和环保科技有限公司)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4" w:name="_Toc326069531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、湖北佳运汽车有限公司</w:t>
      </w:r>
      <w:bookmarkEnd w:id="4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AJY5180TQZD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AJY5182TQZDFH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5" w:name="_Toc989059684"/>
      <w:r>
        <w:rPr>
          <w:rFonts w:hint="default" w:ascii="Times New Roman" w:hAnsi="Times New Roman" w:eastAsia="宋体" w:cs="Times New Roman"/>
          <w:sz w:val="24"/>
          <w:szCs w:val="24"/>
        </w:rPr>
        <w:t>1、艾奇蒂现代迪万伦工程机械有限公司</w:t>
      </w:r>
      <w:bookmarkEnd w:id="4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HX305VL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发动机：DL08E10 (HD HYUNDAI INFRACORE CO., 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SCR排气处理器型号：前:500111-00399;后:500111-00397(HEESUNG CATALYSTS CORP)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DOC排气处理器型号：500111-00463(HEESUNG CATALYSTS CORP.)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DPF排气处理器型号：400406-00990(Corning Incorporated)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催化转化器（ASC）型号：500111-00400(HEESUNG CATALYSTS CORP.)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6" w:name="_Toc16874065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、长沙中联重科环境产业有限公司</w:t>
      </w:r>
      <w:bookmarkEnd w:id="4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ZBH5182GQXDBE6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发动机：YN25NAF4（副发动机） (山东云内动力有限责任公司)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发动机信息批量变更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47" w:name="_Toc41513305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郑州日产汽车有限公司</w:t>
      </w:r>
      <w:bookmarkEnd w:id="47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申请将发动机生产厂家变更为：沈阳国擎动力科技有限公司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批量变更的发动机信息列表为：</w:t>
      </w:r>
    </w:p>
    <w:tbl>
      <w:tblPr>
        <w:tblStyle w:val="5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2300"/>
        <w:gridCol w:w="44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车型型号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发动机型号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ZN1039U5B6A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ZN1039UCB6A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ZN1039UCB6D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bookmarkStart w:id="48" w:name="_GoBack"/>
      <w:bookmarkEnd w:id="48"/>
    </w:p>
    <w:sectPr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05A207CC"/>
    <w:rsid w:val="274F3B38"/>
    <w:rsid w:val="42ED3997"/>
    <w:rsid w:val="43216205"/>
    <w:rsid w:val="5A2E35B7"/>
    <w:rsid w:val="5BC7347F"/>
    <w:rsid w:val="5E1825A9"/>
    <w:rsid w:val="66624E9F"/>
    <w:rsid w:val="700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