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outlineLvl w:val="9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第五批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9122"/>
      <w:r>
        <w:rPr>
          <w:rFonts w:hint="default" w:ascii="Times New Roman" w:hAnsi="Times New Roman" w:eastAsia="宋体" w:cs="Times New Roman"/>
          <w:sz w:val="24"/>
          <w:szCs w:val="24"/>
        </w:rPr>
        <w:t>1、北京三兴汽车有限公司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BSX5120GJYD6A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发动机：D4.5NS6B210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BSX5120GJYD6B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发动机：D4.5NS6B210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3769"/>
      <w:r>
        <w:rPr>
          <w:rFonts w:hint="default" w:ascii="Times New Roman" w:hAnsi="Times New Roman" w:eastAsia="宋体" w:cs="Times New Roman"/>
          <w:sz w:val="24"/>
          <w:szCs w:val="24"/>
        </w:rPr>
        <w:t>2、北京市政中燕工程机械制造有限公司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BSZ5117XDYC6B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发动机：YN25PLUS160A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BSZ5163TSDC6B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防疫消毒洒水车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发动机：YCY30170-61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21190"/>
      <w:r>
        <w:rPr>
          <w:rFonts w:hint="default" w:ascii="Times New Roman" w:hAnsi="Times New Roman" w:eastAsia="宋体" w:cs="Times New Roman"/>
          <w:sz w:val="24"/>
          <w:szCs w:val="24"/>
        </w:rPr>
        <w:t>3、北汽福田汽车股份有限公司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BJ5048XGC-W1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BJ5048XGC-W2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发动机：F2.5NS6B177L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BJ5048XYB-V3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运兵车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发动机：F2.5NS6B177L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20935"/>
      <w:r>
        <w:rPr>
          <w:rFonts w:hint="default" w:ascii="Times New Roman" w:hAnsi="Times New Roman" w:eastAsia="宋体" w:cs="Times New Roman"/>
          <w:sz w:val="24"/>
          <w:szCs w:val="24"/>
        </w:rPr>
        <w:t>4、程力汽车集团股份有限公司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CL5040TFZ6ACX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CL5041TFZ6ACX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CL5041XZW6BXW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杂项危险物品厢式运输车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发动机：JE493ZLQ6K (江西五十铃发动机有限公司)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催化转化器(ASC)：JEDAT-013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SCR排气处理器型号：JEDAT-012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DPF排气处理器型号：JEDAT-011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DOC排气处理器型号：JEDAT-010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CL5181GXW6HQ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24394"/>
      <w:r>
        <w:rPr>
          <w:rFonts w:hint="default" w:ascii="Times New Roman" w:hAnsi="Times New Roman" w:eastAsia="宋体" w:cs="Times New Roman"/>
          <w:sz w:val="24"/>
          <w:szCs w:val="24"/>
        </w:rPr>
        <w:t>5、程力专用汽车股份有限公司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CLW5082GLQY6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沥青洒布车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发动机：WP3NQ160E61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CLW5090GLQY6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沥青洒布车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发动机：WP3NQ160E61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CLW5123TQZZ6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发动机：WP4.1NQ190E61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2764"/>
      <w:r>
        <w:rPr>
          <w:rFonts w:hint="default" w:ascii="Times New Roman" w:hAnsi="Times New Roman" w:eastAsia="宋体" w:cs="Times New Roman"/>
          <w:sz w:val="24"/>
          <w:szCs w:val="24"/>
        </w:rPr>
        <w:t>6、东风汽车股份有限公司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EQ5040XGCADDBAC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发动机：M9T-605 (东风轻型发动机有限公司)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催化转化器(ASC)：1205030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SCR排气处理器型号：1205030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DPF排气处理器型号：1205020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EQ5041XGCADDBAC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发动机：M9T-605 (东风轻型发动机有限公司)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催化转化器(ASC)：1205030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SCR排气处理器型号：1205030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DPF排气处理器型号：1205020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 (凯龙高科技股份有限公司)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4533"/>
      <w:r>
        <w:rPr>
          <w:rFonts w:hint="default" w:ascii="Times New Roman" w:hAnsi="Times New Roman" w:eastAsia="宋体" w:cs="Times New Roman"/>
          <w:sz w:val="24"/>
          <w:szCs w:val="24"/>
        </w:rPr>
        <w:t>7、河北高润专用车制造有限公司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HGR5045TQZ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发动机：CA4DT2-18E68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6238"/>
      <w:r>
        <w:rPr>
          <w:rFonts w:hint="default" w:ascii="Times New Roman" w:hAnsi="Times New Roman" w:eastAsia="宋体" w:cs="Times New Roman"/>
          <w:sz w:val="24"/>
          <w:szCs w:val="24"/>
        </w:rPr>
        <w:t>8、湖北恒诚汽车科技有限公司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HRD5251TFCB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纤维同步封层车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3077"/>
      <w:r>
        <w:rPr>
          <w:rFonts w:hint="default" w:ascii="Times New Roman" w:hAnsi="Times New Roman" w:eastAsia="宋体" w:cs="Times New Roman"/>
          <w:sz w:val="24"/>
          <w:szCs w:val="24"/>
        </w:rPr>
        <w:t>9、湖北宏宇专用汽车有限公司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HYS5141GQWE6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HYS5183GQXE6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27503"/>
      <w:r>
        <w:rPr>
          <w:rFonts w:hint="default" w:ascii="Times New Roman" w:hAnsi="Times New Roman" w:eastAsia="宋体" w:cs="Times New Roman"/>
          <w:sz w:val="24"/>
          <w:szCs w:val="24"/>
        </w:rPr>
        <w:t>10、湖北聚力汽车技术股份有限公司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HNY5045TSYSZEQ6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2311"/>
      <w:r>
        <w:rPr>
          <w:rFonts w:hint="default" w:ascii="Times New Roman" w:hAnsi="Times New Roman" w:eastAsia="宋体" w:cs="Times New Roman"/>
          <w:sz w:val="24"/>
          <w:szCs w:val="24"/>
        </w:rPr>
        <w:t>11、湖北力威汽车有限公司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HLW5120TZJSX6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钻机车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31725"/>
      <w:r>
        <w:rPr>
          <w:rFonts w:hint="default" w:ascii="Times New Roman" w:hAnsi="Times New Roman" w:eastAsia="宋体" w:cs="Times New Roman"/>
          <w:sz w:val="24"/>
          <w:szCs w:val="24"/>
        </w:rPr>
        <w:t>12、湖北瑞雅特汽车有限公司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RRR5048TWFB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物料粉碎车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673"/>
      <w:r>
        <w:rPr>
          <w:rFonts w:hint="default" w:ascii="Times New Roman" w:hAnsi="Times New Roman" w:eastAsia="宋体" w:cs="Times New Roman"/>
          <w:sz w:val="24"/>
          <w:szCs w:val="24"/>
        </w:rPr>
        <w:t>13、江西江铃集团晶马汽车有限公司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JMV5044TSY6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8688"/>
      <w:r>
        <w:rPr>
          <w:rFonts w:hint="default" w:ascii="Times New Roman" w:hAnsi="Times New Roman" w:eastAsia="宋体" w:cs="Times New Roman"/>
          <w:sz w:val="24"/>
          <w:szCs w:val="24"/>
        </w:rPr>
        <w:t>14、江西万物生汽车科技有限公司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WWS5042TSY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5453"/>
      <w:r>
        <w:rPr>
          <w:rFonts w:hint="default" w:ascii="Times New Roman" w:hAnsi="Times New Roman" w:eastAsia="宋体" w:cs="Times New Roman"/>
          <w:sz w:val="24"/>
          <w:szCs w:val="24"/>
        </w:rPr>
        <w:t>15、金龙联合汽车工业（苏州）有限公司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KLQ6756DF60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发动机：YCS04160-68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9720"/>
      <w:r>
        <w:rPr>
          <w:rFonts w:hint="default" w:ascii="Times New Roman" w:hAnsi="Times New Roman" w:eastAsia="宋体" w:cs="Times New Roman"/>
          <w:sz w:val="24"/>
          <w:szCs w:val="24"/>
        </w:rPr>
        <w:t>16、兰州电源车辆研究所有限公司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LDS5251XXH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24623"/>
      <w:r>
        <w:rPr>
          <w:rFonts w:hint="default" w:ascii="Times New Roman" w:hAnsi="Times New Roman" w:eastAsia="宋体" w:cs="Times New Roman"/>
          <w:sz w:val="24"/>
          <w:szCs w:val="24"/>
        </w:rPr>
        <w:t>17、南京汽车集团有限公司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NJ5046TSYFE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发动机：F1AE8481L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发动机：F1CE8481M (南京依维柯汽车有限公司)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SCR排气处理器型号：507171AC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DOC排气处理器型号：507131AM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NJ5046XXYFFDC5Z1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发动机：SC20M150Q6D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催化转化器(ASC)：CATCC6503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SCR排气处理器型号：CATCC6503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DPF排气处理器型号：CATCC6502 (凯龙高科技股份有限公司)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DOC排气处理器型号：CATCC6501 (凯龙高科技股份有限公司)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1777"/>
      <w:r>
        <w:rPr>
          <w:rFonts w:hint="default" w:ascii="Times New Roman" w:hAnsi="Times New Roman" w:eastAsia="宋体" w:cs="Times New Roman"/>
          <w:sz w:val="24"/>
          <w:szCs w:val="24"/>
        </w:rPr>
        <w:t>18、青岛索尔汽车有限公司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QJM5042TSYFS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QJM5043TSY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QJM5045TSY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8950"/>
      <w:r>
        <w:rPr>
          <w:rFonts w:hint="default" w:ascii="Times New Roman" w:hAnsi="Times New Roman" w:eastAsia="宋体" w:cs="Times New Roman"/>
          <w:sz w:val="24"/>
          <w:szCs w:val="24"/>
        </w:rPr>
        <w:t>19、庆铃汽车股份有限公司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QL5043XXYMVHA1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发动机：4KB1-TCG60 (五十铃(中国)发动机有限公司)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催化转化器(ASC)：QL4KB1N6-ASC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SCR排气处理器型号：QL4KB1N6-SCR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DPF排气处理器型号：QL4KB1N6-DPF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DOC排气处理器型号：QL4KB1N6-DOC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9259"/>
      <w:r>
        <w:rPr>
          <w:rFonts w:hint="default" w:ascii="Times New Roman" w:hAnsi="Times New Roman" w:eastAsia="宋体" w:cs="Times New Roman"/>
          <w:sz w:val="24"/>
          <w:szCs w:val="24"/>
        </w:rPr>
        <w:t>20、山东中邦专用车辆有限公司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SZB5043JGKCA6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5602"/>
      <w:r>
        <w:rPr>
          <w:rFonts w:hint="default" w:ascii="Times New Roman" w:hAnsi="Times New Roman" w:eastAsia="宋体" w:cs="Times New Roman"/>
          <w:sz w:val="24"/>
          <w:szCs w:val="24"/>
        </w:rPr>
        <w:t>21、斯堪尼亚制造（中国）有限公司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SAS4181GAN001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发动机：TD13 02 (斯堪尼亚制造（中国）有限公司)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催化转化器(ASC)：前ASC:3251383;后ASC:3251383 (前ASC:斯堪尼亚制造（中国）有限公司;后ASC:斯堪尼亚制造（中国）有限公司)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SCR排气处理器型号：3251383 (斯堪尼亚制造（中国）有限公司)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DPF排气处理器型号：3251383 (斯堪尼亚制造（中国）有限公司)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发动机：TD13 01 (斯堪尼亚制造（中国）有限公司)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催化转化器(ASC)：前ASC:3251383;后ASC:3251383 (前ASC:斯堪尼亚制造（中国）有限公司;后ASC:斯堪尼亚制造（中国）有限公司)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SCR排气处理器型号：3251383 (斯堪尼亚制造（中国）有限公司)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DPF排气处理器型号：3251383 (斯堪尼亚制造（中国）有限公司)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SAS4261GCN001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发动机：TD13 02 (斯堪尼亚制造（中国）有限公司)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催化转化器(ASC)：前ASC:3251383;后ASC:3251383 (前ASC:斯堪尼亚制造（中国）有限公司;后ASC:斯堪尼亚制造（中国）有限公司)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SCR排气处理器型号：3251383 (斯堪尼亚制造（中国）有限公司)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DPF排气处理器型号：3251383 (斯堪尼亚制造（中国）有限公司)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发动机：TD13 01 (斯堪尼亚制造（中国）有限公司)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催化转化器(ASC)：前ASC:3251383;后ASC:3251383 (前ASC:斯堪尼亚制造（中国）有限公司;后ASC:斯堪尼亚制造（中国）有限公司)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SCR排气处理器型号：3251383 (斯堪尼亚制造（中国）有限公司)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DPF排气处理器型号：3251383 (斯堪尼亚制造（中国）有限公司)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569"/>
      <w:r>
        <w:rPr>
          <w:rFonts w:hint="default" w:ascii="Times New Roman" w:hAnsi="Times New Roman" w:eastAsia="宋体" w:cs="Times New Roman"/>
          <w:sz w:val="24"/>
          <w:szCs w:val="24"/>
        </w:rPr>
        <w:t>22、邢台中亿重科汽车改装有限公司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ZAY5040TQZ6JF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发动机：WP2.5NQ160E61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发动机：WP2.3NQ130E61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发动机：CA4DT2-18E68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 (中国第一汽车集团有限公司)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21563"/>
      <w:r>
        <w:rPr>
          <w:rFonts w:hint="default" w:ascii="Times New Roman" w:hAnsi="Times New Roman" w:eastAsia="宋体" w:cs="Times New Roman"/>
          <w:sz w:val="24"/>
          <w:szCs w:val="24"/>
        </w:rPr>
        <w:t>23、徐州海伦哲专用车辆股份有限公司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XHZ5042JGKJ61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XHZ5068JGKJ63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25942"/>
      <w:r>
        <w:rPr>
          <w:rFonts w:hint="default" w:ascii="Times New Roman" w:hAnsi="Times New Roman" w:eastAsia="宋体" w:cs="Times New Roman"/>
          <w:sz w:val="24"/>
          <w:szCs w:val="24"/>
        </w:rPr>
        <w:t>24、徐州恒兴金桥机械科技有限公司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HXE5042JGKJ6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发动机：JX493ZLQ6A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催化转化器(ASC)：JEDAT-013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SCR排气处理器型号：JEDAT-012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DPF排气处理器型号：JEDAT-011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DOC排气处理器型号：JEDAT-010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30740"/>
      <w:r>
        <w:rPr>
          <w:rFonts w:hint="default" w:ascii="Times New Roman" w:hAnsi="Times New Roman" w:eastAsia="宋体" w:cs="Times New Roman"/>
          <w:sz w:val="24"/>
          <w:szCs w:val="24"/>
        </w:rPr>
        <w:t>25、徐州徐汽汽车科技有限公司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JSH5046TFZ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7002"/>
      <w:r>
        <w:rPr>
          <w:rFonts w:hint="default" w:ascii="Times New Roman" w:hAnsi="Times New Roman" w:eastAsia="宋体" w:cs="Times New Roman"/>
          <w:sz w:val="24"/>
          <w:szCs w:val="24"/>
        </w:rPr>
        <w:t>26、中国第一汽车集团有限公司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CA5180TPBP28K8L2E6A90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CA5251TPBP28K2L7T3E6A81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发动机：YCS06270-61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22007"/>
      <w:r>
        <w:rPr>
          <w:rFonts w:hint="default" w:ascii="Times New Roman" w:hAnsi="Times New Roman" w:eastAsia="宋体" w:cs="Times New Roman"/>
          <w:sz w:val="24"/>
          <w:szCs w:val="24"/>
        </w:rPr>
        <w:t>27、中汽北消（北京）应急装备科技有限公司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BXF5210TXFTZ4000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通信指挥消防车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发动机：D13K460E (Volvo power train 沃尔沃动力系统公司)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催化转化器(ASC)：ASC-P3226-01 (Purem)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SCR排气处理器型号：SCR-P3226-01 (Purem)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DOC排气处理器型号：DOC-P3226-01 (Purem)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21512"/>
      <w:r>
        <w:rPr>
          <w:rFonts w:hint="default" w:ascii="Times New Roman" w:hAnsi="Times New Roman" w:eastAsia="宋体" w:cs="Times New Roman"/>
          <w:sz w:val="24"/>
          <w:szCs w:val="24"/>
        </w:rPr>
        <w:t>28、中通客车股份有限公司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LCK6829H6Q1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6010"/>
      <w:r>
        <w:rPr>
          <w:rFonts w:hint="default" w:ascii="Times New Roman" w:hAnsi="Times New Roman" w:eastAsia="宋体" w:cs="Times New Roman"/>
          <w:sz w:val="24"/>
          <w:szCs w:val="24"/>
        </w:rPr>
        <w:t>29、重庆金冠汽车制造股份有限公司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SLT5042XLJET1L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发动机：SC20M177Q6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SCR排气处理器型号：CATCC6310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DPF排气处理器型号：CATCC6309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DOC排气处理器型号：CATCC6307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SLT5044XLJE1L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bookmarkStart w:id="29" w:name="_GoBack"/>
      <w:bookmarkEnd w:id="2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D62"/>
    <w:rsid w:val="21322D62"/>
    <w:rsid w:val="223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2026-03-17T02:16:00Z</dcterms:created>
  <dc:creator>ZX</dc:creator>
  <cp:lastModifiedBy>ZX</cp:lastModifiedBy>
  <dcterms:modified xsi:type="dcterms:W3CDTF">2026-03-17T02:17:18Z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