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二十一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7741712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、宇通客车股份有限公司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ZK6907H6Y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发动机：YCS07280-66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发动机：YCS06270-62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发动机：WP7.270E61A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更改补充2020年度第七批车型目录 </w:t>
      </w:r>
    </w:p>
    <w:p>
      <w:pPr>
        <w:spacing w:beforeLines="0" w:afterLines="0" w:line="40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_Toc52167346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、宇通客车股份有限公司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ZK6117H6Y1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ZK6117HT61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611708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、湖北凯力专用汽车有限公司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KLF5180GXWE6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十八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14207361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、长沙普罗科环境装备有限责任公司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BJ5072GPSE6-P1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3871848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DFH5250XYKEX3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DFH5250CCQEX3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畜禽运输车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DFH5250XLCEX3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发动机：DDi75E385-60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DOC排气处理器型号：DFDOC675V1(东风商用车有限公司)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647145901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XGS5320JQJZ6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XGS5321JQJZ6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51891575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、湖北新中绿专用汽车有限公司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XZL5110GXFSG50/E6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水罐消防车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21401010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ZZ4257V424KF1L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机外净化器：WPTWC-B01(三元)(潍柴动力空气净化科技有限公司)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157494805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ZZ4257V424KF1LT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发动机：WP13NG570E60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36486525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、湖北宏宇专用汽车有限公司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HYS5122TFZE6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9441566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、长沙普罗科环境装备有限责任公司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BJ5072ZXXE6-P1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69218590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CLW5044TQZCQA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发动机：WP2.3Q140E62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发动机：WP25Q151E62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发动机：WP2.5NQ155E62(潍柴动力股份有限公司)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发动机：WP2.5NQ17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E62(潍柴动力股份有限公司)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11929585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</w:rPr>
        <w:t>湖北龙牧专用汽车有限公司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color w:val="auto"/>
        </w:rPr>
        <w:t>LMX5041TQZZZ6</w:t>
      </w:r>
      <w:r>
        <w:rPr>
          <w:rFonts w:hint="eastAsia" w:ascii="宋体" w:hAnsi="宋体" w:eastAsia="宋体" w:cs="宋体"/>
          <w:color w:val="auto"/>
        </w:rPr>
        <w:tab/>
      </w:r>
      <w:r>
        <w:rPr>
          <w:rFonts w:hint="eastAsia" w:ascii="宋体" w:hAnsi="宋体" w:eastAsia="宋体" w:cs="宋体"/>
          <w:color w:val="auto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发动机：WP2.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NQ150E61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</w:t>
      </w:r>
      <w:bookmarkStart w:id="40" w:name="_GoBack"/>
      <w:bookmarkEnd w:id="40"/>
      <w:r>
        <w:rPr>
          <w:rFonts w:hint="default" w:ascii="Times New Roman" w:hAnsi="Times New Roman" w:eastAsia="宋体" w:cs="Times New Roman"/>
          <w:sz w:val="24"/>
          <w:szCs w:val="24"/>
        </w:rPr>
        <w:t>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58077011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XGS5322JQJZ6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205093899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CL5187TQZ6BZQ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发动机：MC07H.33-61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70428289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、重庆铃耀汽车有限公司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SC6471DBF6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发动机：JL473ZQF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机外净化器：无：CZ75ZS6G-30(重庆长安汽车股份有限公司)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氧传感器：后：OZAS(常熟特殊陶业有限公司)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前：OZAS(常熟特殊陶业有限公司)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颗粒捕集器（GPF）：无：CZ30ZS6G-30(重庆长安汽车股份有限公司)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发动机：JL473ZQD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机外净化器：无：CZ75ZS6G-44(重庆长安汽车股份有限公司)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氧传感器：后：OZAS(常熟特殊陶业有限公司)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前：OZAS(常熟特殊陶业有限公司)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22694800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、东风专用汽车有限公司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DFC5180ZKXAXV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发动机：D7.0NS6B300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942601166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XGS5160JGKZ6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8858411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CA4180P66M25A2E6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平头天然气半挂牵引汽车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CA4180P66M25AE6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平头天然气半挂牵引汽车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CA4180P66M25E6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平头天然气半挂牵引汽车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发动机：CA6SM7-53E61N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机外净化器：无：1205010-52F（三元）(中国第一汽车集团有限公司)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更改补充2024年度第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八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52347628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、长沙普罗科环境装备有限责任公司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BJ5072ZYSE6-P1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5427000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、湖北馨雅通达汽车科技有限公司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ZXN5121TQX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发动机：D4.0NS6B195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43517919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DFH4250C19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发动机：YCK15630N-60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机外净化器：无：YCTWC03(广西玉柴排气技术有限公司)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62641988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、浙江钱江摩托股份有限公司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QJ700GS-L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发动机：QJ467MU-2D (浙江钱江摩托股份有限公司)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机外净化器：无：P95-1(浙江美可达摩托车有限公司)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燃油蒸发控制装置：K67(浙江钱江摩托股份有限公司)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氧传感器：无：LSF 4(联合汽车电子有限公司)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486095131"/>
      <w:r>
        <w:rPr>
          <w:rFonts w:hint="default" w:ascii="Times New Roman" w:hAnsi="Times New Roman" w:eastAsia="宋体" w:cs="Times New Roman"/>
          <w:sz w:val="24"/>
          <w:szCs w:val="24"/>
        </w:rPr>
        <w:t>1、诸城市金三角专用车制造有限公司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CSP5043TCX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4840052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XGS5040TFZY6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发动机：Q23A-95E60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68832925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、南京金龙客车制造有限公司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NJL6470PHEV4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发动机：LJH15TD (柳州五菱柳机动力有限公司)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机外净化器：无：B1109075S2(福建德日环保科技股份有限公司)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燃油蒸发控制装置：B1101291D0(联合汽车电子有限公司)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氧传感器：后：RSL4010165(浙江朗德电子科技有限公司)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前：DELPHI OSL(北京德尔福万源发动机管理系统有限公司)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颗粒捕集器（GPF）：无：B1109030S3(福建德日环保科技股份有限公司)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发动机：LJH15TD (柳州五菱柳机动力有限公司)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机外净化器：无：B1109075S2(福建德日环保科技股份有限公司)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燃油蒸发控制装置：A131130110(廊坊华安汽车装备有限公司)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氧传感器：后：RSL4010165(浙江朗德电子科技有限公司)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前：DELPHI OSL(北京德尔福万源发动机管理系统有限公司)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颗粒捕集器（GPF）：无：B1109030S3(福建德日环保科技股份有限公司)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76338866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、湖北馨雅通达汽车科技有限公司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ZXN5123TQXSH6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32976695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、新大洲本田摩托（苏州）有限公司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机外净化器：后：2CB 02-2(三井金属（珠海）环境技术有限公司)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前：2CB 02-1(三井金属（珠海）环境技术有限公司)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燃油蒸发控制装置：K0R(厦门信源环保科技有限公司)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氧传感器：无：FHF(CERAMIC SENSOR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SDH150T-9A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机外净化器：后：2CB 02-2(三井金属（珠海）环境技术有限公司)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前：2CB 02-1(三井金属（珠海）环境技术有限公司)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燃油蒸发控制装置：K0R(厦门信源环保科技有限公司)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氧传感器：无：FHF(CERAMIC SENSOR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十四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70521559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LZ5120XYKM3AC1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发动机：D4.5NS6B280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2089561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1、奇瑞汽车股份有限公司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SQR6470T1GTBE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机外净化器：无：153ANY(杰锋汽车动力系统股份有限公司)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颗粒捕集器（GPF）：无：153ANZ(杰锋汽车动力系统股份有限公司)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8941145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XGS5320JGKZ6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3351490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BJ5045XLC-F4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发动机：4F25TC44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73062965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ZZ5187XYKN711GF1H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05528535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、河北高润专用车制造有限公司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HGR5042TQZP6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发动机：E25-180AL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1329739036"/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、四川江淮汽车有限公司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HFC1048P31K1C4NS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HFC5048CCYP31K1C4NS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HFC5048XXYP31K1C4NS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HFC5048TPBP31K1C4NS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发动机：B2.5NS6B195H (安徽康明斯动力有限公司)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111781452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、湖北佳运汽车有限公司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AJY5180TQZD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AJY5182TQZDFH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70243125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1、邢台中亿重科汽车改装有限公司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ZAY5182TQZ6FT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发动机：A7NS6B270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70117114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XGS5261JQJZA6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11104319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CL5180TXSD6GH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71244241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3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LZ5180CCYH5AC201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LZ5180XLCH5AC201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LZ5180XXYH5AC201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A4F08"/>
    <w:rsid w:val="394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2026-06-02T01:23:00Z</dcterms:created>
  <dc:creator>darren</dc:creator>
  <cp:lastModifiedBy>ZX</cp:lastModifiedBy>
  <dcterms:modified xsi:type="dcterms:W3CDTF">2026-06-02T04:49:05Z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7971DBB8CF274CDD86090EB3A8D03F55_12</vt:lpwstr>
  </property>
</Properties>
</file>