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228C">
      <w:pPr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24167DCF">
      <w:pPr>
        <w:jc w:val="lef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 w14:paraId="5EE5F3AF"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2026年度第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eastAsia="zh-CN"/>
        </w:rPr>
        <w:t>十三</w:t>
      </w: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批达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国六排放标准6b阶段的</w:t>
      </w:r>
    </w:p>
    <w:p w14:paraId="0144EEA7">
      <w:pPr>
        <w:jc w:val="center"/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重型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eastAsia="zh-CN"/>
        </w:rPr>
        <w:t>燃气</w:t>
      </w: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发动机</w:t>
      </w:r>
    </w:p>
    <w:p w14:paraId="37688E70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</w:p>
    <w:p w14:paraId="028618F6">
      <w:pPr>
        <w:jc w:val="lef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 w14:paraId="6DA555B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949358669"/>
      <w:r>
        <w:rPr>
          <w:rFonts w:hint="default" w:ascii="Times New Roman" w:hAnsi="Times New Roman" w:eastAsia="宋体" w:cs="Times New Roman"/>
          <w:sz w:val="24"/>
          <w:szCs w:val="24"/>
        </w:rPr>
        <w:t>1、广西玉柴机器股份有限公司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A05BC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YCY30140N-66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78E47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发动机：YCY30140N-66 (广西玉柴机器股份有限公司) </w:t>
      </w:r>
    </w:p>
    <w:p w14:paraId="52BE1E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机外净化器：YCTWC01（三元） (广西玉柴排气技术有限公司)</w:t>
      </w:r>
    </w:p>
    <w:p w14:paraId="5A3788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 w14:paraId="481141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YCGO (广西玉柴机器股份有限公司)</w:t>
      </w:r>
    </w:p>
    <w:p w14:paraId="542CF1D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9D88D5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10810974"/>
      <w:r>
        <w:rPr>
          <w:rFonts w:hint="default" w:ascii="Times New Roman" w:hAnsi="Times New Roman" w:eastAsia="宋体" w:cs="Times New Roman"/>
          <w:sz w:val="24"/>
          <w:szCs w:val="24"/>
        </w:rPr>
        <w:t>2、潍柴（潍坊）燃气动力有限公司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B3A39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SQ8HNG350E68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E8B46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SQ8HNG300E68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ECD7A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SQ8HNG320E68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F7A90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发动机：SQ8HNG350E68 (潍柴（潍坊）燃气动力有限公司) </w:t>
      </w:r>
    </w:p>
    <w:p w14:paraId="2D3BF7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303C67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19BE16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 w14:paraId="407057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C3A2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WP14NG630E61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A4317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MT13W.52-60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56254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MT13W.54-60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35638E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MT13W.57-60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69224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MT14.56-60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491C8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MT14.59-60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3327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MT14.61-60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186468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MT14.63-60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C0057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SQ13HNG540E68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C7C4A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SQ13HNG570E68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86601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SQ14HNG566E68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79DE4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SQ14HNG596E68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DC729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SQ14HNG610E68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03421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SQ14HNG630E68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92207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WP14NG566E61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6ADBE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WP14NG596E61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37D39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WP14NG610E61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206F01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发动机：WP14NG630E61 (潍柴（潍坊）燃气动力有限公司) </w:t>
      </w:r>
    </w:p>
    <w:p w14:paraId="2C77C4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32A9ED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702853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 w14:paraId="58411A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DB22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WP16NG750E61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D1F4A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发动机：WP16NG750E61 (潍柴（潍坊）燃气动力有限公司) </w:t>
      </w:r>
    </w:p>
    <w:p w14:paraId="622032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34D485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2FBE8920">
      <w:pPr>
        <w:spacing w:beforeLines="0" w:afterLines="0"/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2026-07-14T01:45:58Z</dcterms:created>
  <dc:creator>darren</dc:creator>
  <cp:lastModifiedBy>时间语录</cp:lastModifiedBy>
  <dcterms:modified xsi:type="dcterms:W3CDTF">2026-07-14T01:48:00Z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2A50378FE1994504B062128ACE352AC0_12</vt:lpwstr>
  </property>
</Properties>
</file>