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CC7AE">
      <w:pPr>
        <w:jc w:val="both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0610E1A4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sz w:val="36"/>
          <w:szCs w:val="24"/>
          <w:highlight w:val="none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第十五批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达国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四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排放标准的摩托车</w:t>
      </w:r>
    </w:p>
    <w:p w14:paraId="3E287145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 </w:t>
      </w:r>
    </w:p>
    <w:p w14:paraId="3AF25A19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</w:p>
    <w:p w14:paraId="5B4FB90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634552654"/>
      <w:r>
        <w:rPr>
          <w:rFonts w:hint="default" w:ascii="Times New Roman" w:hAnsi="Times New Roman" w:eastAsia="宋体" w:cs="Times New Roman"/>
          <w:sz w:val="24"/>
          <w:szCs w:val="24"/>
        </w:rPr>
        <w:t>1、本田技研工业株式会社熊本制作所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A8D8D1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CB750ACT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04224E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发动机：RH24E (本田技研工业株式会社熊本制作所) </w:t>
      </w:r>
    </w:p>
    <w:p w14:paraId="3E6FCF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机外净化器：MLB D21 (Mitsui Kinzoku Catalysts(Thailand) Co., Ltd.)</w:t>
      </w:r>
    </w:p>
    <w:p w14:paraId="00ACF8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燃油蒸发控制装置：MLB (SENTEC E&amp;E CO., LTD.)</w:t>
      </w:r>
    </w:p>
    <w:p w14:paraId="11E7DD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OMA (Niterra Co., Ltd.)</w:t>
      </w:r>
    </w:p>
    <w:p w14:paraId="46815E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LMA (Niterra Co., Ltd.)</w:t>
      </w:r>
    </w:p>
    <w:p w14:paraId="7FDE01FD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1D64EE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158585930"/>
      <w:r>
        <w:rPr>
          <w:rFonts w:hint="default" w:ascii="Times New Roman" w:hAnsi="Times New Roman" w:eastAsia="宋体" w:cs="Times New Roman"/>
          <w:sz w:val="24"/>
          <w:szCs w:val="24"/>
        </w:rPr>
        <w:t>2、广东大冶摩托车技术有限公司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80D36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ZT175T-2V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6CE7F50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发动机：ZT1P60MK (广东大冶摩托车技术有限公司) </w:t>
      </w:r>
    </w:p>
    <w:p w14:paraId="484623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机外净化器：LP 53×90-1-06 (佛山市力派机车材料有限公司)</w:t>
      </w:r>
    </w:p>
    <w:p w14:paraId="4B3F05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燃油蒸发控制装置：B3-03-F1 (金华市合发科技有限公司)</w:t>
      </w:r>
    </w:p>
    <w:p w14:paraId="726AF4C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氧传感器：CN0ML4111 (苏州工业园区传世汽车电子有限公司)</w:t>
      </w:r>
    </w:p>
    <w:p w14:paraId="431F84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75D8ED8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发动机：ZT1P60MK (广东大冶摩托车技术有限公司) </w:t>
      </w:r>
    </w:p>
    <w:p w14:paraId="4DC8D7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机外净化器：LP 53×90-1-06 (佛山市力派机车材料有限公司)</w:t>
      </w:r>
    </w:p>
    <w:p w14:paraId="491AA5B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燃油蒸发控制装置：B3-03-F1 (金华市合发科技有限公司)</w:t>
      </w:r>
    </w:p>
    <w:p w14:paraId="7593DA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氧传感器：0258020001 (联合汽车电子有限公司)</w:t>
      </w:r>
    </w:p>
    <w:p w14:paraId="7926C27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6A71394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ZT175T-2X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4168EAE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发动机：ZT1P60MK (广东大冶摩托车技术有限公司) </w:t>
      </w:r>
    </w:p>
    <w:p w14:paraId="39FD261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机外净化器：LP 53×90-1-06 (佛山市力派机车材料有限公司)</w:t>
      </w:r>
    </w:p>
    <w:p w14:paraId="04FDBE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燃油蒸发控制装置：B3-03-F1 (金华市合发科技有限公司)</w:t>
      </w:r>
    </w:p>
    <w:p w14:paraId="3C6809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氧传感器：CN0ML4111 (苏州工业园区传世汽车电子有限公司)</w:t>
      </w:r>
    </w:p>
    <w:p w14:paraId="1752D6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233930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发动机：ZT1P60MK (广东大冶摩托车技术有限公司) </w:t>
      </w:r>
    </w:p>
    <w:p w14:paraId="637D61E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机外净化器：LP 53×90-1-06 (佛山市力派机车材料有限公司)</w:t>
      </w:r>
    </w:p>
    <w:p w14:paraId="6F94634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燃油蒸发控制装置：B3-03-F1 (金华市合发科技有限公司)</w:t>
      </w:r>
    </w:p>
    <w:p w14:paraId="70BD66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氧传感器：0258020001 (联合汽车电子有限公司)</w:t>
      </w:r>
    </w:p>
    <w:p w14:paraId="13104B8D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2D4DB3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937808541"/>
      <w:r>
        <w:rPr>
          <w:rFonts w:hint="default" w:ascii="Times New Roman" w:hAnsi="Times New Roman" w:eastAsia="宋体" w:cs="Times New Roman"/>
          <w:sz w:val="24"/>
          <w:szCs w:val="24"/>
        </w:rPr>
        <w:t>3、广东台田新能源科技有限公司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DE785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TT150T-5C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32E854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发动机：YY1P57MJ (台州市黄岩越雅发动机有限公司) </w:t>
      </w:r>
    </w:p>
    <w:p w14:paraId="64A4AB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机外净化器：070742150CMC (浙江欧信环保科技有限公司)</w:t>
      </w:r>
    </w:p>
    <w:p w14:paraId="23ADB0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燃油蒸发控制装置：MH-8010-0200 (江门市民辉科技有限公司)</w:t>
      </w:r>
    </w:p>
    <w:p w14:paraId="6C57D12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氧传感器：OSM (上海谟绅电子技术有限公司)</w:t>
      </w:r>
    </w:p>
    <w:p w14:paraId="3896F74F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A3AF99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2117374506"/>
      <w:r>
        <w:rPr>
          <w:rFonts w:hint="default" w:ascii="Times New Roman" w:hAnsi="Times New Roman" w:eastAsia="宋体" w:cs="Times New Roman"/>
          <w:sz w:val="24"/>
          <w:szCs w:val="24"/>
        </w:rPr>
        <w:t>4、广州福羊科技有限公司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2CB6F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FY150T-6B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710C9F0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发动机：FY1P57QMJ-C (广州福羊科技有限公司) </w:t>
      </w:r>
    </w:p>
    <w:p w14:paraId="55413C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机外净化器：LP0525A01b9 (佛山市力派机车材料有限公司)</w:t>
      </w:r>
    </w:p>
    <w:p w14:paraId="115D4BB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燃油蒸发控制装置：TY80 (金华市合发科技有限公司)</w:t>
      </w:r>
    </w:p>
    <w:p w14:paraId="180B47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氧传感器：1211 (常州联德电子有限公司)</w:t>
      </w:r>
    </w:p>
    <w:p w14:paraId="7773BC83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4A0D259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1369161730"/>
      <w:r>
        <w:rPr>
          <w:rFonts w:hint="default" w:ascii="Times New Roman" w:hAnsi="Times New Roman" w:eastAsia="宋体" w:cs="Times New Roman"/>
          <w:sz w:val="24"/>
          <w:szCs w:val="24"/>
        </w:rPr>
        <w:t>5、杭州土星动力科技有限公司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E20F2C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BD500-15E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6FA5BEC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发动机：BD2V69MR (杭州土星动力科技有限公司) </w:t>
      </w:r>
    </w:p>
    <w:p w14:paraId="3759F0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机外净化器：右后: DP13068 (南京德普瑞克环保科技股份公司)</w:t>
      </w:r>
    </w:p>
    <w:p w14:paraId="73BA9B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右前: DP13069 (南京德普瑞克环保科技股份公司)</w:t>
      </w:r>
    </w:p>
    <w:p w14:paraId="79E7C3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左后: DP13068 (南京德普瑞克环保科技股份公司)</w:t>
      </w:r>
    </w:p>
    <w:p w14:paraId="4DF38F7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左前: DP13069 (南京德普瑞克环保科技股份公司)</w:t>
      </w:r>
    </w:p>
    <w:p w14:paraId="6CAB539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燃油蒸发控制装置：200CC (金华市合发科技有限公司)</w:t>
      </w:r>
    </w:p>
    <w:p w14:paraId="19CDEA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OSM (谟绅科技（重庆）有限公司)</w:t>
      </w:r>
    </w:p>
    <w:p w14:paraId="3B9265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OSM (谟绅科技（重庆）有限公司)</w:t>
      </w:r>
    </w:p>
    <w:p w14:paraId="45402C5C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03C3FC4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1744639439"/>
      <w:r>
        <w:rPr>
          <w:rFonts w:hint="default" w:ascii="Times New Roman" w:hAnsi="Times New Roman" w:eastAsia="宋体" w:cs="Times New Roman"/>
          <w:sz w:val="24"/>
          <w:szCs w:val="24"/>
        </w:rPr>
        <w:t>6、江门市大长江集团有限公司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0AE66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HJ150T-29E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20FBD55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HJ150T-29F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35448ED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发动机：1P57MJ (江门市大长江集团有限公司) </w:t>
      </w:r>
    </w:p>
    <w:p w14:paraId="732E166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H2D46 (中自科技股份有限公司(SINOCAT))</w:t>
      </w:r>
    </w:p>
    <w:p w14:paraId="1ED0A9C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H2J26 (中自科技股份有限公司(SINOCAT))</w:t>
      </w:r>
    </w:p>
    <w:p w14:paraId="69CFAF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燃油蒸发控制装置：H571 (厦门信源环保科技有限公司(SEnTEC))</w:t>
      </w:r>
    </w:p>
    <w:p w14:paraId="6ECFC6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氧传感器：H290 (巩诚电装(重庆)有限公司(DENSO))</w:t>
      </w:r>
    </w:p>
    <w:p w14:paraId="2568D32B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04EA2E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450506933"/>
      <w:r>
        <w:rPr>
          <w:rFonts w:hint="default" w:ascii="Times New Roman" w:hAnsi="Times New Roman" w:eastAsia="宋体" w:cs="Times New Roman"/>
          <w:sz w:val="24"/>
          <w:szCs w:val="24"/>
        </w:rPr>
        <w:t>7、洛阳北方易初摩托车有限公司</w:t>
      </w:r>
      <w:bookmarkEnd w:id="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81BD4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DY150T-36C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25D4C6D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发动机：DY157MJ-2 (洛阳北方易初摩托车有限公司) </w:t>
      </w:r>
    </w:p>
    <w:p w14:paraId="30C6173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机外净化器：CHQ-C641703 (南京德普瑞克催化器有限公司)</w:t>
      </w:r>
    </w:p>
    <w:p w14:paraId="4B0A725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燃油蒸发控制装置：HTG-T130 (金华市合发科技有限公司)</w:t>
      </w:r>
    </w:p>
    <w:p w14:paraId="5F02C4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氧传感器：0258020001 (联合汽车电子有限公司)</w:t>
      </w:r>
    </w:p>
    <w:p w14:paraId="4EE9D2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1258D0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DY150T-36D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6DAF16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发动机：DY157MJ-2 (洛阳北方易初摩托车有限公司) </w:t>
      </w:r>
    </w:p>
    <w:p w14:paraId="2770109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机外净化器：CHQ-C641703 (南京德普瑞克催化器有限公司)</w:t>
      </w:r>
    </w:p>
    <w:p w14:paraId="746B408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燃油蒸发控制装置：HTG-T130 (金华市合发科技有限公司)</w:t>
      </w:r>
    </w:p>
    <w:p w14:paraId="03E0BD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氧传感器：0258020001 (联合汽车电子有限公司)</w:t>
      </w:r>
    </w:p>
    <w:p w14:paraId="4E2568A5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7AF8EE53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265758282"/>
      <w:r>
        <w:rPr>
          <w:rFonts w:hint="default" w:ascii="Times New Roman" w:hAnsi="Times New Roman" w:eastAsia="宋体" w:cs="Times New Roman"/>
          <w:sz w:val="24"/>
          <w:szCs w:val="24"/>
        </w:rPr>
        <w:t>8、五羊-本田摩托（广州）有限公司</w:t>
      </w:r>
      <w:bookmarkEnd w:id="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9945F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WH150T-10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460AC3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发动机：WH160MJ-2 (五羊━本田摩托(广州)有限公司) </w:t>
      </w:r>
    </w:p>
    <w:p w14:paraId="0828BC5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2GGA1 (巴斯夫催化剂(桂林)有限公司)</w:t>
      </w:r>
    </w:p>
    <w:p w14:paraId="3C4911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2GGA1 (巴斯夫催化剂(桂林)有限公司)</w:t>
      </w:r>
    </w:p>
    <w:p w14:paraId="0DE556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燃油蒸发控制装置：2GF (广东恒勃滤清器有限公司)</w:t>
      </w:r>
    </w:p>
    <w:p w14:paraId="3FE708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68EEA5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D0CDE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发动机：WH160MJ-2 (五羊━本田摩托(广州)有限公司) </w:t>
      </w:r>
    </w:p>
    <w:p w14:paraId="2506FFA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2GGG1 (巴斯夫催化剂(桂林)有限公司)</w:t>
      </w:r>
    </w:p>
    <w:p w14:paraId="2DF30A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2GGG1 (巴斯夫催化剂(桂林)有限公司)</w:t>
      </w:r>
    </w:p>
    <w:p w14:paraId="70BF50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燃油蒸发控制装置：2GF (广东恒勃滤清器有限公司)</w:t>
      </w:r>
    </w:p>
    <w:p w14:paraId="39B4BA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6DAB04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2590E7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WH150T-10A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4657045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发动机：WH160MJ-2 (五羊━本田摩托(广州)有限公司) </w:t>
      </w:r>
    </w:p>
    <w:p w14:paraId="1B27B5E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2GGA1 (巴斯夫催化剂(桂林)有限公司)</w:t>
      </w:r>
    </w:p>
    <w:p w14:paraId="06F976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2GGA1 (巴斯夫催化剂(桂林)有限公司)</w:t>
      </w:r>
    </w:p>
    <w:p w14:paraId="3673AF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燃油蒸发控制装置：2GF (广东恒勃滤清器有限公司)</w:t>
      </w:r>
    </w:p>
    <w:p w14:paraId="1D6E10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149D8D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5D8FB7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发动机：WH160MJ-2 (五羊━本田摩托(广州)有限公司) </w:t>
      </w:r>
    </w:p>
    <w:p w14:paraId="691A0C6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2GGG1 (巴斯夫催化剂(桂林)有限公司)</w:t>
      </w:r>
    </w:p>
    <w:p w14:paraId="4C11BA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2GGG1 (巴斯夫催化剂(桂林)有限公司)</w:t>
      </w:r>
    </w:p>
    <w:p w14:paraId="0677BB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燃油蒸发控制装置：2GF (广东恒勃滤清器有限公司)</w:t>
      </w:r>
    </w:p>
    <w:p w14:paraId="6F0D702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534A5E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F0DF49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WH150T-10B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6A25723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发动机：WH160MJ-2 (五羊━本田摩托(广州)有限公司) </w:t>
      </w:r>
    </w:p>
    <w:p w14:paraId="1A1F8B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2GGA1 (巴斯夫催化剂(桂林)有限公司)</w:t>
      </w:r>
    </w:p>
    <w:p w14:paraId="1F581D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2GGA1 (巴斯夫催化剂(桂林)有限公司)</w:t>
      </w:r>
    </w:p>
    <w:p w14:paraId="22A29A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燃油蒸发控制装置：2GF (广东恒勃滤清器有限公司)</w:t>
      </w:r>
    </w:p>
    <w:p w14:paraId="5A35BE5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6FD35D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4DC43E1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发动机：WH160MJ-2 (五羊━本田摩托(广州)有限公司) </w:t>
      </w:r>
    </w:p>
    <w:p w14:paraId="0B7BCC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2GGG1 (巴斯夫催化剂(桂林)有限公司)</w:t>
      </w:r>
    </w:p>
    <w:p w14:paraId="353190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2GGG1 (巴斯夫催化剂(桂林)有限公司)</w:t>
      </w:r>
    </w:p>
    <w:p w14:paraId="0A4A62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燃油蒸发控制装置：2GF (广东恒勃滤清器有限公司)</w:t>
      </w:r>
    </w:p>
    <w:p w14:paraId="5507137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198869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2DB475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WH150T-10C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2E6B4D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发动机：WH160MJ-2 (五羊━本田摩托(广州)有限公司) </w:t>
      </w:r>
    </w:p>
    <w:p w14:paraId="25628CA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2GGA1 (巴斯夫催化剂(桂林)有限公司)</w:t>
      </w:r>
    </w:p>
    <w:p w14:paraId="6929A8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2GGA1 (巴斯夫催化剂(桂林)有限公司)</w:t>
      </w:r>
    </w:p>
    <w:p w14:paraId="03B5ACD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燃油蒸发控制装置：2GF (广东恒勃滤清器有限公司)</w:t>
      </w:r>
    </w:p>
    <w:p w14:paraId="0369AF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3BFF622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或</w:t>
      </w:r>
    </w:p>
    <w:p w14:paraId="648D70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发动机：WH160MJ-2 (五羊━本田摩托(广州)有限公司) </w:t>
      </w:r>
    </w:p>
    <w:p w14:paraId="69D8F3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机外净化器：后: 2GGG1 (巴斯夫催化剂(桂林)有限公司)</w:t>
      </w:r>
    </w:p>
    <w:p w14:paraId="1D081E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前: 2GGG1 (巴斯夫催化剂(桂林)有限公司)</w:t>
      </w:r>
    </w:p>
    <w:p w14:paraId="25A431D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燃油蒸发控制装置：2GF (广东恒勃滤清器有限公司)</w:t>
      </w:r>
    </w:p>
    <w:p w14:paraId="027951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氧传感器：LSFMH (联合汽车电子有限公司)</w:t>
      </w:r>
    </w:p>
    <w:p w14:paraId="23F260D0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808074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793679042"/>
      <w:r>
        <w:rPr>
          <w:rFonts w:hint="default" w:ascii="Times New Roman" w:hAnsi="Times New Roman" w:eastAsia="宋体" w:cs="Times New Roman"/>
          <w:sz w:val="24"/>
          <w:szCs w:val="24"/>
        </w:rPr>
        <w:t>9、浙江钱江摩托股份有限公司</w:t>
      </w:r>
      <w:bookmarkEnd w:id="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EFE3C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QJ150T-2L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3B7D6D9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发动机：QJ1P57MJ-11D (浙江钱江摩托股份有限公司) </w:t>
      </w:r>
    </w:p>
    <w:p w14:paraId="077368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机外净化器：K14-8 (浙江益荣智能机械有限公司)</w:t>
      </w:r>
    </w:p>
    <w:p w14:paraId="5DDE83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燃油蒸发控制装置：V30 (浙江钱江摩托股份有限公司)</w:t>
      </w:r>
    </w:p>
    <w:p w14:paraId="41A290A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氧传感器：0258020001 (联合汽车电子有限公司)</w:t>
      </w:r>
    </w:p>
    <w:p w14:paraId="32B0D5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2C151A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QJ600-12R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两轮摩托车</w:t>
      </w:r>
    </w:p>
    <w:p w14:paraId="3784C2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发动机：QJ4V61MS-2D (浙江钱江摩托股份有限公司) </w:t>
      </w:r>
    </w:p>
    <w:p w14:paraId="18781F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机外净化器：右后: PC2 (浙江益荣智能机械有限公司)</w:t>
      </w:r>
    </w:p>
    <w:p w14:paraId="06E09C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右前: PC2 (浙江益荣智能机械有限公司)</w:t>
      </w:r>
    </w:p>
    <w:p w14:paraId="70B2EB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左后: PC2 (浙江益荣智能机械有限公司)</w:t>
      </w:r>
    </w:p>
    <w:p w14:paraId="692E9BA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　左前: PC2 (浙江益荣智能机械有限公司)</w:t>
      </w:r>
    </w:p>
    <w:p w14:paraId="5FD902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燃油蒸发控制装置：K67 (浙江钱江摩托股份有限公司)</w:t>
      </w:r>
    </w:p>
    <w:p w14:paraId="15DA93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氧传感器：右后: 28488580 (北京德尔福万源发动机管理系统有限公司)</w:t>
      </w:r>
    </w:p>
    <w:p w14:paraId="260BF5B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右前: 28488580 (北京德尔福万源发动机管理系统有限公司)</w:t>
      </w:r>
    </w:p>
    <w:p w14:paraId="7FA2820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左后: 28488580 (北京德尔福万源发动机管理系统有限公司)</w:t>
      </w:r>
    </w:p>
    <w:p w14:paraId="3F3467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左前: 28488580 (北京德尔福万源发动机管理系统有限公司)</w:t>
      </w:r>
    </w:p>
    <w:p w14:paraId="12E49B3E"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2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2026-08-10T07:24:37Z</dcterms:created>
  <dc:creator>darren</dc:creator>
  <cp:lastModifiedBy>时间语录</cp:lastModifiedBy>
  <dcterms:modified xsi:type="dcterms:W3CDTF">2026-08-10T07:25:00Z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2AC562B3724D483D80B641C43E0222B1_12</vt:lpwstr>
  </property>
</Properties>
</file>