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8CFF0">
      <w:pPr>
        <w:spacing w:beforeLines="0" w:afterLines="0"/>
        <w:jc w:val="left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附件4</w:t>
      </w:r>
    </w:p>
    <w:p w14:paraId="25BCA3A3">
      <w:pPr>
        <w:spacing w:beforeLines="0" w:afterLines="0" w:line="600" w:lineRule="atLeast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sz w:val="36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年度第</w:t>
      </w:r>
      <w:r>
        <w:rPr>
          <w:rFonts w:hint="eastAsia" w:ascii="Times New Roman" w:hAnsi="Times New Roman" w:eastAsia="宋体" w:cs="Times New Roman"/>
          <w:b/>
          <w:sz w:val="36"/>
          <w:szCs w:val="24"/>
          <w:highlight w:val="none"/>
          <w:lang w:eastAsia="zh-CN"/>
        </w:rPr>
        <w:t>十七</w:t>
      </w: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批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达国家第四阶段排放标准的</w:t>
      </w:r>
    </w:p>
    <w:p w14:paraId="09013376">
      <w:pPr>
        <w:spacing w:beforeLines="0" w:afterLines="0" w:line="600" w:lineRule="atLeast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非道路移动机械</w:t>
      </w:r>
    </w:p>
    <w:p w14:paraId="451AB5DA">
      <w:pPr>
        <w:spacing w:beforeLines="0" w:afterLines="0" w:line="400" w:lineRule="atLeast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(下文出现的“*”代表随机变动实号，“（*）”代表随机变动实号或虚号)  </w:t>
      </w:r>
    </w:p>
    <w:p w14:paraId="762E156C"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p w14:paraId="4CF60957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353090126"/>
      <w:r>
        <w:rPr>
          <w:rFonts w:hint="default" w:ascii="Times New Roman" w:hAnsi="Times New Roman" w:eastAsia="宋体" w:cs="Times New Roman"/>
          <w:sz w:val="24"/>
          <w:szCs w:val="24"/>
        </w:rPr>
        <w:t>1、艾奇蒂工程机械(中国)有限公司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01DD7FD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HW150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液压挖掘机</w:t>
      </w:r>
    </w:p>
    <w:p w14:paraId="7E33BE8C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发动机：F4.5CS4168 (北京福田康明斯发动机有限公司) </w:t>
      </w:r>
    </w:p>
    <w:p w14:paraId="6D63CF1D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DOC排气处理器型号：DOCN014 (康明斯排放处理系统（中国）有限公司)</w:t>
      </w:r>
    </w:p>
    <w:p w14:paraId="4F937D3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DPF排气处理器型号：DPFN014 (康明斯排放处理系统（中国）有限公司)</w:t>
      </w:r>
    </w:p>
    <w:p w14:paraId="3E5F329F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AE3870C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HW150N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农用挖掘机</w:t>
      </w:r>
    </w:p>
    <w:p w14:paraId="1021348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发动机：F4.5CS4168 (北京福田康明斯发动机有限公司) </w:t>
      </w:r>
    </w:p>
    <w:p w14:paraId="2FAEB5D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DOC排气处理器型号：DOCN014 (康明斯排放处理系统（中国）有限公司)</w:t>
      </w:r>
    </w:p>
    <w:p w14:paraId="5F0ECFF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DPF排气处理器型号：DPFN014 (康明斯排放处理系统（中国）有限公司)</w:t>
      </w:r>
    </w:p>
    <w:p w14:paraId="2822A4D1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5A94462B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HW60ECO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液压挖掘机</w:t>
      </w:r>
    </w:p>
    <w:p w14:paraId="3E63DD70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发动机：4TNV94L-ZCSC (洋马发动机（山东）有限公司) </w:t>
      </w:r>
    </w:p>
    <w:p w14:paraId="1DC6465E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7A1DD94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HW60ECON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农用挖掘机</w:t>
      </w:r>
    </w:p>
    <w:p w14:paraId="5929EA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发动机：4TNV94L-ZCSC (洋马发动机（山东）有限公司) </w:t>
      </w:r>
    </w:p>
    <w:p w14:paraId="36A0F70C">
      <w:pPr>
        <w:spacing w:beforeLines="0" w:afterLines="0"/>
        <w:jc w:val="center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40F2A0AE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1" w:name="_Toc893860389"/>
      <w:r>
        <w:rPr>
          <w:rFonts w:hint="default" w:ascii="Times New Roman" w:hAnsi="Times New Roman" w:eastAsia="宋体" w:cs="Times New Roman"/>
          <w:sz w:val="24"/>
          <w:szCs w:val="24"/>
        </w:rPr>
        <w:t>2、恒岳重工有限责任公司</w:t>
      </w:r>
      <w:bookmarkEnd w:id="1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1A53BAB5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HY210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挖掘机</w:t>
      </w:r>
    </w:p>
    <w:p w14:paraId="1C132098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发动机：WP4.6NG150E440 (潍柴) </w:t>
      </w:r>
    </w:p>
    <w:p w14:paraId="1C8876FF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DOC排气处理器型号：WPDOC01 (潍柴动力空气净化科技有限公司)</w:t>
      </w:r>
    </w:p>
    <w:p w14:paraId="6278740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DPF排气处理器型号：WPDPF01 (潍柴动力空气净化科技有限公司)</w:t>
      </w:r>
    </w:p>
    <w:p w14:paraId="264836BA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</w:p>
    <w:p w14:paraId="6D3F87F6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HY75-4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挖掘机</w:t>
      </w:r>
    </w:p>
    <w:p w14:paraId="4D05DC28">
      <w:pPr>
        <w:spacing w:beforeLines="0" w:afterLines="0"/>
        <w:rPr>
          <w:rFonts w:hint="default" w:ascii="Times New Roman" w:hAnsi="Times New Roman" w:eastAsia="宋体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HY75-4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挖掘机</w:t>
      </w:r>
    </w:p>
    <w:p w14:paraId="243FE017">
      <w:pPr>
        <w:spacing w:beforeLines="0" w:afterLines="0"/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发动机：WP3.2G50E436 (潍柴（潍坊）动力销售服务有限公司) </w:t>
      </w: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C0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2026-09-07T01:18:45Z</dcterms:created>
  <dc:creator>Xujl</dc:creator>
  <cp:lastModifiedBy>Scorpio°</cp:lastModifiedBy>
  <dcterms:modified xsi:type="dcterms:W3CDTF">2026-09-07T01:19:05Z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eyJoZGlkIjoiN2YzNjBkOTgyNWQ1YTMxYzM3MzMwNWFiODNmOWIzYWMiLCJ1c2VySWQiOiI2Mjk2MjA4MjgifQ==</vt:lpwstr>
  </property>
  <property fmtid="{D5CDD505-2E9C-101B-9397-08002B2CF9AE}" pid="4" name="ICV">
    <vt:lpwstr>0AC54155504442A9B04DA3B8E5813808_12</vt:lpwstr>
  </property>
</Properties>
</file>